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91" w:rsidRPr="0002120A" w:rsidRDefault="001C6D7F" w:rsidP="001C6D7F">
      <w:pPr>
        <w:spacing w:line="773" w:lineRule="exact"/>
        <w:ind w:right="86"/>
        <w:jc w:val="center"/>
        <w:rPr>
          <w:rFonts w:ascii="Arial" w:hAnsi="Arial" w:cs="Arial"/>
          <w:b/>
          <w:sz w:val="60"/>
          <w:szCs w:val="60"/>
          <w:lang w:val="es-MX"/>
        </w:rPr>
      </w:pPr>
      <w:r w:rsidRPr="0002120A">
        <w:rPr>
          <w:rFonts w:ascii="Arial" w:hAnsi="Arial" w:cs="Arial"/>
          <w:b/>
          <w:sz w:val="60"/>
          <w:szCs w:val="60"/>
          <w:lang w:val="es-MX"/>
        </w:rPr>
        <w:t>Distrito Escolar Unificado de Rialto</w:t>
      </w:r>
    </w:p>
    <w:p w:rsidR="00C41213" w:rsidRPr="0002120A" w:rsidRDefault="00C41213" w:rsidP="00B60A65">
      <w:pPr>
        <w:spacing w:line="773" w:lineRule="exact"/>
        <w:ind w:right="86"/>
        <w:rPr>
          <w:rFonts w:asciiTheme="minorHAnsi" w:hAnsiTheme="minorHAnsi" w:cstheme="minorHAnsi"/>
          <w:b/>
          <w:sz w:val="68"/>
          <w:lang w:val="es-MX"/>
        </w:rPr>
      </w:pPr>
    </w:p>
    <w:p w:rsidR="00741A7C" w:rsidRPr="0002120A" w:rsidRDefault="00C41213">
      <w:pPr>
        <w:spacing w:line="292" w:lineRule="auto"/>
        <w:ind w:left="82" w:right="63"/>
        <w:jc w:val="center"/>
        <w:rPr>
          <w:rFonts w:asciiTheme="minorHAnsi" w:hAnsiTheme="minorHAnsi" w:cstheme="minorHAnsi"/>
          <w:color w:val="632523"/>
          <w:sz w:val="120"/>
          <w:lang w:val="es-MX"/>
        </w:rPr>
      </w:pPr>
      <w:r w:rsidRPr="0002120A">
        <w:rPr>
          <w:rFonts w:asciiTheme="minorHAnsi" w:hAnsiTheme="minorHAnsi" w:cstheme="minorHAnsi"/>
          <w:noProof/>
          <w:color w:val="632523"/>
          <w:sz w:val="120"/>
        </w:rPr>
        <w:drawing>
          <wp:inline distT="0" distB="0" distL="0" distR="0">
            <wp:extent cx="3810000" cy="381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r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561" cy="3810561"/>
                    </a:xfrm>
                    <a:prstGeom prst="rect">
                      <a:avLst/>
                    </a:prstGeom>
                  </pic:spPr>
                </pic:pic>
              </a:graphicData>
            </a:graphic>
          </wp:inline>
        </w:drawing>
      </w:r>
    </w:p>
    <w:p w:rsidR="00F46E34" w:rsidRPr="0002120A" w:rsidRDefault="008F3461" w:rsidP="00C41213">
      <w:pPr>
        <w:spacing w:line="292" w:lineRule="auto"/>
        <w:ind w:left="82" w:right="63"/>
        <w:jc w:val="center"/>
        <w:rPr>
          <w:rFonts w:ascii="Arial" w:hAnsi="Arial" w:cs="Arial"/>
          <w:color w:val="000000" w:themeColor="text1"/>
          <w:sz w:val="96"/>
          <w:lang w:val="es-MX"/>
        </w:rPr>
      </w:pPr>
      <w:r w:rsidRPr="0002120A">
        <w:rPr>
          <w:rFonts w:ascii="Arial" w:hAnsi="Arial" w:cs="Arial"/>
          <w:color w:val="000000" w:themeColor="text1"/>
          <w:sz w:val="96"/>
          <w:lang w:val="es-MX"/>
        </w:rPr>
        <w:t>Manual de Organizaciones Conectadas a la Escuela</w:t>
      </w:r>
    </w:p>
    <w:p w:rsidR="00741A7C" w:rsidRPr="0002120A" w:rsidRDefault="00FA1859" w:rsidP="00741A7C">
      <w:pPr>
        <w:spacing w:line="292" w:lineRule="auto"/>
        <w:ind w:left="82" w:right="63"/>
        <w:jc w:val="center"/>
        <w:rPr>
          <w:rFonts w:ascii="Arial" w:hAnsi="Arial" w:cs="Arial"/>
          <w:color w:val="000000" w:themeColor="text1"/>
          <w:sz w:val="44"/>
          <w:lang w:val="es-MX"/>
        </w:rPr>
      </w:pPr>
      <w:r w:rsidRPr="0002120A">
        <w:rPr>
          <w:rFonts w:ascii="Arial" w:hAnsi="Arial" w:cs="Arial"/>
          <w:color w:val="000000" w:themeColor="text1"/>
          <w:sz w:val="44"/>
          <w:lang w:val="es-MX"/>
        </w:rPr>
        <w:t>2023</w:t>
      </w:r>
    </w:p>
    <w:p w:rsidR="00F46E34" w:rsidRPr="0002120A" w:rsidRDefault="00F46E34">
      <w:pPr>
        <w:pStyle w:val="BodyText"/>
        <w:spacing w:before="7" w:after="1"/>
        <w:rPr>
          <w:rFonts w:asciiTheme="minorHAnsi" w:hAnsiTheme="minorHAnsi" w:cstheme="minorHAnsi"/>
          <w:sz w:val="27"/>
          <w:lang w:val="es-MX"/>
        </w:rPr>
      </w:pPr>
    </w:p>
    <w:p w:rsidR="00C67079" w:rsidRPr="0002120A" w:rsidRDefault="00C67079">
      <w:pPr>
        <w:pStyle w:val="BodyText"/>
        <w:spacing w:before="7" w:after="1"/>
        <w:rPr>
          <w:rFonts w:asciiTheme="minorHAnsi" w:hAnsiTheme="minorHAnsi" w:cstheme="minorHAnsi"/>
          <w:sz w:val="27"/>
          <w:lang w:val="es-MX"/>
        </w:rPr>
      </w:pPr>
    </w:p>
    <w:p w:rsidR="00C67079" w:rsidRPr="0002120A" w:rsidRDefault="00C67079">
      <w:pPr>
        <w:pStyle w:val="BodyText"/>
        <w:spacing w:before="7" w:after="1"/>
        <w:rPr>
          <w:rFonts w:asciiTheme="minorHAnsi" w:hAnsiTheme="minorHAnsi" w:cstheme="minorHAnsi"/>
          <w:sz w:val="27"/>
          <w:lang w:val="es-MX"/>
        </w:rPr>
      </w:pPr>
    </w:p>
    <w:p w:rsidR="00C41213" w:rsidRPr="0002120A" w:rsidRDefault="00C41213">
      <w:pPr>
        <w:pStyle w:val="BodyText"/>
        <w:spacing w:before="8"/>
        <w:rPr>
          <w:rFonts w:asciiTheme="minorHAnsi" w:hAnsiTheme="minorHAnsi" w:cstheme="minorHAnsi"/>
          <w:sz w:val="32"/>
          <w:szCs w:val="32"/>
          <w:lang w:val="es-MX"/>
        </w:rPr>
      </w:pPr>
    </w:p>
    <w:p w:rsidR="00C41213" w:rsidRPr="0002120A" w:rsidRDefault="00C41213">
      <w:pPr>
        <w:pStyle w:val="BodyText"/>
        <w:spacing w:before="8"/>
        <w:rPr>
          <w:rFonts w:asciiTheme="minorHAnsi" w:hAnsiTheme="minorHAnsi" w:cstheme="minorHAnsi"/>
          <w:sz w:val="32"/>
          <w:szCs w:val="32"/>
          <w:lang w:val="es-MX"/>
        </w:rPr>
      </w:pPr>
    </w:p>
    <w:p w:rsidR="005C0C10" w:rsidRPr="0002120A" w:rsidRDefault="005C0C10">
      <w:pPr>
        <w:spacing w:before="9"/>
        <w:ind w:left="16" w:right="96"/>
        <w:jc w:val="center"/>
        <w:rPr>
          <w:rFonts w:asciiTheme="minorHAnsi" w:hAnsiTheme="minorHAnsi" w:cstheme="minorHAnsi"/>
          <w:b/>
          <w:sz w:val="36"/>
          <w:lang w:val="es-MX"/>
        </w:rPr>
      </w:pPr>
      <w:bookmarkStart w:id="0" w:name="CNUSD_Booster_Club_Guidelines_-_2016-17_"/>
      <w:bookmarkEnd w:id="0"/>
    </w:p>
    <w:tbl>
      <w:tblPr>
        <w:tblW w:w="9580" w:type="dxa"/>
        <w:jc w:val="center"/>
        <w:tblLook w:val="04A0" w:firstRow="1" w:lastRow="0" w:firstColumn="1" w:lastColumn="0" w:noHBand="0" w:noVBand="1"/>
      </w:tblPr>
      <w:tblGrid>
        <w:gridCol w:w="8300"/>
        <w:gridCol w:w="1280"/>
      </w:tblGrid>
      <w:tr w:rsidR="009B3091" w:rsidRPr="0002120A" w:rsidTr="009B3091">
        <w:trPr>
          <w:trHeight w:val="375"/>
          <w:jc w:val="center"/>
        </w:trPr>
        <w:tc>
          <w:tcPr>
            <w:tcW w:w="9580" w:type="dxa"/>
            <w:gridSpan w:val="2"/>
            <w:tcBorders>
              <w:top w:val="nil"/>
              <w:left w:val="nil"/>
              <w:bottom w:val="nil"/>
              <w:right w:val="nil"/>
            </w:tcBorders>
            <w:shd w:val="clear" w:color="auto" w:fill="auto"/>
            <w:noWrap/>
            <w:vAlign w:val="center"/>
            <w:hideMark/>
          </w:tcPr>
          <w:p w:rsidR="009B3091" w:rsidRPr="0002120A" w:rsidRDefault="00EF3955" w:rsidP="009B3091">
            <w:pPr>
              <w:widowControl/>
              <w:jc w:val="center"/>
              <w:rPr>
                <w:rFonts w:asciiTheme="minorHAnsi" w:eastAsia="Times New Roman" w:hAnsiTheme="minorHAnsi" w:cstheme="minorHAnsi"/>
                <w:color w:val="000000"/>
                <w:sz w:val="32"/>
                <w:szCs w:val="28"/>
                <w:lang w:val="es-MX"/>
              </w:rPr>
            </w:pPr>
            <w:r w:rsidRPr="0002120A">
              <w:rPr>
                <w:rFonts w:asciiTheme="minorHAnsi" w:eastAsia="Times New Roman" w:hAnsiTheme="minorHAnsi" w:cstheme="minorHAnsi"/>
                <w:b/>
                <w:bCs/>
                <w:color w:val="000000"/>
                <w:sz w:val="32"/>
                <w:szCs w:val="24"/>
                <w:u w:val="single"/>
                <w:lang w:val="es-MX"/>
              </w:rPr>
              <w:t>TABLA DE CONTENIDO</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EF3955" w:rsidP="009B3091">
            <w:pPr>
              <w:widowControl/>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32"/>
                <w:szCs w:val="20"/>
                <w:lang w:val="es-MX"/>
              </w:rPr>
              <w:t xml:space="preserve">Requisitos Operativos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EF3955"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Organizaciones Conectadas a la Escuela</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4</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rPr>
                <w:rFonts w:asciiTheme="minorHAnsi" w:eastAsia="Times New Roman" w:hAnsiTheme="minorHAnsi" w:cstheme="minorHAnsi"/>
                <w:b/>
                <w:bCs/>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F95D7F" w:rsidP="009B3091">
            <w:pPr>
              <w:widowControl/>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32"/>
                <w:szCs w:val="20"/>
                <w:lang w:val="es-MX"/>
              </w:rPr>
              <w:t xml:space="preserve">Directrices Generales e Información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CA3C96"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 xml:space="preserve">Propósito de una Organización Conectada con la Escuela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6</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750"/>
          <w:jc w:val="center"/>
        </w:trPr>
        <w:tc>
          <w:tcPr>
            <w:tcW w:w="8300" w:type="dxa"/>
            <w:tcBorders>
              <w:top w:val="nil"/>
              <w:left w:val="nil"/>
              <w:bottom w:val="nil"/>
              <w:right w:val="nil"/>
            </w:tcBorders>
            <w:shd w:val="clear" w:color="auto" w:fill="auto"/>
            <w:vAlign w:val="center"/>
            <w:hideMark/>
          </w:tcPr>
          <w:p w:rsidR="00CA3C96" w:rsidRPr="0002120A" w:rsidRDefault="00CA3C96" w:rsidP="009B3091">
            <w:pPr>
              <w:widowControl/>
              <w:ind w:firstLineChars="100" w:firstLine="280"/>
              <w:rPr>
                <w:rFonts w:asciiTheme="minorHAnsi" w:eastAsia="Times New Roman" w:hAnsiTheme="minorHAnsi" w:cstheme="minorHAnsi"/>
                <w:b/>
                <w:bCs/>
                <w:webHidden/>
                <w:color w:val="000000"/>
                <w:sz w:val="52"/>
                <w:szCs w:val="20"/>
                <w:lang w:val="es-MX"/>
              </w:rPr>
            </w:pPr>
            <w:r w:rsidRPr="0002120A">
              <w:rPr>
                <w:rFonts w:asciiTheme="minorHAnsi" w:eastAsia="Times New Roman" w:hAnsiTheme="minorHAnsi" w:cstheme="minorHAnsi"/>
                <w:b/>
                <w:bCs/>
                <w:webHidden/>
                <w:color w:val="000000"/>
                <w:sz w:val="28"/>
                <w:szCs w:val="20"/>
                <w:lang w:val="es-MX"/>
              </w:rPr>
              <w:t>Formación de una Organización Conectada con la Escuela</w:t>
            </w:r>
            <w:r w:rsidRPr="0002120A">
              <w:rPr>
                <w:rFonts w:asciiTheme="minorHAnsi" w:eastAsia="Times New Roman" w:hAnsiTheme="minorHAnsi" w:cstheme="minorHAnsi"/>
                <w:b/>
                <w:bCs/>
                <w:webHidden/>
                <w:color w:val="000000"/>
                <w:sz w:val="52"/>
                <w:szCs w:val="20"/>
                <w:lang w:val="es-MX"/>
              </w:rPr>
              <w:t xml:space="preserve"> </w:t>
            </w:r>
          </w:p>
          <w:p w:rsidR="009B3091" w:rsidRPr="0002120A" w:rsidRDefault="00CA3C96" w:rsidP="009B3091">
            <w:pPr>
              <w:widowControl/>
              <w:ind w:firstLineChars="100" w:firstLine="20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0"/>
                <w:szCs w:val="20"/>
                <w:lang w:val="es-MX"/>
              </w:rPr>
              <w:t>(PTA, PTO, o</w:t>
            </w:r>
            <w:r w:rsidR="009B3091" w:rsidRPr="0002120A">
              <w:rPr>
                <w:rFonts w:asciiTheme="minorHAnsi" w:eastAsia="Times New Roman" w:hAnsiTheme="minorHAnsi" w:cstheme="minorHAnsi"/>
                <w:b/>
                <w:bCs/>
                <w:webHidden/>
                <w:color w:val="000000"/>
                <w:sz w:val="20"/>
                <w:szCs w:val="20"/>
                <w:lang w:val="es-MX"/>
              </w:rPr>
              <w:t xml:space="preserve"> </w:t>
            </w:r>
            <w:proofErr w:type="spellStart"/>
            <w:r w:rsidR="009B3091" w:rsidRPr="0002120A">
              <w:rPr>
                <w:rFonts w:asciiTheme="minorHAnsi" w:eastAsia="Times New Roman" w:hAnsiTheme="minorHAnsi" w:cstheme="minorHAnsi"/>
                <w:b/>
                <w:bCs/>
                <w:webHidden/>
                <w:color w:val="000000"/>
                <w:sz w:val="20"/>
                <w:szCs w:val="20"/>
                <w:lang w:val="es-MX"/>
              </w:rPr>
              <w:t>Booster</w:t>
            </w:r>
            <w:proofErr w:type="spellEnd"/>
            <w:r w:rsidR="009B3091" w:rsidRPr="0002120A">
              <w:rPr>
                <w:rFonts w:asciiTheme="minorHAnsi" w:eastAsia="Times New Roman" w:hAnsiTheme="minorHAnsi" w:cstheme="minorHAnsi"/>
                <w:b/>
                <w:bCs/>
                <w:webHidden/>
                <w:color w:val="000000"/>
                <w:sz w:val="20"/>
                <w:szCs w:val="20"/>
                <w:lang w:val="es-MX"/>
              </w:rPr>
              <w:t xml:space="preserve"> Club)</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CA3C96"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Proceso de Aprobación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CA3C96"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Denominación de la Organización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941DEE"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Información sobre los Impuestos </w:t>
            </w:r>
          </w:p>
        </w:tc>
        <w:tc>
          <w:tcPr>
            <w:tcW w:w="1280" w:type="dxa"/>
            <w:tcBorders>
              <w:top w:val="nil"/>
              <w:left w:val="nil"/>
              <w:bottom w:val="nil"/>
              <w:right w:val="nil"/>
            </w:tcBorders>
            <w:shd w:val="clear" w:color="auto" w:fill="auto"/>
            <w:noWrap/>
            <w:vAlign w:val="center"/>
            <w:hideMark/>
          </w:tcPr>
          <w:p w:rsidR="009B3091" w:rsidRPr="0002120A" w:rsidRDefault="004524BD"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A02E03"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0"/>
                <w:lang w:val="es-MX"/>
              </w:rPr>
              <w:t>Ley de impuestos sobre las ventas y el uso y obtención de un permiso de vendedor</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9</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F73C92"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 xml:space="preserve">Información Bancaria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9</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557C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Requisitos de Seguro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10</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557C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Límite de Responsabilidad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10</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300" w:firstLine="840"/>
              <w:rPr>
                <w:rFonts w:asciiTheme="minorHAnsi" w:eastAsia="Times New Roman" w:hAnsiTheme="minorHAnsi" w:cstheme="minorHAnsi"/>
                <w:i/>
                <w:iCs/>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D25A40" w:rsidP="00D25A40">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Organizaciones Conectadas a la Escuela</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12</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D25A4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Constitución y Reglamentos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12</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55917"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Membresía </w:t>
            </w:r>
            <w:r w:rsidR="00D25A40" w:rsidRPr="0002120A">
              <w:rPr>
                <w:rFonts w:asciiTheme="minorHAnsi" w:eastAsia="Times New Roman" w:hAnsiTheme="minorHAnsi" w:cstheme="minorHAnsi"/>
                <w:i/>
                <w:iCs/>
                <w:webHidden/>
                <w:color w:val="000000"/>
                <w:sz w:val="28"/>
                <w:szCs w:val="20"/>
                <w:lang w:val="es-MX"/>
              </w:rPr>
              <w:t xml:space="preserve">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13</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154656"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Elección de Oficiales </w:t>
            </w:r>
          </w:p>
        </w:tc>
        <w:tc>
          <w:tcPr>
            <w:tcW w:w="1280" w:type="dxa"/>
            <w:tcBorders>
              <w:top w:val="nil"/>
              <w:left w:val="nil"/>
              <w:bottom w:val="nil"/>
              <w:right w:val="nil"/>
            </w:tcBorders>
            <w:shd w:val="clear" w:color="auto" w:fill="auto"/>
            <w:noWrap/>
            <w:vAlign w:val="center"/>
            <w:hideMark/>
          </w:tcPr>
          <w:p w:rsidR="009B3091" w:rsidRPr="0002120A" w:rsidRDefault="009B3091" w:rsidP="004524BD">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w:t>
            </w:r>
            <w:r w:rsidR="004524BD" w:rsidRPr="0002120A">
              <w:rPr>
                <w:rFonts w:asciiTheme="minorHAnsi" w:eastAsia="Times New Roman" w:hAnsiTheme="minorHAnsi" w:cstheme="minorHAnsi"/>
                <w:i/>
                <w:iCs/>
                <w:color w:val="000000"/>
                <w:sz w:val="28"/>
                <w:szCs w:val="28"/>
                <w:lang w:val="es-MX"/>
              </w:rPr>
              <w:t>3</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154656"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Comité de Auditoría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15</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154656"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Normas de Reuniones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15</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FF3384"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Disolución </w:t>
            </w:r>
          </w:p>
        </w:tc>
        <w:tc>
          <w:tcPr>
            <w:tcW w:w="1280" w:type="dxa"/>
            <w:tcBorders>
              <w:top w:val="nil"/>
              <w:left w:val="nil"/>
              <w:bottom w:val="nil"/>
              <w:right w:val="nil"/>
            </w:tcBorders>
            <w:shd w:val="clear" w:color="auto" w:fill="auto"/>
            <w:noWrap/>
            <w:vAlign w:val="center"/>
            <w:hideMark/>
          </w:tcPr>
          <w:p w:rsidR="009B3091" w:rsidRPr="0002120A" w:rsidRDefault="009B3091" w:rsidP="004524BD">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w:t>
            </w:r>
            <w:r w:rsidR="004524BD" w:rsidRPr="0002120A">
              <w:rPr>
                <w:rFonts w:asciiTheme="minorHAnsi" w:eastAsia="Times New Roman" w:hAnsiTheme="minorHAnsi" w:cstheme="minorHAnsi"/>
                <w:i/>
                <w:iCs/>
                <w:color w:val="000000"/>
                <w:sz w:val="28"/>
                <w:szCs w:val="28"/>
                <w:lang w:val="es-MX"/>
              </w:rPr>
              <w:t>5</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FF3384"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 xml:space="preserve">Procedimientos de Operación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17</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FF3384"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Compras para</w:t>
            </w:r>
            <w:r w:rsidR="00B60A65">
              <w:rPr>
                <w:rFonts w:asciiTheme="minorHAnsi" w:eastAsia="Times New Roman" w:hAnsiTheme="minorHAnsi" w:cstheme="minorHAnsi"/>
                <w:i/>
                <w:iCs/>
                <w:webHidden/>
                <w:color w:val="000000"/>
                <w:sz w:val="28"/>
                <w:szCs w:val="20"/>
                <w:lang w:val="es-MX"/>
              </w:rPr>
              <w:t xml:space="preserve"> las</w:t>
            </w:r>
            <w:r w:rsidRPr="0002120A">
              <w:rPr>
                <w:rFonts w:asciiTheme="minorHAnsi" w:eastAsia="Times New Roman" w:hAnsiTheme="minorHAnsi" w:cstheme="minorHAnsi"/>
                <w:i/>
                <w:iCs/>
                <w:webHidden/>
                <w:color w:val="000000"/>
                <w:sz w:val="28"/>
                <w:szCs w:val="20"/>
                <w:lang w:val="es-MX"/>
              </w:rPr>
              <w:t xml:space="preserve"> Escuelas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17</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FF3384"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Compras para las Organizaciones Conectadas a la Escuela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17</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FF3384" w:rsidP="00B80988">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0"/>
                <w:lang w:val="es-MX"/>
              </w:rPr>
              <w:t xml:space="preserve">Solicitud de </w:t>
            </w:r>
            <w:r w:rsidR="00B80988" w:rsidRPr="0002120A">
              <w:rPr>
                <w:rFonts w:asciiTheme="minorHAnsi" w:eastAsia="Times New Roman" w:hAnsiTheme="minorHAnsi" w:cstheme="minorHAnsi"/>
                <w:i/>
                <w:iCs/>
                <w:color w:val="000000"/>
                <w:sz w:val="28"/>
                <w:szCs w:val="20"/>
                <w:lang w:val="es-MX"/>
              </w:rPr>
              <w:t>C</w:t>
            </w:r>
            <w:r w:rsidRPr="0002120A">
              <w:rPr>
                <w:rFonts w:asciiTheme="minorHAnsi" w:eastAsia="Times New Roman" w:hAnsiTheme="minorHAnsi" w:cstheme="minorHAnsi"/>
                <w:i/>
                <w:iCs/>
                <w:color w:val="000000"/>
                <w:sz w:val="28"/>
                <w:szCs w:val="20"/>
                <w:lang w:val="es-MX"/>
              </w:rPr>
              <w:t>ontratación</w:t>
            </w:r>
            <w:r w:rsidRPr="0002120A">
              <w:rPr>
                <w:rFonts w:asciiTheme="minorHAnsi" w:eastAsia="Times New Roman" w:hAnsiTheme="minorHAnsi" w:cstheme="minorHAnsi"/>
                <w:i/>
                <w:iCs/>
                <w:webHidden/>
                <w:color w:val="000000"/>
                <w:sz w:val="28"/>
                <w:szCs w:val="20"/>
                <w:lang w:val="es-MX"/>
              </w:rPr>
              <w:t xml:space="preserve"> y</w:t>
            </w:r>
            <w:r w:rsidR="009B3091" w:rsidRPr="0002120A">
              <w:rPr>
                <w:rFonts w:asciiTheme="minorHAnsi" w:eastAsia="Times New Roman" w:hAnsiTheme="minorHAnsi" w:cstheme="minorHAnsi"/>
                <w:i/>
                <w:iCs/>
                <w:webHidden/>
                <w:color w:val="000000"/>
                <w:sz w:val="28"/>
                <w:szCs w:val="20"/>
                <w:lang w:val="es-MX"/>
              </w:rPr>
              <w:t xml:space="preserve"> P</w:t>
            </w:r>
            <w:r w:rsidRPr="0002120A">
              <w:rPr>
                <w:rFonts w:asciiTheme="minorHAnsi" w:eastAsia="Times New Roman" w:hAnsiTheme="minorHAnsi" w:cstheme="minorHAnsi"/>
                <w:i/>
                <w:iCs/>
                <w:webHidden/>
                <w:color w:val="000000"/>
                <w:sz w:val="28"/>
                <w:szCs w:val="20"/>
                <w:lang w:val="es-MX"/>
              </w:rPr>
              <w:t xml:space="preserve">ago de Salarios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18</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B80988"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Consultores</w:t>
            </w:r>
            <w:r w:rsidR="009B3091" w:rsidRPr="0002120A">
              <w:rPr>
                <w:rFonts w:asciiTheme="minorHAnsi" w:eastAsia="Times New Roman" w:hAnsiTheme="minorHAnsi" w:cstheme="minorHAnsi"/>
                <w:i/>
                <w:iCs/>
                <w:webHidden/>
                <w:color w:val="000000"/>
                <w:sz w:val="28"/>
                <w:szCs w:val="20"/>
                <w:lang w:val="es-MX"/>
              </w:rPr>
              <w:t xml:space="preserve">/ </w:t>
            </w:r>
            <w:r w:rsidRPr="0002120A">
              <w:rPr>
                <w:rFonts w:asciiTheme="minorHAnsi" w:eastAsia="Times New Roman" w:hAnsiTheme="minorHAnsi" w:cstheme="minorHAnsi"/>
                <w:i/>
                <w:iCs/>
                <w:webHidden/>
                <w:color w:val="000000"/>
                <w:sz w:val="28"/>
                <w:szCs w:val="20"/>
                <w:lang w:val="es-MX"/>
              </w:rPr>
              <w:t xml:space="preserve">Contratistas Independientes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18</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3A0940">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lastRenderedPageBreak/>
              <w:t>Determinación</w:t>
            </w:r>
            <w:r w:rsidR="003A0940" w:rsidRPr="0002120A">
              <w:rPr>
                <w:rFonts w:asciiTheme="minorHAnsi" w:eastAsia="Times New Roman" w:hAnsiTheme="minorHAnsi" w:cstheme="minorHAnsi"/>
                <w:i/>
                <w:iCs/>
                <w:webHidden/>
                <w:color w:val="000000"/>
                <w:sz w:val="28"/>
                <w:szCs w:val="20"/>
                <w:lang w:val="es-MX"/>
              </w:rPr>
              <w:t xml:space="preserve"> de un Empleado frente a un</w:t>
            </w:r>
            <w:r w:rsidR="009B3091" w:rsidRPr="0002120A">
              <w:rPr>
                <w:rFonts w:asciiTheme="minorHAnsi" w:eastAsia="Times New Roman" w:hAnsiTheme="minorHAnsi" w:cstheme="minorHAnsi"/>
                <w:i/>
                <w:iCs/>
                <w:webHidden/>
                <w:color w:val="000000"/>
                <w:sz w:val="28"/>
                <w:szCs w:val="20"/>
                <w:lang w:val="es-MX"/>
              </w:rPr>
              <w:t xml:space="preserve"> Contra</w:t>
            </w:r>
            <w:r w:rsidR="003A0940" w:rsidRPr="0002120A">
              <w:rPr>
                <w:rFonts w:asciiTheme="minorHAnsi" w:eastAsia="Times New Roman" w:hAnsiTheme="minorHAnsi" w:cstheme="minorHAnsi"/>
                <w:i/>
                <w:iCs/>
                <w:webHidden/>
                <w:color w:val="000000"/>
                <w:sz w:val="28"/>
                <w:szCs w:val="20"/>
                <w:lang w:val="es-MX"/>
              </w:rPr>
              <w:t xml:space="preserve">tista Independiente </w:t>
            </w:r>
          </w:p>
        </w:tc>
        <w:tc>
          <w:tcPr>
            <w:tcW w:w="1280" w:type="dxa"/>
            <w:tcBorders>
              <w:top w:val="nil"/>
              <w:left w:val="nil"/>
              <w:bottom w:val="nil"/>
              <w:right w:val="nil"/>
            </w:tcBorders>
            <w:shd w:val="clear" w:color="auto" w:fill="auto"/>
            <w:noWrap/>
            <w:vAlign w:val="center"/>
            <w:hideMark/>
          </w:tcPr>
          <w:p w:rsidR="009B3091" w:rsidRPr="0002120A" w:rsidRDefault="009B3091" w:rsidP="004524BD">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1</w:t>
            </w:r>
            <w:r w:rsidR="004524BD" w:rsidRPr="0002120A">
              <w:rPr>
                <w:rFonts w:asciiTheme="minorHAnsi" w:eastAsia="Times New Roman" w:hAnsiTheme="minorHAnsi" w:cstheme="minorHAnsi"/>
                <w:i/>
                <w:iCs/>
                <w:color w:val="000000"/>
                <w:sz w:val="28"/>
                <w:szCs w:val="28"/>
                <w:lang w:val="es-MX"/>
              </w:rPr>
              <w:t>9</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Us</w:t>
            </w:r>
            <w:r w:rsidR="003A0940" w:rsidRPr="0002120A">
              <w:rPr>
                <w:rFonts w:asciiTheme="minorHAnsi" w:eastAsia="Times New Roman" w:hAnsiTheme="minorHAnsi" w:cstheme="minorHAnsi"/>
                <w:i/>
                <w:iCs/>
                <w:webHidden/>
                <w:color w:val="000000"/>
                <w:sz w:val="28"/>
                <w:szCs w:val="20"/>
                <w:lang w:val="es-MX"/>
              </w:rPr>
              <w:t xml:space="preserve">o de Instalaciones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20</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406ADD"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Regalos y Premios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20</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Relación e Interacción con el Personal del Distrito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20</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931CAB">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Otros Requisitos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20</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 xml:space="preserve">Recaudación de Fondos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22</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Ventas de Alimentos Conectadas a la Escuela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23</w:t>
            </w: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Bingo, </w:t>
            </w:r>
            <w:r w:rsidR="00931CAB" w:rsidRPr="0002120A">
              <w:rPr>
                <w:rFonts w:asciiTheme="minorHAnsi" w:eastAsia="Times New Roman" w:hAnsiTheme="minorHAnsi" w:cstheme="minorHAnsi"/>
                <w:i/>
                <w:iCs/>
                <w:webHidden/>
                <w:color w:val="000000"/>
                <w:sz w:val="28"/>
                <w:szCs w:val="20"/>
                <w:lang w:val="es-MX"/>
              </w:rPr>
              <w:t xml:space="preserve">Rifas y Subastas </w:t>
            </w:r>
          </w:p>
        </w:tc>
        <w:tc>
          <w:tcPr>
            <w:tcW w:w="1280" w:type="dxa"/>
            <w:tcBorders>
              <w:top w:val="nil"/>
              <w:left w:val="nil"/>
              <w:bottom w:val="nil"/>
              <w:right w:val="nil"/>
            </w:tcBorders>
            <w:shd w:val="clear" w:color="auto" w:fill="auto"/>
            <w:noWrap/>
            <w:vAlign w:val="center"/>
            <w:hideMark/>
          </w:tcPr>
          <w:p w:rsidR="009B3091" w:rsidRPr="0002120A" w:rsidRDefault="009B3091" w:rsidP="004524BD">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w:t>
            </w:r>
            <w:r w:rsidR="004524BD" w:rsidRPr="0002120A">
              <w:rPr>
                <w:rFonts w:asciiTheme="minorHAnsi" w:eastAsia="Times New Roman" w:hAnsiTheme="minorHAnsi" w:cstheme="minorHAnsi"/>
                <w:i/>
                <w:iCs/>
                <w:color w:val="000000"/>
                <w:sz w:val="28"/>
                <w:szCs w:val="28"/>
                <w:lang w:val="es-MX"/>
              </w:rPr>
              <w:t>4</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31CAB"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Procedimientos Finan</w:t>
            </w:r>
            <w:r w:rsidR="001C52A0" w:rsidRPr="0002120A">
              <w:rPr>
                <w:rFonts w:asciiTheme="minorHAnsi" w:eastAsia="Times New Roman" w:hAnsiTheme="minorHAnsi" w:cstheme="minorHAnsi"/>
                <w:b/>
                <w:bCs/>
                <w:webHidden/>
                <w:color w:val="000000"/>
                <w:sz w:val="28"/>
                <w:szCs w:val="20"/>
                <w:lang w:val="es-MX"/>
              </w:rPr>
              <w:t xml:space="preserve">cieros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26</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1C52A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Presupuestos y Gestión Presupuestaria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26</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1C52A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Informes Financieros a los Miembros</w:t>
            </w:r>
            <w:r w:rsidR="00B166C0" w:rsidRPr="0002120A">
              <w:rPr>
                <w:rFonts w:asciiTheme="minorHAnsi" w:eastAsia="Times New Roman" w:hAnsiTheme="minorHAnsi" w:cstheme="minorHAnsi"/>
                <w:i/>
                <w:iCs/>
                <w:webHidden/>
                <w:color w:val="000000"/>
                <w:sz w:val="28"/>
                <w:szCs w:val="20"/>
                <w:lang w:val="es-MX"/>
              </w:rPr>
              <w:t xml:space="preserve">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26</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Informes Financieros al Distrito/Sitio Escolar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26</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B166C0">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Fracturas de Dinero Efectivo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26</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D</w:t>
            </w:r>
            <w:r w:rsidR="00B166C0" w:rsidRPr="0002120A">
              <w:rPr>
                <w:rFonts w:asciiTheme="minorHAnsi" w:eastAsia="Times New Roman" w:hAnsiTheme="minorHAnsi" w:cstheme="minorHAnsi"/>
                <w:i/>
                <w:iCs/>
                <w:webHidden/>
                <w:color w:val="000000"/>
                <w:sz w:val="28"/>
                <w:szCs w:val="20"/>
                <w:lang w:val="es-MX"/>
              </w:rPr>
              <w:t xml:space="preserve">esembolso de Fondos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Dinero para Gastos Menores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Depósitos Bancarios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27</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Conciliaciones Bancarias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28</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Controles Internos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29</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B166C0"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Requisitos de Auditor</w:t>
            </w:r>
            <w:r w:rsidR="00D7591B" w:rsidRPr="0002120A">
              <w:rPr>
                <w:rFonts w:asciiTheme="minorHAnsi" w:eastAsia="Times New Roman" w:hAnsiTheme="minorHAnsi" w:cstheme="minorHAnsi"/>
                <w:i/>
                <w:iCs/>
                <w:webHidden/>
                <w:color w:val="000000"/>
                <w:sz w:val="28"/>
                <w:szCs w:val="20"/>
                <w:lang w:val="es-MX"/>
              </w:rPr>
              <w:t>í</w:t>
            </w:r>
            <w:r w:rsidRPr="0002120A">
              <w:rPr>
                <w:rFonts w:asciiTheme="minorHAnsi" w:eastAsia="Times New Roman" w:hAnsiTheme="minorHAnsi" w:cstheme="minorHAnsi"/>
                <w:i/>
                <w:iCs/>
                <w:webHidden/>
                <w:color w:val="000000"/>
                <w:sz w:val="28"/>
                <w:szCs w:val="20"/>
                <w:lang w:val="es-MX"/>
              </w:rPr>
              <w:t xml:space="preserve">a Anual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29</w:t>
            </w:r>
          </w:p>
        </w:tc>
      </w:tr>
      <w:tr w:rsidR="009B3091" w:rsidRPr="0002120A" w:rsidTr="009B3091">
        <w:trPr>
          <w:trHeight w:val="420"/>
          <w:jc w:val="center"/>
        </w:trPr>
        <w:tc>
          <w:tcPr>
            <w:tcW w:w="8300" w:type="dxa"/>
            <w:tcBorders>
              <w:top w:val="nil"/>
              <w:left w:val="nil"/>
              <w:bottom w:val="nil"/>
              <w:right w:val="nil"/>
            </w:tcBorders>
            <w:shd w:val="clear" w:color="auto" w:fill="auto"/>
            <w:noWrap/>
            <w:vAlign w:val="center"/>
            <w:hideMark/>
          </w:tcPr>
          <w:p w:rsidR="009B3091" w:rsidRPr="0002120A" w:rsidRDefault="00D7591B"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webHidden/>
                <w:color w:val="000000"/>
                <w:sz w:val="28"/>
                <w:szCs w:val="20"/>
                <w:lang w:val="es-MX"/>
              </w:rPr>
              <w:t xml:space="preserve">Retención de Registros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30</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D7591B" w:rsidP="009B3091">
            <w:pPr>
              <w:widowControl/>
              <w:ind w:firstLineChars="300" w:firstLine="840"/>
              <w:rPr>
                <w:rFonts w:asciiTheme="minorHAnsi" w:eastAsia="Times New Roman" w:hAnsiTheme="minorHAnsi" w:cstheme="minorHAnsi"/>
                <w:i/>
                <w:iCs/>
                <w:color w:val="000000"/>
                <w:sz w:val="28"/>
                <w:szCs w:val="28"/>
                <w:lang w:val="es-MX"/>
              </w:rPr>
            </w:pPr>
            <w:r w:rsidRPr="0002120A">
              <w:rPr>
                <w:rFonts w:asciiTheme="minorHAnsi" w:eastAsia="Times New Roman" w:hAnsiTheme="minorHAnsi" w:cstheme="minorHAnsi"/>
                <w:i/>
                <w:iCs/>
                <w:color w:val="000000"/>
                <w:sz w:val="28"/>
                <w:szCs w:val="28"/>
                <w:lang w:val="es-MX"/>
              </w:rPr>
              <w:t xml:space="preserve">Lo que se debe y no se debe hacer en general en las organizaciones conectadas con la escuela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b/>
                <w:bCs/>
                <w:color w:val="000000"/>
                <w:sz w:val="28"/>
                <w:szCs w:val="28"/>
                <w:lang w:val="es-MX"/>
              </w:rPr>
            </w:pP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31</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D7591B" w:rsidP="009B3091">
            <w:pPr>
              <w:widowControl/>
              <w:ind w:firstLineChars="100" w:firstLine="280"/>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webHidden/>
                <w:color w:val="000000"/>
                <w:sz w:val="28"/>
                <w:szCs w:val="20"/>
                <w:lang w:val="es-MX"/>
              </w:rPr>
              <w:t xml:space="preserve">Preguntas y Respuestas </w:t>
            </w:r>
          </w:p>
        </w:tc>
        <w:tc>
          <w:tcPr>
            <w:tcW w:w="1280" w:type="dxa"/>
            <w:tcBorders>
              <w:top w:val="nil"/>
              <w:left w:val="nil"/>
              <w:bottom w:val="nil"/>
              <w:right w:val="nil"/>
            </w:tcBorders>
            <w:shd w:val="clear" w:color="auto" w:fill="auto"/>
            <w:noWrap/>
            <w:vAlign w:val="center"/>
            <w:hideMark/>
          </w:tcPr>
          <w:p w:rsidR="009B3091" w:rsidRPr="0002120A" w:rsidRDefault="009B3091" w:rsidP="009B3091">
            <w:pPr>
              <w:widowControl/>
              <w:jc w:val="right"/>
              <w:rPr>
                <w:rFonts w:asciiTheme="minorHAnsi" w:eastAsia="Times New Roman" w:hAnsiTheme="minorHAnsi" w:cstheme="minorHAnsi"/>
                <w:b/>
                <w:bCs/>
                <w:color w:val="000000"/>
                <w:sz w:val="28"/>
                <w:szCs w:val="28"/>
                <w:lang w:val="es-MX"/>
              </w:rPr>
            </w:pPr>
            <w:r w:rsidRPr="0002120A">
              <w:rPr>
                <w:rFonts w:asciiTheme="minorHAnsi" w:eastAsia="Times New Roman" w:hAnsiTheme="minorHAnsi" w:cstheme="minorHAnsi"/>
                <w:b/>
                <w:bCs/>
                <w:color w:val="000000"/>
                <w:sz w:val="28"/>
                <w:szCs w:val="28"/>
                <w:lang w:val="es-MX"/>
              </w:rPr>
              <w:t>32-45</w:t>
            </w:r>
          </w:p>
        </w:tc>
      </w:tr>
      <w:tr w:rsidR="009B3091" w:rsidRPr="0002120A" w:rsidTr="009B3091">
        <w:trPr>
          <w:trHeight w:val="270"/>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100" w:firstLine="28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rPr>
                <w:rFonts w:asciiTheme="minorHAnsi" w:eastAsia="Times New Roman" w:hAnsiTheme="minorHAnsi" w:cstheme="minorHAnsi"/>
                <w:b/>
                <w:bCs/>
                <w:color w:val="000000"/>
                <w:sz w:val="32"/>
                <w:szCs w:val="28"/>
                <w:lang w:val="es-MX"/>
              </w:rPr>
            </w:pPr>
            <w:r w:rsidRPr="0002120A">
              <w:rPr>
                <w:rFonts w:asciiTheme="minorHAnsi" w:eastAsia="Times New Roman" w:hAnsiTheme="minorHAnsi" w:cstheme="minorHAnsi"/>
                <w:b/>
                <w:bCs/>
                <w:webHidden/>
                <w:color w:val="000000"/>
                <w:sz w:val="32"/>
                <w:szCs w:val="20"/>
                <w:lang w:val="es-MX"/>
              </w:rPr>
              <w:t>Referenc</w:t>
            </w:r>
            <w:r w:rsidR="003A248A" w:rsidRPr="0002120A">
              <w:rPr>
                <w:rFonts w:asciiTheme="minorHAnsi" w:eastAsia="Times New Roman" w:hAnsiTheme="minorHAnsi" w:cstheme="minorHAnsi"/>
                <w:b/>
                <w:bCs/>
                <w:webHidden/>
                <w:color w:val="000000"/>
                <w:sz w:val="32"/>
                <w:szCs w:val="20"/>
                <w:lang w:val="es-MX"/>
              </w:rPr>
              <w:t xml:space="preserve">ias y Formularios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503584" w:rsidP="009B3091">
            <w:pPr>
              <w:widowControl/>
              <w:ind w:firstLineChars="400" w:firstLine="1120"/>
              <w:rPr>
                <w:rFonts w:asciiTheme="minorHAnsi" w:eastAsia="Times New Roman" w:hAnsiTheme="minorHAnsi" w:cstheme="minorHAnsi"/>
                <w:color w:val="000000"/>
                <w:sz w:val="28"/>
                <w:szCs w:val="28"/>
                <w:lang w:val="es-MX"/>
              </w:rPr>
            </w:pPr>
            <w:r>
              <w:rPr>
                <w:rFonts w:asciiTheme="minorHAnsi" w:eastAsia="Times New Roman" w:hAnsiTheme="minorHAnsi" w:cstheme="minorHAnsi"/>
                <w:color w:val="000000"/>
                <w:sz w:val="28"/>
                <w:szCs w:val="28"/>
                <w:lang w:val="es-MX"/>
              </w:rPr>
              <w:t>A.  Política de la Mesa</w:t>
            </w:r>
            <w:r w:rsidR="009B3091" w:rsidRPr="0002120A">
              <w:rPr>
                <w:rFonts w:asciiTheme="minorHAnsi" w:eastAsia="Times New Roman" w:hAnsiTheme="minorHAnsi" w:cstheme="minorHAnsi"/>
                <w:color w:val="000000"/>
                <w:sz w:val="28"/>
                <w:szCs w:val="28"/>
                <w:lang w:val="es-MX"/>
              </w:rPr>
              <w:t xml:space="preserve"> 1230</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3A248A" w:rsidP="009B3091">
            <w:pPr>
              <w:widowControl/>
              <w:ind w:firstLineChars="400" w:firstLine="1120"/>
              <w:rPr>
                <w:rFonts w:asciiTheme="minorHAnsi" w:eastAsia="Times New Roman" w:hAnsiTheme="minorHAnsi" w:cstheme="minorHAnsi"/>
                <w:color w:val="000000"/>
                <w:sz w:val="28"/>
                <w:szCs w:val="28"/>
                <w:lang w:val="es-MX"/>
              </w:rPr>
            </w:pPr>
            <w:r w:rsidRPr="0002120A">
              <w:rPr>
                <w:rFonts w:asciiTheme="minorHAnsi" w:eastAsia="Times New Roman" w:hAnsiTheme="minorHAnsi" w:cstheme="minorHAnsi"/>
                <w:color w:val="000000"/>
                <w:sz w:val="28"/>
                <w:szCs w:val="28"/>
                <w:lang w:val="es-MX"/>
              </w:rPr>
              <w:t xml:space="preserve">B.  Formulario de Reconocimiento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3A248A" w:rsidP="009B3091">
            <w:pPr>
              <w:widowControl/>
              <w:ind w:firstLineChars="400" w:firstLine="1120"/>
              <w:rPr>
                <w:rFonts w:asciiTheme="minorHAnsi" w:eastAsia="Times New Roman" w:hAnsiTheme="minorHAnsi" w:cstheme="minorHAnsi"/>
                <w:color w:val="000000"/>
                <w:sz w:val="28"/>
                <w:szCs w:val="28"/>
                <w:lang w:val="es-MX"/>
              </w:rPr>
            </w:pPr>
            <w:r w:rsidRPr="0002120A">
              <w:rPr>
                <w:rFonts w:asciiTheme="minorHAnsi" w:eastAsia="Times New Roman" w:hAnsiTheme="minorHAnsi" w:cstheme="minorHAnsi"/>
                <w:color w:val="000000"/>
                <w:sz w:val="28"/>
                <w:szCs w:val="28"/>
                <w:lang w:val="es-MX"/>
              </w:rPr>
              <w:t xml:space="preserve">C.  Acuerdo de </w:t>
            </w:r>
            <w:r w:rsidR="00282C82" w:rsidRPr="0002120A">
              <w:rPr>
                <w:rFonts w:asciiTheme="minorHAnsi" w:eastAsia="Times New Roman" w:hAnsiTheme="minorHAnsi" w:cstheme="minorHAnsi"/>
                <w:color w:val="000000"/>
                <w:sz w:val="28"/>
                <w:szCs w:val="28"/>
                <w:lang w:val="es-MX"/>
              </w:rPr>
              <w:t>Exen</w:t>
            </w:r>
            <w:r w:rsidRPr="0002120A">
              <w:rPr>
                <w:rFonts w:asciiTheme="minorHAnsi" w:eastAsia="Times New Roman" w:hAnsiTheme="minorHAnsi" w:cstheme="minorHAnsi"/>
                <w:color w:val="000000"/>
                <w:sz w:val="28"/>
                <w:szCs w:val="28"/>
                <w:lang w:val="es-MX"/>
              </w:rPr>
              <w:t xml:space="preserve">ción de </w:t>
            </w:r>
            <w:r w:rsidR="00282C82" w:rsidRPr="0002120A">
              <w:rPr>
                <w:rFonts w:asciiTheme="minorHAnsi" w:eastAsia="Times New Roman" w:hAnsiTheme="minorHAnsi" w:cstheme="minorHAnsi"/>
                <w:color w:val="000000"/>
                <w:sz w:val="28"/>
                <w:szCs w:val="28"/>
                <w:lang w:val="es-MX"/>
              </w:rPr>
              <w:t>Responsabilidad</w:t>
            </w:r>
            <w:r w:rsidRPr="0002120A">
              <w:rPr>
                <w:rFonts w:asciiTheme="minorHAnsi" w:eastAsia="Times New Roman" w:hAnsiTheme="minorHAnsi" w:cstheme="minorHAnsi"/>
                <w:color w:val="000000"/>
                <w:sz w:val="28"/>
                <w:szCs w:val="28"/>
                <w:lang w:val="es-MX"/>
              </w:rPr>
              <w:t xml:space="preserve">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787B44" w:rsidP="009B3091">
            <w:pPr>
              <w:widowControl/>
              <w:ind w:firstLineChars="400" w:firstLine="1120"/>
              <w:rPr>
                <w:rFonts w:asciiTheme="minorHAnsi" w:eastAsia="Times New Roman" w:hAnsiTheme="minorHAnsi" w:cstheme="minorHAnsi"/>
                <w:color w:val="000000"/>
                <w:sz w:val="28"/>
                <w:szCs w:val="28"/>
                <w:lang w:val="es-MX"/>
              </w:rPr>
            </w:pPr>
            <w:r w:rsidRPr="0002120A">
              <w:rPr>
                <w:rFonts w:asciiTheme="minorHAnsi" w:eastAsia="Times New Roman" w:hAnsiTheme="minorHAnsi" w:cstheme="minorHAnsi"/>
                <w:color w:val="000000"/>
                <w:sz w:val="28"/>
                <w:szCs w:val="28"/>
                <w:lang w:val="es-MX"/>
              </w:rPr>
              <w:t>D.  Solicitud de Organizaciones Conectadas a la Escuela</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226C5">
        <w:trPr>
          <w:trHeight w:val="378"/>
          <w:jc w:val="center"/>
        </w:trPr>
        <w:tc>
          <w:tcPr>
            <w:tcW w:w="8300" w:type="dxa"/>
            <w:tcBorders>
              <w:top w:val="nil"/>
              <w:left w:val="nil"/>
              <w:bottom w:val="nil"/>
              <w:right w:val="nil"/>
            </w:tcBorders>
            <w:shd w:val="clear" w:color="auto" w:fill="auto"/>
            <w:vAlign w:val="center"/>
            <w:hideMark/>
          </w:tcPr>
          <w:p w:rsidR="009B3091" w:rsidRPr="0002120A" w:rsidRDefault="009B3091" w:rsidP="009B3091">
            <w:pPr>
              <w:widowControl/>
              <w:ind w:firstLineChars="400" w:firstLine="1120"/>
              <w:rPr>
                <w:rFonts w:asciiTheme="minorHAnsi" w:eastAsia="Times New Roman" w:hAnsiTheme="minorHAnsi" w:cstheme="minorHAnsi"/>
                <w:color w:val="000000"/>
                <w:sz w:val="28"/>
                <w:szCs w:val="28"/>
                <w:lang w:val="es-MX"/>
              </w:rPr>
            </w:pPr>
            <w:r w:rsidRPr="0002120A">
              <w:rPr>
                <w:rFonts w:asciiTheme="minorHAnsi" w:eastAsia="Times New Roman" w:hAnsiTheme="minorHAnsi" w:cstheme="minorHAnsi"/>
                <w:color w:val="000000"/>
                <w:sz w:val="28"/>
                <w:szCs w:val="28"/>
                <w:lang w:val="es-MX"/>
              </w:rPr>
              <w:t xml:space="preserve">E.  </w:t>
            </w:r>
            <w:r w:rsidR="007F553C" w:rsidRPr="0002120A">
              <w:rPr>
                <w:rFonts w:asciiTheme="minorHAnsi" w:eastAsia="Times New Roman" w:hAnsiTheme="minorHAnsi" w:cstheme="minorHAnsi"/>
                <w:color w:val="000000"/>
                <w:sz w:val="28"/>
                <w:szCs w:val="28"/>
                <w:lang w:val="es-MX"/>
              </w:rPr>
              <w:t xml:space="preserve">Revocación de una Solicitud Existente </w:t>
            </w: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r w:rsidR="009B3091" w:rsidRPr="0002120A" w:rsidTr="009B3091">
        <w:trPr>
          <w:trHeight w:val="375"/>
          <w:jc w:val="center"/>
        </w:trPr>
        <w:tc>
          <w:tcPr>
            <w:tcW w:w="8300" w:type="dxa"/>
            <w:tcBorders>
              <w:top w:val="nil"/>
              <w:left w:val="nil"/>
              <w:bottom w:val="nil"/>
              <w:right w:val="nil"/>
            </w:tcBorders>
            <w:shd w:val="clear" w:color="auto" w:fill="auto"/>
            <w:noWrap/>
            <w:vAlign w:val="center"/>
            <w:hideMark/>
          </w:tcPr>
          <w:p w:rsidR="009B3091" w:rsidRPr="0002120A" w:rsidRDefault="009B3091" w:rsidP="009B3091">
            <w:pPr>
              <w:widowControl/>
              <w:ind w:firstLineChars="400" w:firstLine="1120"/>
              <w:rPr>
                <w:rFonts w:asciiTheme="minorHAnsi" w:eastAsia="Times New Roman" w:hAnsiTheme="minorHAnsi" w:cstheme="minorHAnsi"/>
                <w:color w:val="000000"/>
                <w:sz w:val="28"/>
                <w:szCs w:val="28"/>
                <w:lang w:val="es-MX"/>
              </w:rPr>
            </w:pPr>
          </w:p>
        </w:tc>
        <w:tc>
          <w:tcPr>
            <w:tcW w:w="1280" w:type="dxa"/>
            <w:tcBorders>
              <w:top w:val="nil"/>
              <w:left w:val="nil"/>
              <w:bottom w:val="nil"/>
              <w:right w:val="nil"/>
            </w:tcBorders>
            <w:shd w:val="clear" w:color="auto" w:fill="auto"/>
            <w:noWrap/>
            <w:vAlign w:val="bottom"/>
            <w:hideMark/>
          </w:tcPr>
          <w:p w:rsidR="009B3091" w:rsidRPr="0002120A" w:rsidRDefault="009B3091" w:rsidP="009B3091">
            <w:pPr>
              <w:widowControl/>
              <w:jc w:val="right"/>
              <w:rPr>
                <w:rFonts w:asciiTheme="minorHAnsi" w:eastAsia="Times New Roman" w:hAnsiTheme="minorHAnsi" w:cstheme="minorHAnsi"/>
                <w:color w:val="000000"/>
                <w:sz w:val="28"/>
                <w:szCs w:val="28"/>
                <w:lang w:val="es-MX"/>
              </w:rPr>
            </w:pPr>
          </w:p>
        </w:tc>
      </w:tr>
    </w:tbl>
    <w:p w:rsidR="00FA1859" w:rsidRPr="0002120A" w:rsidRDefault="00FA1859" w:rsidP="00C41213">
      <w:pPr>
        <w:pStyle w:val="Heading1"/>
        <w:ind w:left="0"/>
        <w:rPr>
          <w:rFonts w:asciiTheme="minorHAnsi" w:hAnsiTheme="minorHAnsi" w:cstheme="minorHAnsi"/>
          <w:sz w:val="48"/>
          <w:lang w:val="es-MX"/>
        </w:rPr>
      </w:pPr>
    </w:p>
    <w:p w:rsidR="009226C5" w:rsidRPr="0002120A" w:rsidRDefault="009226C5" w:rsidP="00D90B96">
      <w:pPr>
        <w:pStyle w:val="Heading1"/>
        <w:rPr>
          <w:rFonts w:asciiTheme="minorHAnsi" w:hAnsiTheme="minorHAnsi" w:cstheme="minorHAnsi"/>
          <w:sz w:val="48"/>
          <w:lang w:val="es-MX"/>
        </w:rPr>
      </w:pPr>
    </w:p>
    <w:p w:rsidR="00D90B96" w:rsidRPr="0002120A" w:rsidRDefault="00E55F30" w:rsidP="00D90B96">
      <w:pPr>
        <w:pStyle w:val="Heading1"/>
        <w:rPr>
          <w:rFonts w:asciiTheme="minorHAnsi" w:hAnsiTheme="minorHAnsi" w:cstheme="minorHAnsi"/>
          <w:sz w:val="48"/>
          <w:lang w:val="es-MX"/>
        </w:rPr>
      </w:pPr>
      <w:r w:rsidRPr="0002120A">
        <w:rPr>
          <w:rFonts w:asciiTheme="minorHAnsi" w:hAnsiTheme="minorHAnsi" w:cstheme="minorHAnsi"/>
          <w:noProof/>
        </w:rPr>
        <mc:AlternateContent>
          <mc:Choice Requires="wps">
            <w:drawing>
              <wp:anchor distT="0" distB="0" distL="0" distR="0" simplePos="0" relativeHeight="503263672" behindDoc="0" locked="0" layoutInCell="1" allowOverlap="1" wp14:anchorId="7C076935" wp14:editId="435C079F">
                <wp:simplePos x="0" y="0"/>
                <wp:positionH relativeFrom="page">
                  <wp:posOffset>671195</wp:posOffset>
                </wp:positionH>
                <wp:positionV relativeFrom="paragraph">
                  <wp:posOffset>457835</wp:posOffset>
                </wp:positionV>
                <wp:extent cx="6202680" cy="0"/>
                <wp:effectExtent l="13970" t="10160" r="12700" b="8890"/>
                <wp:wrapTopAndBottom/>
                <wp:docPr id="7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5DDE" id="Line 47" o:spid="_x0000_s1026" style="position:absolute;z-index:503263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8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" strokecolor="#4f82bd" strokeweight="1.08pt">
                <w10:wrap type="topAndBottom" anchorx="page"/>
              </v:line>
            </w:pict>
          </mc:Fallback>
        </mc:AlternateContent>
      </w:r>
      <w:r w:rsidR="007F553C" w:rsidRPr="0002120A">
        <w:rPr>
          <w:rFonts w:asciiTheme="minorHAnsi" w:hAnsiTheme="minorHAnsi" w:cstheme="minorHAnsi"/>
          <w:sz w:val="48"/>
          <w:lang w:val="es-MX"/>
        </w:rPr>
        <w:t xml:space="preserve">Requisitos Básicos </w:t>
      </w:r>
    </w:p>
    <w:p w:rsidR="00D90B96" w:rsidRPr="0002120A" w:rsidRDefault="00D90B96">
      <w:pPr>
        <w:pStyle w:val="BodyText"/>
        <w:spacing w:before="1" w:line="276" w:lineRule="auto"/>
        <w:ind w:left="880" w:right="875"/>
        <w:jc w:val="both"/>
        <w:rPr>
          <w:rFonts w:asciiTheme="minorHAnsi" w:hAnsiTheme="minorHAnsi" w:cstheme="minorHAnsi"/>
          <w:lang w:val="es-MX"/>
        </w:rPr>
      </w:pPr>
    </w:p>
    <w:p w:rsidR="00F46E34" w:rsidRPr="0002120A" w:rsidRDefault="00CA4ABE">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 xml:space="preserve">Las organizaciones relacionadas con la escuela, como PTA, PTO y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 son organizaciones de padres formadas principalmente para ayudar a los grupos de estudiantes a obtener recursos para eventos, suministros, equipos y diversas tarifas y gastos</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 xml:space="preserve">Los clubes PTA, PTO y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e</w:t>
      </w:r>
      <w:r w:rsidR="00527FB5">
        <w:rPr>
          <w:rFonts w:asciiTheme="minorHAnsi" w:hAnsiTheme="minorHAnsi" w:cstheme="minorHAnsi"/>
          <w:lang w:val="es-MX"/>
        </w:rPr>
        <w:t xml:space="preserve">stán separados del Distrito ni </w:t>
      </w:r>
      <w:r w:rsidR="00527FB5" w:rsidRPr="0002120A">
        <w:rPr>
          <w:rFonts w:asciiTheme="minorHAnsi" w:hAnsiTheme="minorHAnsi" w:cstheme="minorHAnsi"/>
          <w:lang w:val="es-MX"/>
        </w:rPr>
        <w:t>están</w:t>
      </w:r>
      <w:r w:rsidRPr="0002120A">
        <w:rPr>
          <w:rFonts w:asciiTheme="minorHAnsi" w:hAnsiTheme="minorHAnsi" w:cstheme="minorHAnsi"/>
          <w:lang w:val="es-MX"/>
        </w:rPr>
        <w:t xml:space="preserve"> bajo el control ni la responsabilidad del administrador del sitio, el superintendente o la mesa directiva. Sus fondos no están controlados por el distrito o los estudiantes, ni deben estar involucrados en la administración o supervisión de las actividades de las organizaciones estudiantiles</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CA4ABE">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Sin embargo, las mesas directivas pueden aprobar las directrices que deben seguir las organizaciones conectadas con la escuela y las actividades de recaudación de fondos de la organización.</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La sección 51521 del Código de Educación requiere que todas las organizaciones que realicen recaudaciones de fondos en beneficio de clubes, escuelas, estudiantes o el distrito en el nivel K-12 tengan la aprobación previa d</w:t>
      </w:r>
      <w:r w:rsidR="008C505D" w:rsidRPr="0002120A">
        <w:rPr>
          <w:rFonts w:asciiTheme="minorHAnsi" w:hAnsiTheme="minorHAnsi" w:cstheme="minorHAnsi"/>
          <w:lang w:val="es-MX"/>
        </w:rPr>
        <w:t>e la mesa</w:t>
      </w:r>
      <w:r w:rsidRPr="0002120A">
        <w:rPr>
          <w:rFonts w:asciiTheme="minorHAnsi" w:hAnsiTheme="minorHAnsi" w:cstheme="minorHAnsi"/>
          <w:lang w:val="es-MX"/>
        </w:rPr>
        <w:t xml:space="preserve"> directiva del distrito escolar o la</w:t>
      </w:r>
      <w:r w:rsidR="008C505D" w:rsidRPr="0002120A">
        <w:rPr>
          <w:rFonts w:asciiTheme="minorHAnsi" w:hAnsiTheme="minorHAnsi" w:cstheme="minorHAnsi"/>
          <w:lang w:val="es-MX"/>
        </w:rPr>
        <w:t xml:space="preserve"> persona designada por la mesa directiva</w:t>
      </w:r>
      <w:r w:rsidR="004F00F1" w:rsidRPr="0002120A">
        <w:rPr>
          <w:rFonts w:asciiTheme="minorHAnsi" w:hAnsiTheme="minorHAnsi" w:cstheme="minorHAnsi"/>
          <w:lang w:val="es-MX"/>
        </w:rPr>
        <w:t>.</w:t>
      </w:r>
    </w:p>
    <w:p w:rsidR="00D90B96" w:rsidRPr="0002120A" w:rsidRDefault="00D90B96">
      <w:pPr>
        <w:pStyle w:val="BodyText"/>
        <w:spacing w:before="0" w:line="278" w:lineRule="auto"/>
        <w:ind w:left="879" w:right="876"/>
        <w:jc w:val="both"/>
        <w:rPr>
          <w:rFonts w:asciiTheme="minorHAnsi" w:hAnsiTheme="minorHAnsi" w:cstheme="minorHAnsi"/>
          <w:lang w:val="es-MX"/>
        </w:rPr>
      </w:pPr>
    </w:p>
    <w:p w:rsidR="00F46E34" w:rsidRPr="0002120A" w:rsidRDefault="008C505D">
      <w:pPr>
        <w:pStyle w:val="BodyText"/>
        <w:spacing w:before="0" w:line="278" w:lineRule="auto"/>
        <w:ind w:left="879" w:right="876"/>
        <w:jc w:val="both"/>
        <w:rPr>
          <w:rFonts w:asciiTheme="minorHAnsi" w:hAnsiTheme="minorHAnsi" w:cstheme="minorHAnsi"/>
          <w:lang w:val="es-MX"/>
        </w:rPr>
      </w:pPr>
      <w:r w:rsidRPr="0002120A">
        <w:rPr>
          <w:rFonts w:asciiTheme="minorHAnsi" w:hAnsiTheme="minorHAnsi" w:cstheme="minorHAnsi"/>
          <w:lang w:val="es-MX"/>
        </w:rPr>
        <w:t>Para cumplir con los requisitos legales, el Distrito Escolar Unificado de Rialto (Distrito) tiene políticas y reglamentos que requieren que las organizaciones conectadas con la escuela hagan lo siguiente</w:t>
      </w:r>
      <w:r w:rsidR="004F00F1" w:rsidRPr="0002120A">
        <w:rPr>
          <w:rFonts w:asciiTheme="minorHAnsi" w:hAnsiTheme="minorHAnsi" w:cstheme="minorHAnsi"/>
          <w:lang w:val="es-MX"/>
        </w:rPr>
        <w:t>:</w:t>
      </w:r>
    </w:p>
    <w:p w:rsidR="00F46E34" w:rsidRPr="0002120A" w:rsidRDefault="00F46E34">
      <w:pPr>
        <w:pStyle w:val="BodyText"/>
        <w:spacing w:before="2"/>
        <w:rPr>
          <w:rFonts w:asciiTheme="minorHAnsi" w:hAnsiTheme="minorHAnsi" w:cstheme="minorHAnsi"/>
          <w:sz w:val="27"/>
          <w:lang w:val="es-MX"/>
        </w:rPr>
      </w:pPr>
    </w:p>
    <w:p w:rsidR="00F46E34" w:rsidRPr="0002120A" w:rsidRDefault="008C505D" w:rsidP="008C505D">
      <w:pPr>
        <w:pStyle w:val="ListParagraph"/>
        <w:numPr>
          <w:ilvl w:val="1"/>
          <w:numId w:val="20"/>
        </w:numPr>
        <w:tabs>
          <w:tab w:val="left" w:pos="1960"/>
        </w:tabs>
        <w:spacing w:line="278" w:lineRule="auto"/>
        <w:ind w:right="1594"/>
        <w:rPr>
          <w:rFonts w:asciiTheme="minorHAnsi" w:hAnsiTheme="minorHAnsi" w:cstheme="minorHAnsi"/>
          <w:sz w:val="24"/>
          <w:lang w:val="es-MX"/>
        </w:rPr>
      </w:pPr>
      <w:r w:rsidRPr="0002120A">
        <w:rPr>
          <w:rFonts w:asciiTheme="minorHAnsi" w:hAnsiTheme="minorHAnsi" w:cstheme="minorHAnsi"/>
          <w:sz w:val="24"/>
          <w:lang w:val="es-MX"/>
        </w:rPr>
        <w:t>Presentar para su aprobación cada dos años, una solicitud completa con la documentación requerida, incluyendo un plan actualizado de actividades y sus funcionarios de la mesa</w:t>
      </w:r>
      <w:r w:rsidR="004F00F1" w:rsidRPr="0002120A">
        <w:rPr>
          <w:rFonts w:asciiTheme="minorHAnsi" w:hAnsiTheme="minorHAnsi" w:cstheme="minorHAnsi"/>
          <w:sz w:val="24"/>
          <w:lang w:val="es-MX"/>
        </w:rPr>
        <w:t>.</w:t>
      </w:r>
    </w:p>
    <w:p w:rsidR="00F46E34" w:rsidRPr="0002120A" w:rsidRDefault="00114B14">
      <w:pPr>
        <w:pStyle w:val="ListParagraph"/>
        <w:numPr>
          <w:ilvl w:val="1"/>
          <w:numId w:val="20"/>
        </w:numPr>
        <w:tabs>
          <w:tab w:val="left" w:pos="1960"/>
        </w:tabs>
        <w:spacing w:line="289" w:lineRule="exact"/>
        <w:rPr>
          <w:rFonts w:asciiTheme="minorHAnsi" w:hAnsiTheme="minorHAnsi" w:cstheme="minorHAnsi"/>
          <w:sz w:val="24"/>
          <w:lang w:val="es-MX"/>
        </w:rPr>
      </w:pPr>
      <w:r w:rsidRPr="0002120A">
        <w:rPr>
          <w:rFonts w:asciiTheme="minorHAnsi" w:hAnsiTheme="minorHAnsi" w:cstheme="minorHAnsi"/>
          <w:sz w:val="24"/>
          <w:lang w:val="es-MX"/>
        </w:rPr>
        <w:t>Cada oficina debe presentar un Formulario de Reconocimiento firmado</w:t>
      </w:r>
      <w:r w:rsidR="009D0769" w:rsidRPr="0002120A">
        <w:rPr>
          <w:rFonts w:asciiTheme="minorHAnsi" w:hAnsiTheme="minorHAnsi" w:cstheme="minorHAnsi"/>
          <w:sz w:val="24"/>
          <w:lang w:val="es-MX"/>
        </w:rPr>
        <w:t xml:space="preserve"> (vea la sección de formularios)</w:t>
      </w:r>
      <w:r w:rsidR="004F00F1" w:rsidRPr="0002120A">
        <w:rPr>
          <w:rFonts w:asciiTheme="minorHAnsi" w:hAnsiTheme="minorHAnsi" w:cstheme="minorHAnsi"/>
          <w:sz w:val="24"/>
          <w:lang w:val="es-MX"/>
        </w:rPr>
        <w:t>.</w:t>
      </w:r>
      <w:r w:rsidR="009D0769" w:rsidRPr="0002120A">
        <w:rPr>
          <w:rFonts w:asciiTheme="minorHAnsi" w:hAnsiTheme="minorHAnsi" w:cstheme="minorHAnsi"/>
          <w:sz w:val="24"/>
          <w:lang w:val="es-MX"/>
        </w:rPr>
        <w:t xml:space="preserve"> </w:t>
      </w:r>
    </w:p>
    <w:p w:rsidR="00F46E34" w:rsidRPr="0002120A" w:rsidRDefault="00075319">
      <w:pPr>
        <w:pStyle w:val="ListParagraph"/>
        <w:numPr>
          <w:ilvl w:val="1"/>
          <w:numId w:val="20"/>
        </w:numPr>
        <w:tabs>
          <w:tab w:val="left" w:pos="1960"/>
        </w:tabs>
        <w:spacing w:before="45"/>
        <w:rPr>
          <w:rFonts w:asciiTheme="minorHAnsi" w:hAnsiTheme="minorHAnsi" w:cstheme="minorHAnsi"/>
          <w:sz w:val="24"/>
          <w:lang w:val="es-MX"/>
        </w:rPr>
      </w:pPr>
      <w:r w:rsidRPr="0002120A">
        <w:rPr>
          <w:rFonts w:asciiTheme="minorHAnsi" w:hAnsiTheme="minorHAnsi" w:cstheme="minorHAnsi"/>
          <w:sz w:val="24"/>
          <w:lang w:val="es-MX"/>
        </w:rPr>
        <w:t>Complete un Acuerdo de Exención de Responsabilidad</w:t>
      </w:r>
      <w:r w:rsidR="009D0769" w:rsidRPr="0002120A">
        <w:rPr>
          <w:rFonts w:asciiTheme="minorHAnsi" w:hAnsiTheme="minorHAnsi" w:cstheme="minorHAnsi"/>
          <w:sz w:val="24"/>
          <w:lang w:val="es-MX"/>
        </w:rPr>
        <w:t xml:space="preserve"> (vea la sección de formularios</w:t>
      </w:r>
      <w:r w:rsidR="004F00F1" w:rsidRPr="0002120A">
        <w:rPr>
          <w:rFonts w:asciiTheme="minorHAnsi" w:hAnsiTheme="minorHAnsi" w:cstheme="minorHAnsi"/>
          <w:sz w:val="24"/>
          <w:lang w:val="es-MX"/>
        </w:rPr>
        <w:t>).</w:t>
      </w:r>
    </w:p>
    <w:p w:rsidR="00F46E34" w:rsidRPr="0002120A" w:rsidRDefault="00075319" w:rsidP="00075319">
      <w:pPr>
        <w:pStyle w:val="ListParagraph"/>
        <w:numPr>
          <w:ilvl w:val="1"/>
          <w:numId w:val="20"/>
        </w:numPr>
        <w:tabs>
          <w:tab w:val="left" w:pos="1960"/>
        </w:tabs>
        <w:spacing w:before="43" w:line="276" w:lineRule="auto"/>
        <w:ind w:right="1051"/>
        <w:rPr>
          <w:rFonts w:asciiTheme="minorHAnsi" w:hAnsiTheme="minorHAnsi" w:cstheme="minorHAnsi"/>
          <w:sz w:val="24"/>
          <w:lang w:val="es-MX"/>
        </w:rPr>
      </w:pPr>
      <w:r w:rsidRPr="0002120A">
        <w:rPr>
          <w:rFonts w:asciiTheme="minorHAnsi" w:hAnsiTheme="minorHAnsi" w:cstheme="minorHAnsi"/>
          <w:sz w:val="24"/>
          <w:lang w:val="es-MX"/>
        </w:rPr>
        <w:t>Envíe una copia de los estados financieros mensuales y de fin de año al director o al designado del sitio (y los estados financieros de mitad de año si se solicitan).</w:t>
      </w:r>
    </w:p>
    <w:p w:rsidR="00F46E34" w:rsidRPr="0002120A" w:rsidRDefault="00075319" w:rsidP="00075319">
      <w:pPr>
        <w:pStyle w:val="ListParagraph"/>
        <w:numPr>
          <w:ilvl w:val="1"/>
          <w:numId w:val="20"/>
        </w:numPr>
        <w:tabs>
          <w:tab w:val="left" w:pos="1960"/>
        </w:tabs>
        <w:spacing w:before="1"/>
        <w:rPr>
          <w:rFonts w:asciiTheme="minorHAnsi" w:hAnsiTheme="minorHAnsi" w:cstheme="minorHAnsi"/>
          <w:sz w:val="24"/>
          <w:lang w:val="es-MX"/>
        </w:rPr>
      </w:pPr>
      <w:r w:rsidRPr="0002120A">
        <w:rPr>
          <w:rFonts w:asciiTheme="minorHAnsi" w:hAnsiTheme="minorHAnsi" w:cstheme="minorHAnsi"/>
          <w:sz w:val="24"/>
          <w:lang w:val="es-MX"/>
        </w:rPr>
        <w:t>Estar en conformidad con todas las Políticas y Regulaciones del Distrito</w:t>
      </w:r>
      <w:r w:rsidR="004F00F1" w:rsidRPr="0002120A">
        <w:rPr>
          <w:rFonts w:asciiTheme="minorHAnsi" w:hAnsiTheme="minorHAnsi" w:cstheme="minorHAnsi"/>
          <w:sz w:val="24"/>
          <w:lang w:val="es-MX"/>
        </w:rPr>
        <w:t>.</w:t>
      </w:r>
    </w:p>
    <w:p w:rsidR="00074CBE" w:rsidRPr="0002120A" w:rsidRDefault="00075319" w:rsidP="00075319">
      <w:pPr>
        <w:pStyle w:val="ListParagraph"/>
        <w:numPr>
          <w:ilvl w:val="1"/>
          <w:numId w:val="20"/>
        </w:numPr>
        <w:tabs>
          <w:tab w:val="left" w:pos="1960"/>
        </w:tabs>
        <w:spacing w:before="1"/>
        <w:rPr>
          <w:rFonts w:asciiTheme="minorHAnsi" w:hAnsiTheme="minorHAnsi" w:cstheme="minorHAnsi"/>
          <w:sz w:val="24"/>
          <w:lang w:val="es-MX"/>
        </w:rPr>
      </w:pPr>
      <w:r w:rsidRPr="0002120A">
        <w:rPr>
          <w:rFonts w:asciiTheme="minorHAnsi" w:hAnsiTheme="minorHAnsi" w:cstheme="minorHAnsi"/>
          <w:sz w:val="24"/>
          <w:lang w:val="es-MX"/>
        </w:rPr>
        <w:t>La organización relacionada con la escuela enviará registros financieros y copias de seguridad al personal fiscal del distrito si así lo solicita</w:t>
      </w:r>
      <w:r w:rsidR="00074CBE" w:rsidRPr="0002120A">
        <w:rPr>
          <w:rFonts w:asciiTheme="minorHAnsi" w:hAnsiTheme="minorHAnsi" w:cstheme="minorHAnsi"/>
          <w:sz w:val="24"/>
          <w:lang w:val="es-MX"/>
        </w:rPr>
        <w:t>.</w:t>
      </w:r>
    </w:p>
    <w:p w:rsidR="00F46E34" w:rsidRPr="0002120A" w:rsidRDefault="00F46E34">
      <w:pPr>
        <w:pStyle w:val="BodyText"/>
        <w:spacing w:before="3"/>
        <w:rPr>
          <w:rFonts w:asciiTheme="minorHAnsi" w:hAnsiTheme="minorHAnsi" w:cstheme="minorHAnsi"/>
          <w:sz w:val="31"/>
          <w:lang w:val="es-MX"/>
        </w:rPr>
      </w:pPr>
    </w:p>
    <w:p w:rsidR="00F46E34" w:rsidRPr="0002120A" w:rsidRDefault="00EE1236" w:rsidP="006257FD">
      <w:pPr>
        <w:pStyle w:val="BodyText"/>
        <w:spacing w:before="0" w:line="276" w:lineRule="auto"/>
        <w:ind w:left="878" w:right="1051"/>
        <w:contextualSpacing/>
        <w:rPr>
          <w:rFonts w:asciiTheme="minorHAnsi" w:hAnsiTheme="minorHAnsi" w:cstheme="minorHAnsi"/>
          <w:lang w:val="es-MX"/>
        </w:rPr>
      </w:pPr>
      <w:r w:rsidRPr="0002120A">
        <w:rPr>
          <w:rFonts w:asciiTheme="minorHAnsi" w:hAnsiTheme="minorHAnsi" w:cstheme="minorHAnsi"/>
          <w:lang w:val="es-MX"/>
        </w:rPr>
        <w:lastRenderedPageBreak/>
        <w:t>El Distrito, el director o la persona designada por el sitio se reserva el derecho de revocar cualquier organización relacionada con la escuela con causa. Las organizaciones relacionadas con la escuela también deben cumplir con las siguientes reglas o su aprobación puede ser cancelada</w:t>
      </w:r>
      <w:r w:rsidR="004F00F1" w:rsidRPr="0002120A">
        <w:rPr>
          <w:rFonts w:asciiTheme="minorHAnsi" w:hAnsiTheme="minorHAnsi" w:cstheme="minorHAnsi"/>
          <w:lang w:val="es-MX"/>
        </w:rPr>
        <w:t>.</w:t>
      </w:r>
    </w:p>
    <w:p w:rsidR="00F46E34" w:rsidRPr="0002120A" w:rsidRDefault="004B7D05" w:rsidP="001D1FB5">
      <w:pPr>
        <w:pStyle w:val="ListParagraph"/>
        <w:numPr>
          <w:ilvl w:val="0"/>
          <w:numId w:val="19"/>
        </w:numPr>
        <w:tabs>
          <w:tab w:val="left" w:pos="1960"/>
        </w:tabs>
        <w:spacing w:before="3" w:line="276" w:lineRule="auto"/>
        <w:ind w:right="1022"/>
        <w:jc w:val="both"/>
        <w:rPr>
          <w:rFonts w:asciiTheme="minorHAnsi" w:hAnsiTheme="minorHAnsi" w:cstheme="minorHAnsi"/>
          <w:sz w:val="24"/>
          <w:lang w:val="es-MX"/>
        </w:rPr>
      </w:pPr>
      <w:r w:rsidRPr="0002120A">
        <w:rPr>
          <w:rFonts w:asciiTheme="minorHAnsi" w:hAnsiTheme="minorHAnsi" w:cstheme="minorHAnsi"/>
          <w:sz w:val="24"/>
          <w:lang w:val="es-MX"/>
        </w:rPr>
        <w:t>Las organizaciones conectadas con la escuela no pueden implicar ningún tipo de responsabilidad por parte del Distrito, la escuela o ASB</w:t>
      </w:r>
      <w:r w:rsidR="004F00F1" w:rsidRPr="0002120A">
        <w:rPr>
          <w:rFonts w:asciiTheme="minorHAnsi" w:hAnsiTheme="minorHAnsi" w:cstheme="minorHAnsi"/>
          <w:sz w:val="24"/>
          <w:lang w:val="es-MX"/>
        </w:rPr>
        <w:t>.</w:t>
      </w:r>
    </w:p>
    <w:p w:rsidR="00F46E34" w:rsidRPr="0002120A" w:rsidRDefault="004B7D05" w:rsidP="001D1FB5">
      <w:pPr>
        <w:pStyle w:val="ListParagraph"/>
        <w:numPr>
          <w:ilvl w:val="0"/>
          <w:numId w:val="19"/>
        </w:numPr>
        <w:tabs>
          <w:tab w:val="left" w:pos="1960"/>
        </w:tabs>
        <w:spacing w:before="1" w:line="276" w:lineRule="auto"/>
        <w:ind w:right="1080"/>
        <w:jc w:val="both"/>
        <w:rPr>
          <w:rFonts w:asciiTheme="minorHAnsi" w:hAnsiTheme="minorHAnsi" w:cstheme="minorHAnsi"/>
          <w:sz w:val="24"/>
          <w:lang w:val="es-MX"/>
        </w:rPr>
      </w:pPr>
      <w:r w:rsidRPr="0002120A">
        <w:rPr>
          <w:rFonts w:asciiTheme="minorHAnsi" w:hAnsiTheme="minorHAnsi" w:cstheme="minorHAnsi"/>
          <w:sz w:val="24"/>
          <w:lang w:val="es-MX"/>
        </w:rPr>
        <w:t>Las organizaciones relacionadas con la escuela no son componentes legales del distrito escolar y deben tener su propio número de identificación fiscal; NO se les permite usar el número de identificación fiscal de la escuela o del Distrito</w:t>
      </w:r>
      <w:r w:rsidR="004F00F1" w:rsidRPr="0002120A">
        <w:rPr>
          <w:rFonts w:asciiTheme="minorHAnsi" w:hAnsiTheme="minorHAnsi" w:cstheme="minorHAnsi"/>
          <w:sz w:val="24"/>
          <w:lang w:val="es-MX"/>
        </w:rPr>
        <w:t>.</w:t>
      </w:r>
    </w:p>
    <w:p w:rsidR="00F46E34" w:rsidRPr="0002120A" w:rsidRDefault="004B7D05" w:rsidP="001D1FB5">
      <w:pPr>
        <w:pStyle w:val="ListParagraph"/>
        <w:numPr>
          <w:ilvl w:val="0"/>
          <w:numId w:val="19"/>
        </w:numPr>
        <w:tabs>
          <w:tab w:val="left" w:pos="1960"/>
        </w:tabs>
        <w:spacing w:line="292" w:lineRule="exact"/>
        <w:jc w:val="both"/>
        <w:rPr>
          <w:rFonts w:asciiTheme="minorHAnsi" w:hAnsiTheme="minorHAnsi" w:cstheme="minorHAnsi"/>
          <w:sz w:val="24"/>
          <w:lang w:val="es-MX"/>
        </w:rPr>
      </w:pPr>
      <w:r w:rsidRPr="0002120A">
        <w:rPr>
          <w:rFonts w:asciiTheme="minorHAnsi" w:hAnsiTheme="minorHAnsi" w:cstheme="minorHAnsi"/>
          <w:sz w:val="24"/>
          <w:lang w:val="es-MX"/>
        </w:rPr>
        <w:t>Las organizaciones conectadas con la escuela son responsables de su propio estado fiscal, contabilidad y registros financieros</w:t>
      </w:r>
      <w:r w:rsidR="004F00F1" w:rsidRPr="0002120A">
        <w:rPr>
          <w:rFonts w:asciiTheme="minorHAnsi" w:hAnsiTheme="minorHAnsi" w:cstheme="minorHAnsi"/>
          <w:sz w:val="24"/>
          <w:lang w:val="es-MX"/>
        </w:rPr>
        <w:t>.</w:t>
      </w:r>
    </w:p>
    <w:p w:rsidR="00F46E34" w:rsidRPr="0002120A" w:rsidRDefault="004B7D05" w:rsidP="001D1FB5">
      <w:pPr>
        <w:pStyle w:val="ListParagraph"/>
        <w:numPr>
          <w:ilvl w:val="0"/>
          <w:numId w:val="19"/>
        </w:numPr>
        <w:tabs>
          <w:tab w:val="left" w:pos="1960"/>
        </w:tabs>
        <w:spacing w:before="43"/>
        <w:jc w:val="both"/>
        <w:rPr>
          <w:rFonts w:asciiTheme="minorHAnsi" w:hAnsiTheme="minorHAnsi" w:cstheme="minorHAnsi"/>
          <w:sz w:val="24"/>
          <w:lang w:val="es-MX"/>
        </w:rPr>
      </w:pPr>
      <w:r w:rsidRPr="0002120A">
        <w:rPr>
          <w:rFonts w:asciiTheme="minorHAnsi" w:hAnsiTheme="minorHAnsi" w:cstheme="minorHAnsi"/>
          <w:sz w:val="24"/>
          <w:lang w:val="es-MX"/>
        </w:rPr>
        <w:t>Las organizaciones conectadas con la escuela no deben mezclar sus fondos con los fondos de ASB</w:t>
      </w:r>
      <w:r w:rsidR="004F00F1" w:rsidRPr="0002120A">
        <w:rPr>
          <w:rFonts w:asciiTheme="minorHAnsi" w:hAnsiTheme="minorHAnsi" w:cstheme="minorHAnsi"/>
          <w:sz w:val="24"/>
          <w:lang w:val="es-MX"/>
        </w:rPr>
        <w:t>.</w:t>
      </w:r>
    </w:p>
    <w:p w:rsidR="00F46E34" w:rsidRPr="0002120A" w:rsidRDefault="00892887" w:rsidP="001D1FB5">
      <w:pPr>
        <w:pStyle w:val="ListParagraph"/>
        <w:numPr>
          <w:ilvl w:val="0"/>
          <w:numId w:val="19"/>
        </w:numPr>
        <w:tabs>
          <w:tab w:val="left" w:pos="1960"/>
        </w:tabs>
        <w:spacing w:before="45" w:line="276" w:lineRule="auto"/>
        <w:ind w:right="888"/>
        <w:jc w:val="both"/>
        <w:rPr>
          <w:rFonts w:asciiTheme="minorHAnsi" w:hAnsiTheme="minorHAnsi" w:cstheme="minorHAnsi"/>
          <w:sz w:val="24"/>
          <w:lang w:val="es-MX"/>
        </w:rPr>
      </w:pPr>
      <w:r w:rsidRPr="0002120A">
        <w:rPr>
          <w:rFonts w:asciiTheme="minorHAnsi" w:hAnsiTheme="minorHAnsi" w:cstheme="minorHAnsi"/>
          <w:sz w:val="24"/>
          <w:lang w:val="es-MX"/>
        </w:rPr>
        <w:t>Las organizaciones relacionadas con la escuela deben presentar un Certificado de responsabilidad de su compañía de seguros y un Acuerdo de Exención de Responsabilidad</w:t>
      </w:r>
      <w:r w:rsidR="004F00F1" w:rsidRPr="0002120A">
        <w:rPr>
          <w:rFonts w:asciiTheme="minorHAnsi" w:hAnsiTheme="minorHAnsi" w:cstheme="minorHAnsi"/>
          <w:sz w:val="24"/>
          <w:lang w:val="es-MX"/>
        </w:rPr>
        <w:t>.</w:t>
      </w:r>
    </w:p>
    <w:p w:rsidR="00F46E34" w:rsidRPr="0002120A" w:rsidRDefault="00892887" w:rsidP="001D1FB5">
      <w:pPr>
        <w:pStyle w:val="ListParagraph"/>
        <w:numPr>
          <w:ilvl w:val="0"/>
          <w:numId w:val="19"/>
        </w:numPr>
        <w:tabs>
          <w:tab w:val="left" w:pos="1960"/>
        </w:tabs>
        <w:spacing w:line="278" w:lineRule="auto"/>
        <w:ind w:right="1194"/>
        <w:jc w:val="both"/>
        <w:rPr>
          <w:rFonts w:asciiTheme="minorHAnsi" w:hAnsiTheme="minorHAnsi" w:cstheme="minorHAnsi"/>
          <w:sz w:val="24"/>
          <w:lang w:val="es-MX"/>
        </w:rPr>
      </w:pPr>
      <w:r w:rsidRPr="0002120A">
        <w:rPr>
          <w:rFonts w:asciiTheme="minorHAnsi" w:hAnsiTheme="minorHAnsi" w:cstheme="minorHAnsi"/>
          <w:sz w:val="24"/>
          <w:lang w:val="es-MX"/>
        </w:rPr>
        <w:t>Las organizaciones relacionadas con la escuela deben tener su propio seguro de responsabilidad civil por un monto igual o superior al mínimo determinado por el distrito.</w:t>
      </w:r>
    </w:p>
    <w:p w:rsidR="00F46E34" w:rsidRPr="0002120A" w:rsidRDefault="00EC1AD2" w:rsidP="001D1FB5">
      <w:pPr>
        <w:pStyle w:val="ListParagraph"/>
        <w:numPr>
          <w:ilvl w:val="0"/>
          <w:numId w:val="19"/>
        </w:numPr>
        <w:tabs>
          <w:tab w:val="left" w:pos="1960"/>
        </w:tabs>
        <w:spacing w:before="39"/>
        <w:jc w:val="both"/>
        <w:rPr>
          <w:rFonts w:asciiTheme="minorHAnsi" w:hAnsiTheme="minorHAnsi" w:cstheme="minorHAnsi"/>
          <w:sz w:val="24"/>
          <w:lang w:val="es-MX"/>
        </w:rPr>
      </w:pPr>
      <w:r w:rsidRPr="0002120A">
        <w:rPr>
          <w:rFonts w:asciiTheme="minorHAnsi" w:hAnsiTheme="minorHAnsi" w:cstheme="minorHAnsi"/>
          <w:sz w:val="24"/>
          <w:lang w:val="es-MX"/>
        </w:rPr>
        <w:t>Presentar a la Mesa Direc</w:t>
      </w:r>
      <w:r w:rsidR="00892887" w:rsidRPr="0002120A">
        <w:rPr>
          <w:rFonts w:asciiTheme="minorHAnsi" w:hAnsiTheme="minorHAnsi" w:cstheme="minorHAnsi"/>
          <w:sz w:val="24"/>
          <w:lang w:val="es-MX"/>
        </w:rPr>
        <w:t>tiva, a mitad de año y al final del año</w:t>
      </w:r>
      <w:r w:rsidR="004F00F1" w:rsidRPr="0002120A">
        <w:rPr>
          <w:rFonts w:asciiTheme="minorHAnsi" w:hAnsiTheme="minorHAnsi" w:cstheme="minorHAnsi"/>
          <w:sz w:val="24"/>
          <w:lang w:val="es-MX"/>
        </w:rPr>
        <w:t>.</w:t>
      </w:r>
    </w:p>
    <w:p w:rsidR="00F46E34" w:rsidRPr="0002120A" w:rsidRDefault="00D5766A" w:rsidP="001D1FB5">
      <w:pPr>
        <w:pStyle w:val="ListParagraph"/>
        <w:numPr>
          <w:ilvl w:val="0"/>
          <w:numId w:val="19"/>
        </w:numPr>
        <w:tabs>
          <w:tab w:val="left" w:pos="1960"/>
        </w:tabs>
        <w:spacing w:before="43"/>
        <w:jc w:val="both"/>
        <w:rPr>
          <w:rFonts w:asciiTheme="minorHAnsi" w:hAnsiTheme="minorHAnsi" w:cstheme="minorHAnsi"/>
          <w:sz w:val="24"/>
          <w:lang w:val="es-MX"/>
        </w:rPr>
      </w:pPr>
      <w:r w:rsidRPr="0002120A">
        <w:rPr>
          <w:rFonts w:asciiTheme="minorHAnsi" w:hAnsiTheme="minorHAnsi" w:cstheme="minorHAnsi"/>
          <w:sz w:val="24"/>
          <w:lang w:val="es-MX"/>
        </w:rPr>
        <w:t>Las organizaciones conectadas con la escuela deben tener su propia cuenta bancaria separada del Distrito y/o ASB</w:t>
      </w:r>
      <w:r w:rsidR="004F00F1" w:rsidRPr="0002120A">
        <w:rPr>
          <w:rFonts w:asciiTheme="minorHAnsi" w:hAnsiTheme="minorHAnsi" w:cstheme="minorHAnsi"/>
          <w:sz w:val="24"/>
          <w:lang w:val="es-MX"/>
        </w:rPr>
        <w:t>.</w:t>
      </w:r>
    </w:p>
    <w:p w:rsidR="00F46E34" w:rsidRPr="0002120A" w:rsidRDefault="00D5766A" w:rsidP="001D1FB5">
      <w:pPr>
        <w:pStyle w:val="ListParagraph"/>
        <w:numPr>
          <w:ilvl w:val="0"/>
          <w:numId w:val="19"/>
        </w:numPr>
        <w:tabs>
          <w:tab w:val="left" w:pos="1960"/>
        </w:tabs>
        <w:spacing w:before="45" w:line="276" w:lineRule="auto"/>
        <w:ind w:right="1657"/>
        <w:jc w:val="both"/>
        <w:rPr>
          <w:rFonts w:asciiTheme="minorHAnsi" w:hAnsiTheme="minorHAnsi" w:cstheme="minorHAnsi"/>
          <w:sz w:val="24"/>
          <w:lang w:val="es-MX"/>
        </w:rPr>
      </w:pPr>
      <w:r w:rsidRPr="0002120A">
        <w:rPr>
          <w:rFonts w:asciiTheme="minorHAnsi" w:hAnsiTheme="minorHAnsi" w:cstheme="minorHAnsi"/>
          <w:sz w:val="24"/>
          <w:lang w:val="es-MX"/>
        </w:rPr>
        <w:t>Las organizaciones conectadas con la escuela están autorizadas para operar por un período de dos años fiscales con renovaciones disponibles.</w:t>
      </w:r>
    </w:p>
    <w:p w:rsidR="00F46E34" w:rsidRPr="0002120A" w:rsidRDefault="00D5766A" w:rsidP="001D1FB5">
      <w:pPr>
        <w:pStyle w:val="ListParagraph"/>
        <w:numPr>
          <w:ilvl w:val="0"/>
          <w:numId w:val="19"/>
        </w:numPr>
        <w:tabs>
          <w:tab w:val="left" w:pos="1960"/>
        </w:tabs>
        <w:spacing w:before="1"/>
        <w:jc w:val="both"/>
        <w:rPr>
          <w:rFonts w:asciiTheme="minorHAnsi" w:hAnsiTheme="minorHAnsi" w:cstheme="minorHAnsi"/>
          <w:sz w:val="24"/>
          <w:lang w:val="es-MX"/>
        </w:rPr>
      </w:pPr>
      <w:r w:rsidRPr="0002120A">
        <w:rPr>
          <w:rFonts w:asciiTheme="minorHAnsi" w:hAnsiTheme="minorHAnsi" w:cstheme="minorHAnsi"/>
          <w:sz w:val="24"/>
          <w:lang w:val="es-MX"/>
        </w:rPr>
        <w:t>Las actividades de recaudación de fondos en cualquier sitio escolar están bajo el control de las autoridades escolares.</w:t>
      </w:r>
    </w:p>
    <w:p w:rsidR="00F46E34" w:rsidRPr="0002120A" w:rsidRDefault="00D5766A" w:rsidP="001D1FB5">
      <w:pPr>
        <w:pStyle w:val="ListParagraph"/>
        <w:numPr>
          <w:ilvl w:val="0"/>
          <w:numId w:val="19"/>
        </w:numPr>
        <w:tabs>
          <w:tab w:val="left" w:pos="1960"/>
        </w:tabs>
        <w:spacing w:before="43" w:line="276" w:lineRule="auto"/>
        <w:ind w:right="960"/>
        <w:jc w:val="both"/>
        <w:rPr>
          <w:rFonts w:asciiTheme="minorHAnsi" w:hAnsiTheme="minorHAnsi" w:cstheme="minorHAnsi"/>
          <w:sz w:val="24"/>
          <w:lang w:val="es-MX"/>
        </w:rPr>
      </w:pPr>
      <w:r w:rsidRPr="0002120A">
        <w:rPr>
          <w:rFonts w:asciiTheme="minorHAnsi" w:hAnsiTheme="minorHAnsi" w:cstheme="minorHAnsi"/>
          <w:sz w:val="24"/>
          <w:lang w:val="es-MX"/>
        </w:rPr>
        <w:t>Todas las normas y reglamentos desarrollados para la organización del club deben cumplir con la ley, las</w:t>
      </w:r>
      <w:r w:rsidR="001D1FB5" w:rsidRPr="0002120A">
        <w:rPr>
          <w:rFonts w:asciiTheme="minorHAnsi" w:hAnsiTheme="minorHAnsi" w:cstheme="minorHAnsi"/>
          <w:sz w:val="24"/>
          <w:lang w:val="es-MX"/>
        </w:rPr>
        <w:t xml:space="preserve"> políticas y reglamentos de la Mesa</w:t>
      </w:r>
      <w:r w:rsidRPr="0002120A">
        <w:rPr>
          <w:rFonts w:asciiTheme="minorHAnsi" w:hAnsiTheme="minorHAnsi" w:cstheme="minorHAnsi"/>
          <w:sz w:val="24"/>
          <w:lang w:val="es-MX"/>
        </w:rPr>
        <w:t xml:space="preserve"> de Educación y las políticas y procedimientos de la escuela.</w:t>
      </w:r>
    </w:p>
    <w:p w:rsidR="00F46E34" w:rsidRPr="0002120A" w:rsidRDefault="001D1FB5" w:rsidP="0079191C">
      <w:pPr>
        <w:pStyle w:val="ListParagraph"/>
        <w:numPr>
          <w:ilvl w:val="0"/>
          <w:numId w:val="19"/>
        </w:numPr>
        <w:tabs>
          <w:tab w:val="left" w:pos="1960"/>
        </w:tabs>
        <w:spacing w:before="1" w:line="276" w:lineRule="auto"/>
        <w:ind w:right="965"/>
        <w:jc w:val="both"/>
        <w:rPr>
          <w:rFonts w:asciiTheme="minorHAnsi" w:hAnsiTheme="minorHAnsi" w:cstheme="minorHAnsi"/>
          <w:sz w:val="24"/>
          <w:lang w:val="es-MX"/>
        </w:rPr>
      </w:pPr>
      <w:r w:rsidRPr="0002120A">
        <w:rPr>
          <w:rFonts w:asciiTheme="minorHAnsi" w:hAnsiTheme="minorHAnsi" w:cstheme="minorHAnsi"/>
          <w:sz w:val="24"/>
          <w:lang w:val="es-MX"/>
        </w:rPr>
        <w:t xml:space="preserve">Todos los miembros de la organización relacionada con la escuela deben ser conscientes de que ningún individuo debe beneficiarse personalmente de las actividades de la organización y esto debe formar parte de los </w:t>
      </w:r>
      <w:r w:rsidR="0079191C" w:rsidRPr="0002120A">
        <w:rPr>
          <w:rFonts w:asciiTheme="minorHAnsi" w:hAnsiTheme="minorHAnsi" w:cstheme="minorHAnsi"/>
          <w:sz w:val="24"/>
          <w:lang w:val="es-MX"/>
        </w:rPr>
        <w:t>estatutos. Si una organización relacionada con la escuela se anula o finaliza, la constitución del club debe estipular la distribución de cualquier exceso de fondos a otra organización sin fines de lucro, la ASB o el Distrito</w:t>
      </w:r>
      <w:r w:rsidR="004F00F1" w:rsidRPr="0002120A">
        <w:rPr>
          <w:rFonts w:asciiTheme="minorHAnsi" w:hAnsiTheme="minorHAnsi" w:cstheme="minorHAnsi"/>
          <w:sz w:val="24"/>
          <w:lang w:val="es-MX"/>
        </w:rPr>
        <w:t>.</w:t>
      </w:r>
    </w:p>
    <w:p w:rsidR="00F46E34" w:rsidRPr="0002120A" w:rsidRDefault="0079191C" w:rsidP="0079191C">
      <w:pPr>
        <w:pStyle w:val="ListParagraph"/>
        <w:numPr>
          <w:ilvl w:val="0"/>
          <w:numId w:val="19"/>
        </w:numPr>
        <w:tabs>
          <w:tab w:val="left" w:pos="1960"/>
        </w:tabs>
        <w:spacing w:before="43" w:line="276" w:lineRule="auto"/>
        <w:ind w:right="1610"/>
        <w:jc w:val="both"/>
        <w:rPr>
          <w:rFonts w:asciiTheme="minorHAnsi" w:hAnsiTheme="minorHAnsi" w:cstheme="minorHAnsi"/>
          <w:sz w:val="24"/>
          <w:lang w:val="es-MX"/>
        </w:rPr>
      </w:pPr>
      <w:r w:rsidRPr="0002120A">
        <w:rPr>
          <w:rFonts w:asciiTheme="minorHAnsi" w:hAnsiTheme="minorHAnsi" w:cstheme="minorHAnsi"/>
          <w:sz w:val="24"/>
          <w:lang w:val="es-MX"/>
        </w:rPr>
        <w:t xml:space="preserve">La capacidad de las organizaciones conectadas con la escuela para usar las instalaciones escolares en los distritos K-12 está regulada por el Código de Educación de California 38130-38139, conocido como la Ley </w:t>
      </w:r>
      <w:r w:rsidRPr="0002120A">
        <w:rPr>
          <w:rFonts w:asciiTheme="minorHAnsi" w:hAnsiTheme="minorHAnsi" w:cstheme="minorHAnsi"/>
          <w:sz w:val="24"/>
          <w:lang w:val="es-MX"/>
        </w:rPr>
        <w:lastRenderedPageBreak/>
        <w:t>del Centro Cívico</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A465F5">
      <w:pPr>
        <w:pStyle w:val="BodyText"/>
        <w:spacing w:before="1"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 xml:space="preserve">Las organizaciones relacionadas con la escuela, como la PTA, la PTO y los clubes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no son componentes legales de un distrito escolar. Cada organización debe tener su propio número de identificación fiscal, su propia cuenta bancaria y es directamente responsable del cumplimiento de los requisitos de información y divulgación del IRS y del </w:t>
      </w:r>
      <w:r w:rsidR="00857261" w:rsidRPr="0002120A">
        <w:rPr>
          <w:rFonts w:asciiTheme="minorHAnsi" w:hAnsiTheme="minorHAnsi" w:cstheme="minorHAnsi"/>
          <w:lang w:val="es-MX"/>
        </w:rPr>
        <w:t>estado. Las</w:t>
      </w:r>
      <w:r w:rsidRPr="0002120A">
        <w:rPr>
          <w:rFonts w:asciiTheme="minorHAnsi" w:hAnsiTheme="minorHAnsi" w:cstheme="minorHAnsi"/>
          <w:lang w:val="es-MX"/>
        </w:rPr>
        <w:t xml:space="preserve"> donaciones a organizaciones </w:t>
      </w:r>
      <w:r w:rsidR="00527FB5">
        <w:rPr>
          <w:rFonts w:asciiTheme="minorHAnsi" w:hAnsiTheme="minorHAnsi" w:cstheme="minorHAnsi"/>
          <w:lang w:val="es-MX"/>
        </w:rPr>
        <w:t>relacionadas con la escuela solamente</w:t>
      </w:r>
      <w:r w:rsidRPr="0002120A">
        <w:rPr>
          <w:rFonts w:asciiTheme="minorHAnsi" w:hAnsiTheme="minorHAnsi" w:cstheme="minorHAnsi"/>
          <w:lang w:val="es-MX"/>
        </w:rPr>
        <w:t xml:space="preserve"> se pueden deducir legalmente si el IRS aprueba oficialmente al club como una organización exenta de impuestos 501(c)(3). Se aplican otras restricciones y cada donante debe consultar a su propio asesor fiscal. Es responsabilidad de la organización conocer y cumplir con todas las leyes estatales y federales.</w:t>
      </w:r>
    </w:p>
    <w:p w:rsidR="00F46E34" w:rsidRPr="0002120A" w:rsidRDefault="00F46E34">
      <w:pPr>
        <w:pStyle w:val="BodyText"/>
        <w:spacing w:before="7"/>
        <w:rPr>
          <w:rFonts w:asciiTheme="minorHAnsi" w:hAnsiTheme="minorHAnsi" w:cstheme="minorHAnsi"/>
          <w:sz w:val="27"/>
          <w:lang w:val="es-MX"/>
        </w:rPr>
      </w:pPr>
    </w:p>
    <w:p w:rsidR="00F46E34" w:rsidRPr="0002120A" w:rsidRDefault="00506DBE">
      <w:pPr>
        <w:pStyle w:val="BodyText"/>
        <w:spacing w:before="1"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Se alienta a las organizaciones relacionadas con la escuela a que se comuniquen con el Servicio de Impuestos Internos y la Junta de Impuestos de Franquicias para obtener un estado de exención de impuestos para su organización. Los formularios estatales y federales y más información se pueden encontrar en las referencias en la sección Información fiscal</w:t>
      </w:r>
      <w:r w:rsidR="004F00F1" w:rsidRPr="0002120A">
        <w:rPr>
          <w:rFonts w:asciiTheme="minorHAnsi" w:hAnsiTheme="minorHAnsi" w:cstheme="minorHAnsi"/>
          <w:lang w:val="es-MX"/>
        </w:rPr>
        <w:t>.</w:t>
      </w:r>
    </w:p>
    <w:p w:rsidR="00F46E34" w:rsidRPr="0002120A" w:rsidRDefault="00F46E34">
      <w:pPr>
        <w:pStyle w:val="BodyText"/>
        <w:spacing w:before="5"/>
        <w:rPr>
          <w:rFonts w:asciiTheme="minorHAnsi" w:hAnsiTheme="minorHAnsi" w:cstheme="minorHAnsi"/>
          <w:sz w:val="27"/>
          <w:lang w:val="es-MX"/>
        </w:rPr>
      </w:pPr>
    </w:p>
    <w:p w:rsidR="00F46E34" w:rsidRPr="0002120A" w:rsidRDefault="00506DBE">
      <w:pPr>
        <w:pStyle w:val="BodyText"/>
        <w:spacing w:before="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Este resumen pretende ser una descripción general solo para organizaciones conectadas con la escuela. El siguiente manual adjunto proporciona información más detallada sobre el funcionamiento de una organización conectada con la escuela. Recomendamos usarlo, según sea necesario, como guía de las reglas y regulaciones que afectan a cada organización conectada a la escuela.</w:t>
      </w:r>
    </w:p>
    <w:p w:rsidR="00DE4C08" w:rsidRPr="0002120A" w:rsidRDefault="00DE4C08">
      <w:pPr>
        <w:pStyle w:val="Heading1"/>
        <w:rPr>
          <w:rFonts w:asciiTheme="minorHAnsi" w:hAnsiTheme="minorHAnsi" w:cstheme="minorHAnsi"/>
          <w:lang w:val="es-MX"/>
        </w:rPr>
      </w:pPr>
    </w:p>
    <w:p w:rsidR="00C41213" w:rsidRPr="0002120A" w:rsidRDefault="00C41213" w:rsidP="00C41213">
      <w:pPr>
        <w:pStyle w:val="Heading1"/>
        <w:ind w:left="0"/>
        <w:rPr>
          <w:rFonts w:asciiTheme="minorHAnsi" w:hAnsiTheme="minorHAnsi" w:cstheme="minorHAnsi"/>
          <w:lang w:val="es-MX"/>
        </w:rPr>
      </w:pPr>
    </w:p>
    <w:p w:rsidR="00F46E34" w:rsidRPr="0002120A" w:rsidRDefault="00E55F30">
      <w:pPr>
        <w:pStyle w:val="Heading1"/>
        <w:rPr>
          <w:rFonts w:asciiTheme="minorHAnsi" w:hAnsiTheme="minorHAnsi" w:cstheme="minorHAnsi"/>
          <w:sz w:val="40"/>
          <w:szCs w:val="40"/>
          <w:lang w:val="es-MX"/>
        </w:rPr>
      </w:pPr>
      <w:r w:rsidRPr="0002120A">
        <w:rPr>
          <w:rFonts w:asciiTheme="minorHAnsi" w:hAnsiTheme="minorHAnsi" w:cstheme="minorHAnsi"/>
          <w:noProof/>
          <w:sz w:val="40"/>
          <w:szCs w:val="40"/>
        </w:rPr>
        <mc:AlternateContent>
          <mc:Choice Requires="wps">
            <w:drawing>
              <wp:anchor distT="0" distB="0" distL="0" distR="0" simplePos="0" relativeHeight="1048" behindDoc="0" locked="0" layoutInCell="1" allowOverlap="1" wp14:anchorId="3C9D31DC" wp14:editId="758E8941">
                <wp:simplePos x="0" y="0"/>
                <wp:positionH relativeFrom="page">
                  <wp:posOffset>671195</wp:posOffset>
                </wp:positionH>
                <wp:positionV relativeFrom="paragraph">
                  <wp:posOffset>457835</wp:posOffset>
                </wp:positionV>
                <wp:extent cx="6202680" cy="0"/>
                <wp:effectExtent l="13970" t="10160" r="12700" b="8890"/>
                <wp:wrapTopAndBottom/>
                <wp:docPr id="7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A56D" id="Line 4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8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" strokecolor="#4f82bd" strokeweight="1.08pt">
                <w10:wrap type="topAndBottom" anchorx="page"/>
              </v:line>
            </w:pict>
          </mc:Fallback>
        </mc:AlternateContent>
      </w:r>
      <w:r w:rsidR="00506DBE" w:rsidRPr="0002120A">
        <w:rPr>
          <w:rFonts w:asciiTheme="minorHAnsi" w:hAnsiTheme="minorHAnsi" w:cstheme="minorHAnsi"/>
          <w:sz w:val="40"/>
          <w:szCs w:val="40"/>
          <w:lang w:val="es-MX"/>
        </w:rPr>
        <w:t xml:space="preserve">Propósito de las Organizaciones Conectadas a la Escuela </w:t>
      </w:r>
    </w:p>
    <w:p w:rsidR="0024213E" w:rsidRPr="0002120A" w:rsidRDefault="00506DBE">
      <w:pPr>
        <w:pStyle w:val="BodyText"/>
        <w:spacing w:before="284"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 xml:space="preserve">Los tipos más comunes de organizaciones conectadas con la escuela en una escuela son la Organización de Padres y Maestros (PTO), la Asociación de Padres y Maestros (PTA) y los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w:t>
      </w:r>
      <w:r w:rsidR="0024213E" w:rsidRPr="0002120A">
        <w:rPr>
          <w:rFonts w:asciiTheme="minorHAnsi" w:hAnsiTheme="minorHAnsi" w:cstheme="minorHAnsi"/>
          <w:lang w:val="es-MX"/>
        </w:rPr>
        <w:t xml:space="preserve">. </w:t>
      </w:r>
    </w:p>
    <w:p w:rsidR="0024213E" w:rsidRPr="0002120A" w:rsidRDefault="0024213E" w:rsidP="0024213E">
      <w:pPr>
        <w:pStyle w:val="BodyText"/>
        <w:spacing w:before="2"/>
        <w:ind w:left="880"/>
        <w:rPr>
          <w:rFonts w:asciiTheme="minorHAnsi" w:hAnsiTheme="minorHAnsi" w:cstheme="minorHAnsi"/>
          <w:lang w:val="es-MX"/>
        </w:rPr>
      </w:pPr>
    </w:p>
    <w:p w:rsidR="0024213E" w:rsidRPr="0002120A" w:rsidRDefault="00506DBE" w:rsidP="0024213E">
      <w:pPr>
        <w:ind w:left="999" w:right="151"/>
        <w:rPr>
          <w:rFonts w:asciiTheme="minorHAnsi" w:hAnsiTheme="minorHAnsi" w:cstheme="minorHAnsi"/>
          <w:b/>
          <w:sz w:val="24"/>
          <w:lang w:val="es-MX"/>
        </w:rPr>
      </w:pPr>
      <w:r w:rsidRPr="0002120A">
        <w:rPr>
          <w:rFonts w:asciiTheme="minorHAnsi" w:hAnsiTheme="minorHAnsi" w:cstheme="minorHAnsi"/>
          <w:b/>
          <w:sz w:val="24"/>
          <w:lang w:val="es-MX"/>
        </w:rPr>
        <w:t xml:space="preserve">Organizaciones de Padres </w:t>
      </w:r>
    </w:p>
    <w:p w:rsidR="0024213E" w:rsidRPr="0002120A" w:rsidRDefault="0046376D" w:rsidP="0024213E">
      <w:pPr>
        <w:pStyle w:val="BodyText"/>
        <w:ind w:left="999" w:right="773"/>
        <w:jc w:val="both"/>
        <w:rPr>
          <w:rFonts w:asciiTheme="minorHAnsi" w:hAnsiTheme="minorHAnsi" w:cstheme="minorHAnsi"/>
          <w:lang w:val="es-MX"/>
        </w:rPr>
      </w:pPr>
      <w:r w:rsidRPr="0002120A">
        <w:rPr>
          <w:rFonts w:asciiTheme="minorHAnsi" w:hAnsiTheme="minorHAnsi" w:cstheme="minorHAnsi"/>
          <w:lang w:val="es-MX"/>
        </w:rPr>
        <w:t>Las escuelas inician asociaciones de padres y maestros para construir una asociación con los padres en apoyo de la educación de los estudiantes. El grupo de apoyo</w:t>
      </w:r>
      <w:r w:rsidR="00E55BAD">
        <w:rPr>
          <w:rFonts w:asciiTheme="minorHAnsi" w:hAnsiTheme="minorHAnsi" w:cstheme="minorHAnsi"/>
          <w:lang w:val="es-MX"/>
        </w:rPr>
        <w:t xml:space="preserve"> </w:t>
      </w:r>
      <w:r w:rsidR="00E55BAD" w:rsidRPr="0002120A">
        <w:rPr>
          <w:rFonts w:asciiTheme="minorHAnsi" w:hAnsiTheme="minorHAnsi" w:cstheme="minorHAnsi"/>
          <w:lang w:val="es-MX"/>
        </w:rPr>
        <w:t>más formal</w:t>
      </w:r>
      <w:r w:rsidR="00E55BAD">
        <w:rPr>
          <w:rFonts w:asciiTheme="minorHAnsi" w:hAnsiTheme="minorHAnsi" w:cstheme="minorHAnsi"/>
          <w:lang w:val="es-MX"/>
        </w:rPr>
        <w:t xml:space="preserve"> para padres</w:t>
      </w:r>
      <w:r w:rsidRPr="0002120A">
        <w:rPr>
          <w:rFonts w:asciiTheme="minorHAnsi" w:hAnsiTheme="minorHAnsi" w:cstheme="minorHAnsi"/>
          <w:lang w:val="es-MX"/>
        </w:rPr>
        <w:t xml:space="preserve"> es la Asociación Nacional de Padres y Maestros (PTA)</w:t>
      </w:r>
      <w:r w:rsidR="0024213E" w:rsidRPr="0002120A">
        <w:rPr>
          <w:rFonts w:asciiTheme="minorHAnsi" w:hAnsiTheme="minorHAnsi" w:cstheme="minorHAnsi"/>
          <w:lang w:val="es-MX"/>
        </w:rPr>
        <w:t xml:space="preserve">. </w:t>
      </w:r>
      <w:r w:rsidR="00004FC5" w:rsidRPr="0002120A">
        <w:rPr>
          <w:rFonts w:asciiTheme="minorHAnsi" w:hAnsiTheme="minorHAnsi" w:cstheme="minorHAnsi"/>
          <w:lang w:val="es-MX"/>
        </w:rPr>
        <w:t>El PTA del estado de California publica orientación sobre gobernanza, recaudación de fondos y finanzas para los miembros en su sitio web</w:t>
      </w:r>
      <w:r w:rsidR="0024213E" w:rsidRPr="0002120A">
        <w:rPr>
          <w:rFonts w:asciiTheme="minorHAnsi" w:hAnsiTheme="minorHAnsi" w:cstheme="minorHAnsi"/>
          <w:lang w:val="es-MX"/>
        </w:rPr>
        <w:t>:</w:t>
      </w:r>
      <w:r w:rsidR="0024213E" w:rsidRPr="0002120A">
        <w:rPr>
          <w:rFonts w:asciiTheme="minorHAnsi" w:hAnsiTheme="minorHAnsi" w:cstheme="minorHAnsi"/>
          <w:spacing w:val="56"/>
          <w:lang w:val="es-MX"/>
        </w:rPr>
        <w:t xml:space="preserve"> </w:t>
      </w:r>
      <w:hyperlink r:id="rId9">
        <w:r w:rsidR="0024213E" w:rsidRPr="0002120A">
          <w:rPr>
            <w:rFonts w:asciiTheme="minorHAnsi" w:hAnsiTheme="minorHAnsi" w:cstheme="minorHAnsi"/>
            <w:color w:val="0000FF"/>
            <w:u w:val="single" w:color="0000FF"/>
            <w:lang w:val="es-MX"/>
          </w:rPr>
          <w:t>www.capta.org</w:t>
        </w:r>
        <w:r w:rsidR="0024213E" w:rsidRPr="0002120A">
          <w:rPr>
            <w:rFonts w:asciiTheme="minorHAnsi" w:hAnsiTheme="minorHAnsi" w:cstheme="minorHAnsi"/>
            <w:lang w:val="es-MX"/>
          </w:rPr>
          <w:t>.</w:t>
        </w:r>
      </w:hyperlink>
      <w:r w:rsidR="009226C5" w:rsidRPr="0002120A">
        <w:rPr>
          <w:rFonts w:asciiTheme="minorHAnsi" w:hAnsiTheme="minorHAnsi" w:cstheme="minorHAnsi"/>
          <w:lang w:val="es-MX"/>
        </w:rPr>
        <w:t xml:space="preserve"> </w:t>
      </w:r>
      <w:r w:rsidR="00004FC5" w:rsidRPr="0002120A">
        <w:rPr>
          <w:rFonts w:asciiTheme="minorHAnsi" w:hAnsiTheme="minorHAnsi" w:cstheme="minorHAnsi"/>
          <w:lang w:val="es-MX"/>
        </w:rPr>
        <w:t xml:space="preserve">Sin embargo, algunas escuelas pueden optar por crear una Organización de Padres y Maestros (PTO). Una PTO es una asociación </w:t>
      </w:r>
      <w:r w:rsidR="00004FC5" w:rsidRPr="0002120A">
        <w:rPr>
          <w:rFonts w:asciiTheme="minorHAnsi" w:hAnsiTheme="minorHAnsi" w:cstheme="minorHAnsi"/>
          <w:lang w:val="es-MX"/>
        </w:rPr>
        <w:lastRenderedPageBreak/>
        <w:t>externa de padres que han optado por formar un grupo de apoyo para padres que no es miembro de la asociación nacional de la PTA</w:t>
      </w:r>
      <w:r w:rsidR="009226C5" w:rsidRPr="0002120A">
        <w:rPr>
          <w:rFonts w:asciiTheme="minorHAnsi" w:hAnsiTheme="minorHAnsi" w:cstheme="minorHAnsi"/>
          <w:lang w:val="es-MX"/>
        </w:rPr>
        <w:t xml:space="preserve">. </w:t>
      </w:r>
      <w:r w:rsidR="0066602E" w:rsidRPr="0002120A">
        <w:rPr>
          <w:rFonts w:asciiTheme="minorHAnsi" w:hAnsiTheme="minorHAnsi" w:cstheme="minorHAnsi"/>
          <w:lang w:val="es-MX"/>
        </w:rPr>
        <w:t>Una PTO es una organización exenta de impuestos según la sección 501(c)(3) del Código del IRS. Tanto la PTA como la PTO son socios para garantizar que los estudiantes tengan una experiencia positiva general en la escuela</w:t>
      </w:r>
      <w:r w:rsidR="0024213E" w:rsidRPr="0002120A">
        <w:rPr>
          <w:rFonts w:asciiTheme="minorHAnsi" w:hAnsiTheme="minorHAnsi" w:cstheme="minorHAnsi"/>
          <w:lang w:val="es-MX"/>
        </w:rPr>
        <w:t xml:space="preserve">.   </w:t>
      </w:r>
    </w:p>
    <w:p w:rsidR="0024213E" w:rsidRPr="0002120A" w:rsidRDefault="0024213E" w:rsidP="0024213E">
      <w:pPr>
        <w:pStyle w:val="BodyText"/>
        <w:spacing w:before="2"/>
        <w:ind w:left="880"/>
        <w:rPr>
          <w:rFonts w:asciiTheme="minorHAnsi" w:hAnsiTheme="minorHAnsi" w:cstheme="minorHAnsi"/>
          <w:lang w:val="es-MX"/>
        </w:rPr>
      </w:pPr>
    </w:p>
    <w:p w:rsidR="0024213E" w:rsidRPr="0002120A" w:rsidRDefault="0024213E" w:rsidP="00CC23A0">
      <w:pPr>
        <w:ind w:left="994" w:right="778"/>
        <w:jc w:val="both"/>
        <w:rPr>
          <w:rFonts w:asciiTheme="minorHAnsi" w:hAnsiTheme="minorHAnsi" w:cstheme="minorHAnsi"/>
          <w:b/>
          <w:sz w:val="24"/>
          <w:lang w:val="es-MX"/>
        </w:rPr>
      </w:pPr>
      <w:r w:rsidRPr="0002120A">
        <w:rPr>
          <w:rFonts w:asciiTheme="minorHAnsi" w:hAnsiTheme="minorHAnsi" w:cstheme="minorHAnsi"/>
          <w:b/>
          <w:sz w:val="24"/>
          <w:lang w:val="es-MX"/>
        </w:rPr>
        <w:t>Clubs</w:t>
      </w:r>
      <w:r w:rsidR="0066602E" w:rsidRPr="0002120A">
        <w:rPr>
          <w:rFonts w:asciiTheme="minorHAnsi" w:hAnsiTheme="minorHAnsi" w:cstheme="minorHAnsi"/>
          <w:b/>
          <w:sz w:val="24"/>
          <w:lang w:val="es-MX"/>
        </w:rPr>
        <w:t xml:space="preserve"> de </w:t>
      </w:r>
      <w:proofErr w:type="spellStart"/>
      <w:r w:rsidR="0066602E" w:rsidRPr="0002120A">
        <w:rPr>
          <w:rFonts w:asciiTheme="minorHAnsi" w:hAnsiTheme="minorHAnsi" w:cstheme="minorHAnsi"/>
          <w:b/>
          <w:sz w:val="24"/>
          <w:lang w:val="es-MX"/>
        </w:rPr>
        <w:t>Booster</w:t>
      </w:r>
      <w:proofErr w:type="spellEnd"/>
      <w:r w:rsidR="00136C21" w:rsidRPr="0002120A">
        <w:rPr>
          <w:rFonts w:asciiTheme="minorHAnsi" w:hAnsiTheme="minorHAnsi" w:cstheme="minorHAnsi"/>
          <w:b/>
          <w:sz w:val="24"/>
          <w:lang w:val="es-MX"/>
        </w:rPr>
        <w:t xml:space="preserve"> </w:t>
      </w:r>
    </w:p>
    <w:p w:rsidR="00F46E34" w:rsidRPr="0002120A" w:rsidRDefault="00A97CD4" w:rsidP="00CC23A0">
      <w:pPr>
        <w:spacing w:before="11"/>
        <w:ind w:left="994" w:right="778"/>
        <w:jc w:val="both"/>
        <w:rPr>
          <w:rFonts w:asciiTheme="minorHAnsi" w:hAnsiTheme="minorHAnsi" w:cstheme="minorHAnsi"/>
          <w:b/>
          <w:sz w:val="24"/>
          <w:szCs w:val="24"/>
          <w:lang w:val="es-MX"/>
        </w:rPr>
      </w:pPr>
      <w:r w:rsidRPr="0002120A">
        <w:rPr>
          <w:rFonts w:asciiTheme="minorHAnsi" w:hAnsiTheme="minorHAnsi" w:cstheme="minorHAnsi"/>
          <w:sz w:val="24"/>
          <w:szCs w:val="24"/>
          <w:lang w:val="es-MX"/>
        </w:rPr>
        <w:t xml:space="preserve">Los clubes de </w:t>
      </w:r>
      <w:proofErr w:type="spellStart"/>
      <w:r w:rsidRPr="0002120A">
        <w:rPr>
          <w:rFonts w:asciiTheme="minorHAnsi" w:hAnsiTheme="minorHAnsi" w:cstheme="minorHAnsi"/>
          <w:sz w:val="24"/>
          <w:szCs w:val="24"/>
          <w:lang w:val="es-MX"/>
        </w:rPr>
        <w:t>Booster</w:t>
      </w:r>
      <w:proofErr w:type="spellEnd"/>
      <w:r w:rsidRPr="0002120A">
        <w:rPr>
          <w:rFonts w:asciiTheme="minorHAnsi" w:hAnsiTheme="minorHAnsi" w:cstheme="minorHAnsi"/>
          <w:sz w:val="24"/>
          <w:szCs w:val="24"/>
          <w:lang w:val="es-MX"/>
        </w:rPr>
        <w:t xml:space="preserve"> están compuestos por padres, miembros de la comunidad y miembros del personal. Los miembros se reúnen con el fin de apoyar actividades escolares específicas en beneficio de los estudiantes, como equipos deportivos, equipos de debate y grupos musicales, etc. Son un medio importante para conectar a los padres y otros miembros de la comunidad con el plan d</w:t>
      </w:r>
      <w:r w:rsidR="00136C21" w:rsidRPr="0002120A">
        <w:rPr>
          <w:rFonts w:asciiTheme="minorHAnsi" w:hAnsiTheme="minorHAnsi" w:cstheme="minorHAnsi"/>
          <w:sz w:val="24"/>
          <w:szCs w:val="24"/>
          <w:lang w:val="es-MX"/>
        </w:rPr>
        <w:t xml:space="preserve">e estudios y extracurriculares </w:t>
      </w:r>
      <w:r w:rsidRPr="0002120A">
        <w:rPr>
          <w:rFonts w:asciiTheme="minorHAnsi" w:hAnsiTheme="minorHAnsi" w:cstheme="minorHAnsi"/>
          <w:sz w:val="24"/>
          <w:szCs w:val="24"/>
          <w:lang w:val="es-MX"/>
        </w:rPr>
        <w:t>actividade</w:t>
      </w:r>
      <w:r w:rsidR="00136C21" w:rsidRPr="0002120A">
        <w:rPr>
          <w:rFonts w:asciiTheme="minorHAnsi" w:hAnsiTheme="minorHAnsi" w:cstheme="minorHAnsi"/>
          <w:sz w:val="24"/>
          <w:szCs w:val="24"/>
          <w:lang w:val="es-MX"/>
        </w:rPr>
        <w:t>s de los estudiantes, y la Mesa</w:t>
      </w:r>
      <w:r w:rsidRPr="0002120A">
        <w:rPr>
          <w:rFonts w:asciiTheme="minorHAnsi" w:hAnsiTheme="minorHAnsi" w:cstheme="minorHAnsi"/>
          <w:sz w:val="24"/>
          <w:szCs w:val="24"/>
          <w:lang w:val="es-MX"/>
        </w:rPr>
        <w:t xml:space="preserve"> de Educación del Distrito da la bienvenida y alienta el interés y la participación de los padres</w:t>
      </w:r>
      <w:r w:rsidR="004F00F1" w:rsidRPr="0002120A">
        <w:rPr>
          <w:rFonts w:asciiTheme="minorHAnsi" w:hAnsiTheme="minorHAnsi" w:cstheme="minorHAnsi"/>
          <w:sz w:val="24"/>
          <w:szCs w:val="24"/>
          <w:lang w:val="es-MX"/>
        </w:rPr>
        <w:t>.</w:t>
      </w:r>
    </w:p>
    <w:p w:rsidR="0024213E" w:rsidRPr="0002120A" w:rsidRDefault="0024213E" w:rsidP="0024213E">
      <w:pPr>
        <w:pStyle w:val="BodyText"/>
        <w:spacing w:before="7"/>
        <w:rPr>
          <w:rFonts w:asciiTheme="minorHAnsi" w:hAnsiTheme="minorHAnsi" w:cstheme="minorHAnsi"/>
          <w:lang w:val="es-MX"/>
        </w:rPr>
      </w:pPr>
    </w:p>
    <w:p w:rsidR="00F46E34" w:rsidRPr="0002120A" w:rsidRDefault="00136C21" w:rsidP="005971A4">
      <w:pPr>
        <w:pStyle w:val="BodyText"/>
        <w:ind w:left="994" w:right="778"/>
        <w:jc w:val="both"/>
        <w:rPr>
          <w:rFonts w:asciiTheme="minorHAnsi" w:hAnsiTheme="minorHAnsi" w:cstheme="minorHAnsi"/>
          <w:lang w:val="es-MX"/>
        </w:rPr>
      </w:pPr>
      <w:r w:rsidRPr="0002120A">
        <w:rPr>
          <w:rFonts w:asciiTheme="minorHAnsi" w:hAnsiTheme="minorHAnsi" w:cstheme="minorHAnsi"/>
          <w:lang w:val="es-MX"/>
        </w:rPr>
        <w:t>Las organizaciones conectadas con la escuela están separadas de los distritos escolares con los que están asociadas y no se rigen por el Código de Educación. Las organizaciones conectadas a la escuela no tienen acceso gratuito a las escuelas y sus estudiantes. La Mesa de Educación del Distrito y la administración tienen, y deben mantener, el control y la gestión exclusivos de su sistema de escuelas públicas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7"/>
          <w:lang w:val="es-MX"/>
        </w:rPr>
      </w:pPr>
    </w:p>
    <w:p w:rsidR="00CC23A0" w:rsidRPr="0002120A" w:rsidRDefault="00CC23A0">
      <w:pPr>
        <w:pStyle w:val="Heading1"/>
        <w:rPr>
          <w:rFonts w:asciiTheme="minorHAnsi" w:hAnsiTheme="minorHAnsi" w:cstheme="minorHAnsi"/>
          <w:lang w:val="es-MX"/>
        </w:rPr>
      </w:pPr>
    </w:p>
    <w:p w:rsidR="00F46E34" w:rsidRPr="0002120A" w:rsidRDefault="00E55F30" w:rsidP="003F67E4">
      <w:pPr>
        <w:pStyle w:val="Heading1"/>
        <w:ind w:left="0"/>
        <w:rPr>
          <w:rFonts w:asciiTheme="minorHAnsi" w:hAnsiTheme="minorHAnsi" w:cstheme="minorHAnsi"/>
          <w:sz w:val="44"/>
          <w:szCs w:val="44"/>
          <w:lang w:val="es-MX"/>
        </w:rPr>
      </w:pPr>
      <w:r w:rsidRPr="0002120A">
        <w:rPr>
          <w:rFonts w:asciiTheme="minorHAnsi" w:hAnsiTheme="minorHAnsi" w:cstheme="minorHAnsi"/>
          <w:noProof/>
          <w:sz w:val="44"/>
          <w:szCs w:val="44"/>
        </w:rPr>
        <mc:AlternateContent>
          <mc:Choice Requires="wps">
            <w:drawing>
              <wp:anchor distT="0" distB="0" distL="0" distR="0" simplePos="0" relativeHeight="1072" behindDoc="0" locked="0" layoutInCell="1" allowOverlap="1" wp14:anchorId="783475A0" wp14:editId="0F917470">
                <wp:simplePos x="0" y="0"/>
                <wp:positionH relativeFrom="page">
                  <wp:posOffset>671195</wp:posOffset>
                </wp:positionH>
                <wp:positionV relativeFrom="paragraph">
                  <wp:posOffset>457835</wp:posOffset>
                </wp:positionV>
                <wp:extent cx="6202680" cy="0"/>
                <wp:effectExtent l="13970" t="10795" r="12700" b="8255"/>
                <wp:wrapTopAndBottom/>
                <wp:docPr id="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6F954" id="Line 4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8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" strokecolor="#4f82bd" strokeweight="1.08pt">
                <w10:wrap type="topAndBottom" anchorx="page"/>
              </v:line>
            </w:pict>
          </mc:Fallback>
        </mc:AlternateContent>
      </w:r>
      <w:r w:rsidR="001941D7" w:rsidRPr="0002120A">
        <w:rPr>
          <w:rFonts w:asciiTheme="minorHAnsi" w:hAnsiTheme="minorHAnsi" w:cstheme="minorHAnsi"/>
          <w:sz w:val="44"/>
          <w:szCs w:val="44"/>
          <w:lang w:val="es-MX"/>
        </w:rPr>
        <w:t>Formación de una Organización Conectada a la Escuela</w:t>
      </w:r>
    </w:p>
    <w:p w:rsidR="00F46E34" w:rsidRPr="0002120A" w:rsidRDefault="001941D7">
      <w:pPr>
        <w:pStyle w:val="Heading4"/>
        <w:spacing w:before="261"/>
        <w:rPr>
          <w:rFonts w:asciiTheme="minorHAnsi" w:hAnsiTheme="minorHAnsi" w:cstheme="minorHAnsi"/>
          <w:lang w:val="es-MX"/>
        </w:rPr>
      </w:pPr>
      <w:r w:rsidRPr="0002120A">
        <w:rPr>
          <w:rFonts w:asciiTheme="minorHAnsi" w:hAnsiTheme="minorHAnsi" w:cstheme="minorHAnsi"/>
          <w:lang w:val="es-MX"/>
        </w:rPr>
        <w:t xml:space="preserve">Aprobación de </w:t>
      </w:r>
      <w:proofErr w:type="gramStart"/>
      <w:r w:rsidRPr="0002120A">
        <w:rPr>
          <w:rFonts w:asciiTheme="minorHAnsi" w:hAnsiTheme="minorHAnsi" w:cstheme="minorHAnsi"/>
          <w:lang w:val="es-MX"/>
        </w:rPr>
        <w:t>PTA,PTO</w:t>
      </w:r>
      <w:proofErr w:type="gramEnd"/>
      <w:r w:rsidRPr="0002120A">
        <w:rPr>
          <w:rFonts w:asciiTheme="minorHAnsi" w:hAnsiTheme="minorHAnsi" w:cstheme="minorHAnsi"/>
          <w:lang w:val="es-MX"/>
        </w:rPr>
        <w:t xml:space="preserve"> y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 </w:t>
      </w:r>
    </w:p>
    <w:p w:rsidR="00F46E34" w:rsidRPr="0002120A" w:rsidRDefault="001941D7">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Para cumplir con sus requisitos legales y fiduciarios, el Distrito o la persona designada por el sitio debe aprobar todas las organizaciones conectadas con la escuela. Todos deben presentar una solicitud cada dos años, ya sean nuevos o continuos (si se aprobaron previamente). Cualquier solicitud de aprobación debe incluir una solicitud completa con todos los documentos requeridos</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9043A2">
      <w:pPr>
        <w:pStyle w:val="BodyText"/>
        <w:spacing w:before="1" w:line="276" w:lineRule="auto"/>
        <w:ind w:left="880" w:right="877"/>
        <w:jc w:val="both"/>
        <w:rPr>
          <w:rFonts w:asciiTheme="minorHAnsi" w:hAnsiTheme="minorHAnsi" w:cstheme="minorHAnsi"/>
          <w:lang w:val="es-MX"/>
        </w:rPr>
      </w:pPr>
      <w:r w:rsidRPr="0002120A">
        <w:rPr>
          <w:rFonts w:asciiTheme="minorHAnsi" w:hAnsiTheme="minorHAnsi" w:cstheme="minorHAnsi"/>
          <w:lang w:val="es-MX"/>
        </w:rPr>
        <w:t xml:space="preserve">Las organizaciones relacionadas con la escuela no pueden operar hasta que se reciba la aprobación final de la mesa escolar. La autorización se otorgará por un período de hasta dos años fiscales, comenzando el 1 de julio y terminando el 30 de junio, pero podrá ser revocada por el Superintendente o su designado si lo considera necesario. </w:t>
      </w:r>
      <w:r w:rsidR="000F2258" w:rsidRPr="0002120A">
        <w:rPr>
          <w:rFonts w:asciiTheme="minorHAnsi" w:hAnsiTheme="minorHAnsi" w:cstheme="minorHAnsi"/>
          <w:lang w:val="es-MX"/>
        </w:rPr>
        <w:t>La solicitud de autorización continúa</w:t>
      </w:r>
      <w:r w:rsidRPr="0002120A">
        <w:rPr>
          <w:rFonts w:asciiTheme="minorHAnsi" w:hAnsiTheme="minorHAnsi" w:cstheme="minorHAnsi"/>
          <w:lang w:val="es-MX"/>
        </w:rPr>
        <w:t xml:space="preserve"> deben presentarse cada dos años</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884F64">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 xml:space="preserve">Los miembros de la </w:t>
      </w:r>
      <w:r w:rsidR="000F2258">
        <w:rPr>
          <w:rFonts w:asciiTheme="minorHAnsi" w:hAnsiTheme="minorHAnsi" w:cstheme="minorHAnsi"/>
          <w:lang w:val="es-MX"/>
        </w:rPr>
        <w:t>organización y su mesa deben estar</w:t>
      </w:r>
      <w:r w:rsidRPr="0002120A">
        <w:rPr>
          <w:rFonts w:asciiTheme="minorHAnsi" w:hAnsiTheme="minorHAnsi" w:cstheme="minorHAnsi"/>
          <w:lang w:val="es-MX"/>
        </w:rPr>
        <w:t xml:space="preserve"> conscientes de que ningún individuo debe beneficiarse personalmente de las actividades realizadas por la organización</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884F64" w:rsidRPr="0002120A" w:rsidRDefault="00884F64">
      <w:pPr>
        <w:pStyle w:val="BodyText"/>
        <w:spacing w:before="50" w:line="276" w:lineRule="auto"/>
        <w:ind w:left="879" w:right="876"/>
        <w:jc w:val="both"/>
        <w:rPr>
          <w:rFonts w:asciiTheme="minorHAnsi" w:eastAsia="Cambria" w:hAnsiTheme="minorHAnsi" w:cstheme="minorHAnsi"/>
          <w:b/>
          <w:bCs/>
          <w:sz w:val="28"/>
          <w:szCs w:val="28"/>
          <w:lang w:val="es-MX"/>
        </w:rPr>
      </w:pPr>
      <w:r w:rsidRPr="0002120A">
        <w:rPr>
          <w:rFonts w:asciiTheme="minorHAnsi" w:eastAsia="Cambria" w:hAnsiTheme="minorHAnsi" w:cstheme="minorHAnsi"/>
          <w:b/>
          <w:bCs/>
          <w:sz w:val="28"/>
          <w:szCs w:val="28"/>
          <w:lang w:val="es-MX"/>
        </w:rPr>
        <w:t xml:space="preserve">Denominación de la Organización </w:t>
      </w:r>
      <w:proofErr w:type="spellStart"/>
      <w:r w:rsidRPr="0002120A">
        <w:rPr>
          <w:rFonts w:asciiTheme="minorHAnsi" w:eastAsia="Cambria" w:hAnsiTheme="minorHAnsi" w:cstheme="minorHAnsi"/>
          <w:b/>
          <w:bCs/>
          <w:sz w:val="28"/>
          <w:szCs w:val="28"/>
          <w:lang w:val="es-MX"/>
        </w:rPr>
        <w:t>School</w:t>
      </w:r>
      <w:proofErr w:type="spellEnd"/>
      <w:r w:rsidRPr="0002120A">
        <w:rPr>
          <w:rFonts w:asciiTheme="minorHAnsi" w:eastAsia="Cambria" w:hAnsiTheme="minorHAnsi" w:cstheme="minorHAnsi"/>
          <w:b/>
          <w:bCs/>
          <w:sz w:val="28"/>
          <w:szCs w:val="28"/>
          <w:lang w:val="es-MX"/>
        </w:rPr>
        <w:t xml:space="preserve"> </w:t>
      </w:r>
      <w:proofErr w:type="spellStart"/>
      <w:r w:rsidRPr="0002120A">
        <w:rPr>
          <w:rFonts w:asciiTheme="minorHAnsi" w:eastAsia="Cambria" w:hAnsiTheme="minorHAnsi" w:cstheme="minorHAnsi"/>
          <w:b/>
          <w:bCs/>
          <w:sz w:val="28"/>
          <w:szCs w:val="28"/>
          <w:lang w:val="es-MX"/>
        </w:rPr>
        <w:t>Connected</w:t>
      </w:r>
      <w:proofErr w:type="spellEnd"/>
      <w:r w:rsidRPr="0002120A">
        <w:rPr>
          <w:rFonts w:asciiTheme="minorHAnsi" w:eastAsia="Cambria" w:hAnsiTheme="minorHAnsi" w:cstheme="minorHAnsi"/>
          <w:b/>
          <w:bCs/>
          <w:sz w:val="28"/>
          <w:szCs w:val="28"/>
          <w:lang w:val="es-MX"/>
        </w:rPr>
        <w:t xml:space="preserve"> </w:t>
      </w:r>
    </w:p>
    <w:p w:rsidR="00F46E34" w:rsidRPr="0002120A" w:rsidRDefault="00C6311D">
      <w:pPr>
        <w:pStyle w:val="BodyText"/>
        <w:spacing w:before="50" w:line="276" w:lineRule="auto"/>
        <w:ind w:left="879" w:right="876"/>
        <w:jc w:val="both"/>
        <w:rPr>
          <w:rFonts w:asciiTheme="minorHAnsi" w:hAnsiTheme="minorHAnsi" w:cstheme="minorHAnsi"/>
          <w:lang w:val="es-MX"/>
        </w:rPr>
      </w:pPr>
      <w:r w:rsidRPr="0002120A">
        <w:rPr>
          <w:rFonts w:asciiTheme="minorHAnsi" w:hAnsiTheme="minorHAnsi" w:cstheme="minorHAnsi"/>
          <w:lang w:val="es-MX"/>
        </w:rPr>
        <w:t xml:space="preserve">El nombre de una organización relacionada con la escuela no puede implicar ningún tipo de responsabilidad por parte del Distrito, la escuela o ASB. No se permite utilizar el nombre de la escuela en el nombre sin añadir la palabra "PTA, PTO o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adjunta al nombre. Las organizaciones relacionadas con la escuela no pueden usar la dirección de la escuela o del Distrito en su papel encabezado o para cualquier otra correspondencia</w:t>
      </w:r>
      <w:r w:rsidR="004F00F1" w:rsidRPr="0002120A">
        <w:rPr>
          <w:rFonts w:asciiTheme="minorHAnsi" w:hAnsiTheme="minorHAnsi" w:cstheme="minorHAnsi"/>
          <w:lang w:val="es-MX"/>
        </w:rPr>
        <w:t>.</w:t>
      </w:r>
    </w:p>
    <w:p w:rsidR="00BB0A1A" w:rsidRPr="0002120A" w:rsidRDefault="00BB0A1A">
      <w:pPr>
        <w:pStyle w:val="Heading4"/>
        <w:spacing w:before="38"/>
        <w:rPr>
          <w:rFonts w:asciiTheme="minorHAnsi" w:hAnsiTheme="minorHAnsi" w:cstheme="minorHAnsi"/>
          <w:lang w:val="es-MX"/>
        </w:rPr>
      </w:pPr>
    </w:p>
    <w:p w:rsidR="00F46E34" w:rsidRPr="0002120A" w:rsidRDefault="002A1FF4">
      <w:pPr>
        <w:pStyle w:val="Heading4"/>
        <w:spacing w:before="38"/>
        <w:rPr>
          <w:rFonts w:asciiTheme="minorHAnsi" w:hAnsiTheme="minorHAnsi" w:cstheme="minorHAnsi"/>
          <w:lang w:val="es-MX"/>
        </w:rPr>
      </w:pPr>
      <w:r w:rsidRPr="0002120A">
        <w:rPr>
          <w:rFonts w:asciiTheme="minorHAnsi" w:hAnsiTheme="minorHAnsi" w:cstheme="minorHAnsi"/>
          <w:lang w:val="es-MX"/>
        </w:rPr>
        <w:t xml:space="preserve">Información de Impuestos </w:t>
      </w:r>
    </w:p>
    <w:p w:rsidR="00F46E34" w:rsidRPr="0002120A" w:rsidRDefault="002A1FF4">
      <w:pPr>
        <w:pStyle w:val="BodyText"/>
        <w:spacing w:before="50" w:line="276" w:lineRule="auto"/>
        <w:ind w:left="879" w:right="873"/>
        <w:jc w:val="both"/>
        <w:rPr>
          <w:rFonts w:asciiTheme="minorHAnsi" w:hAnsiTheme="minorHAnsi" w:cstheme="minorHAnsi"/>
          <w:lang w:val="es-MX"/>
        </w:rPr>
      </w:pPr>
      <w:r w:rsidRPr="0002120A">
        <w:rPr>
          <w:rFonts w:asciiTheme="minorHAnsi" w:hAnsiTheme="minorHAnsi" w:cstheme="minorHAnsi"/>
          <w:lang w:val="es-MX"/>
        </w:rPr>
        <w:t>Las organizaciones relacionadas con la escuela no son componentes legales del distrito escolar y cada club debe tener su propio número de identificación fiscal. El Distrito requiere presentar la declaración de exención de impuestos como una organización sin fines de lucro 501(C)(3)</w:t>
      </w:r>
      <w:r w:rsidR="004F00F1" w:rsidRPr="0002120A">
        <w:rPr>
          <w:rFonts w:asciiTheme="minorHAnsi" w:hAnsiTheme="minorHAnsi" w:cstheme="minorHAnsi"/>
          <w:lang w:val="es-MX"/>
        </w:rPr>
        <w:t xml:space="preserve">. </w:t>
      </w:r>
      <w:r w:rsidR="00FD5A59" w:rsidRPr="0002120A">
        <w:rPr>
          <w:rFonts w:asciiTheme="minorHAnsi" w:hAnsiTheme="minorHAnsi" w:cstheme="minorHAnsi"/>
          <w:lang w:val="es-MX"/>
        </w:rPr>
        <w:t>Esto es necesario para que las donaciones sean deducidas legalmente por los donantes. Los donantes individuales deben consultar a su propio asesor fiscal para obtener asesoramiento fiscal adicional. Todos los formularios necesarios se obtienen a través del Servicio de Impuestos Internos (IR</w:t>
      </w:r>
      <w:r w:rsidR="0047598E" w:rsidRPr="0002120A">
        <w:rPr>
          <w:rFonts w:asciiTheme="minorHAnsi" w:hAnsiTheme="minorHAnsi" w:cstheme="minorHAnsi"/>
          <w:lang w:val="es-MX"/>
        </w:rPr>
        <w:t>S) y la Junta</w:t>
      </w:r>
      <w:r w:rsidR="00FD5A59" w:rsidRPr="0002120A">
        <w:rPr>
          <w:rFonts w:asciiTheme="minorHAnsi" w:hAnsiTheme="minorHAnsi" w:cstheme="minorHAnsi"/>
          <w:lang w:val="es-MX"/>
        </w:rPr>
        <w:t xml:space="preserve"> de Impuestos de Franquicias de California. </w:t>
      </w:r>
      <w:r w:rsidR="000F2258" w:rsidRPr="000F2258">
        <w:rPr>
          <w:rFonts w:asciiTheme="minorHAnsi" w:hAnsiTheme="minorHAnsi" w:cstheme="minorHAnsi"/>
          <w:lang w:val="es-MX"/>
        </w:rPr>
        <w:t>Puede encontrar formularios estatales y federales e información adicion</w:t>
      </w:r>
      <w:r w:rsidR="000F2258">
        <w:rPr>
          <w:rFonts w:asciiTheme="minorHAnsi" w:hAnsiTheme="minorHAnsi" w:cstheme="minorHAnsi"/>
          <w:lang w:val="es-MX"/>
        </w:rPr>
        <w:t>al en los siguientes sitios web</w:t>
      </w:r>
      <w:r w:rsidR="004F00F1" w:rsidRPr="0002120A">
        <w:rPr>
          <w:rFonts w:asciiTheme="minorHAnsi" w:hAnsiTheme="minorHAnsi" w:cstheme="minorHAnsi"/>
          <w:lang w:val="es-MX"/>
        </w:rPr>
        <w:t>:</w:t>
      </w:r>
    </w:p>
    <w:p w:rsidR="00F46E34" w:rsidRPr="0002120A" w:rsidRDefault="00F46E34">
      <w:pPr>
        <w:pStyle w:val="BodyText"/>
        <w:spacing w:before="1"/>
        <w:rPr>
          <w:rFonts w:asciiTheme="minorHAnsi" w:hAnsiTheme="minorHAnsi" w:cstheme="minorHAnsi"/>
          <w:sz w:val="23"/>
          <w:lang w:val="es-MX"/>
        </w:rPr>
      </w:pPr>
    </w:p>
    <w:p w:rsidR="00F46E34" w:rsidRPr="0002120A" w:rsidRDefault="007C0301">
      <w:pPr>
        <w:pStyle w:val="Heading6"/>
        <w:spacing w:before="0"/>
        <w:ind w:left="1249"/>
        <w:rPr>
          <w:rFonts w:asciiTheme="minorHAnsi" w:hAnsiTheme="minorHAnsi" w:cstheme="minorHAnsi"/>
          <w:lang w:val="es-MX"/>
        </w:rPr>
      </w:pPr>
      <w:r w:rsidRPr="0002120A">
        <w:rPr>
          <w:rFonts w:asciiTheme="minorHAnsi" w:hAnsiTheme="minorHAnsi" w:cstheme="minorHAnsi"/>
          <w:lang w:val="es-MX"/>
        </w:rPr>
        <w:t xml:space="preserve">Número de Identificación del Contribuyente  </w:t>
      </w:r>
    </w:p>
    <w:p w:rsidR="00F46E34" w:rsidRPr="0002120A" w:rsidRDefault="007C0301">
      <w:pPr>
        <w:pStyle w:val="BodyText"/>
        <w:spacing w:before="43"/>
        <w:ind w:left="1249" w:right="1058"/>
        <w:rPr>
          <w:rFonts w:asciiTheme="minorHAnsi" w:hAnsiTheme="minorHAnsi" w:cstheme="minorHAnsi"/>
          <w:lang w:val="es-MX"/>
        </w:rPr>
      </w:pPr>
      <w:r w:rsidRPr="0002120A">
        <w:rPr>
          <w:rFonts w:asciiTheme="minorHAnsi" w:hAnsiTheme="minorHAnsi" w:cstheme="minorHAnsi"/>
          <w:szCs w:val="22"/>
          <w:lang w:val="es-MX"/>
        </w:rPr>
        <w:t xml:space="preserve">Formulario SS-4 del IRS, “Solicitud de número de identificación de empleador” </w:t>
      </w:r>
      <w:r w:rsidRPr="0002120A">
        <w:rPr>
          <w:rFonts w:asciiTheme="minorHAnsi" w:hAnsiTheme="minorHAnsi" w:cstheme="minorHAnsi"/>
          <w:lang w:val="es-MX"/>
        </w:rPr>
        <w:t>Instrucciones</w:t>
      </w:r>
      <w:r w:rsidR="004F00F1" w:rsidRPr="0002120A">
        <w:rPr>
          <w:rFonts w:asciiTheme="minorHAnsi" w:hAnsiTheme="minorHAnsi" w:cstheme="minorHAnsi"/>
          <w:lang w:val="es-MX"/>
        </w:rPr>
        <w:t xml:space="preserve">: </w:t>
      </w:r>
      <w:hyperlink r:id="rId10">
        <w:r w:rsidR="004F00F1" w:rsidRPr="0002120A">
          <w:rPr>
            <w:rFonts w:asciiTheme="minorHAnsi" w:hAnsiTheme="minorHAnsi" w:cstheme="minorHAnsi"/>
            <w:u w:val="single"/>
            <w:lang w:val="es-MX"/>
          </w:rPr>
          <w:t>http://www.irs.gov/pub/irs-pdf/iss4.pdf</w:t>
        </w:r>
      </w:hyperlink>
      <w:r w:rsidRPr="0002120A">
        <w:rPr>
          <w:rFonts w:asciiTheme="minorHAnsi" w:hAnsiTheme="minorHAnsi" w:cstheme="minorHAnsi"/>
          <w:u w:val="single"/>
          <w:lang w:val="es-MX"/>
        </w:rPr>
        <w:t xml:space="preserve"> </w:t>
      </w:r>
    </w:p>
    <w:p w:rsidR="00F46E34" w:rsidRPr="0002120A" w:rsidRDefault="007E51D7">
      <w:pPr>
        <w:spacing w:before="45"/>
        <w:ind w:left="1249" w:right="1058"/>
        <w:rPr>
          <w:rFonts w:asciiTheme="minorHAnsi" w:hAnsiTheme="minorHAnsi" w:cstheme="minorHAnsi"/>
          <w:lang w:val="es-MX"/>
        </w:rPr>
      </w:pPr>
      <w:r w:rsidRPr="0002120A">
        <w:rPr>
          <w:rFonts w:asciiTheme="minorHAnsi" w:hAnsiTheme="minorHAnsi" w:cstheme="minorHAnsi"/>
          <w:sz w:val="24"/>
          <w:lang w:val="es-MX"/>
        </w:rPr>
        <w:t>Aplicaciones en línea</w:t>
      </w:r>
      <w:r w:rsidR="004F00F1" w:rsidRPr="0002120A">
        <w:rPr>
          <w:rFonts w:asciiTheme="minorHAnsi" w:hAnsiTheme="minorHAnsi" w:cstheme="minorHAnsi"/>
          <w:sz w:val="24"/>
          <w:lang w:val="es-MX"/>
        </w:rPr>
        <w:t xml:space="preserve">: </w:t>
      </w:r>
      <w:hyperlink r:id="rId11">
        <w:r w:rsidR="004F00F1" w:rsidRPr="0002120A">
          <w:rPr>
            <w:rFonts w:asciiTheme="minorHAnsi" w:hAnsiTheme="minorHAnsi" w:cstheme="minorHAnsi"/>
            <w:color w:val="D26900"/>
            <w:u w:val="single" w:color="D26900"/>
            <w:lang w:val="es-MX"/>
          </w:rPr>
          <w:t>https://sa.www4.irs.gov/modiein/individual/index.jsp</w:t>
        </w:r>
      </w:hyperlink>
    </w:p>
    <w:p w:rsidR="00F46E34" w:rsidRPr="0002120A" w:rsidRDefault="00F46E34">
      <w:pPr>
        <w:pStyle w:val="BodyText"/>
        <w:spacing w:before="10"/>
        <w:rPr>
          <w:rFonts w:asciiTheme="minorHAnsi" w:hAnsiTheme="minorHAnsi" w:cstheme="minorHAnsi"/>
          <w:sz w:val="26"/>
          <w:lang w:val="es-MX"/>
        </w:rPr>
      </w:pPr>
    </w:p>
    <w:p w:rsidR="00F46E34" w:rsidRPr="0002120A" w:rsidRDefault="007E51D7">
      <w:pPr>
        <w:pStyle w:val="Heading6"/>
        <w:spacing w:before="51"/>
        <w:ind w:left="1249"/>
        <w:rPr>
          <w:rFonts w:asciiTheme="minorHAnsi" w:hAnsiTheme="minorHAnsi" w:cstheme="minorHAnsi"/>
          <w:lang w:val="es-MX"/>
        </w:rPr>
      </w:pPr>
      <w:r w:rsidRPr="0002120A">
        <w:rPr>
          <w:rFonts w:asciiTheme="minorHAnsi" w:hAnsiTheme="minorHAnsi" w:cstheme="minorHAnsi"/>
          <w:lang w:val="es-MX"/>
        </w:rPr>
        <w:t>Estado de Exención de Impuestos</w:t>
      </w:r>
      <w:r w:rsidR="004F00F1" w:rsidRPr="0002120A">
        <w:rPr>
          <w:rFonts w:asciiTheme="minorHAnsi" w:hAnsiTheme="minorHAnsi" w:cstheme="minorHAnsi"/>
          <w:lang w:val="es-MX"/>
        </w:rPr>
        <w:t xml:space="preserve"> ‐ Federal</w:t>
      </w:r>
      <w:r w:rsidRPr="0002120A">
        <w:rPr>
          <w:rFonts w:asciiTheme="minorHAnsi" w:hAnsiTheme="minorHAnsi" w:cstheme="minorHAnsi"/>
          <w:lang w:val="es-MX"/>
        </w:rPr>
        <w:t xml:space="preserve"> </w:t>
      </w:r>
    </w:p>
    <w:p w:rsidR="007E51D7" w:rsidRPr="0002120A" w:rsidRDefault="007E51D7">
      <w:pPr>
        <w:pStyle w:val="BodyText"/>
        <w:spacing w:before="43"/>
        <w:ind w:left="1249" w:right="1058"/>
        <w:rPr>
          <w:rFonts w:asciiTheme="minorHAnsi" w:hAnsiTheme="minorHAnsi" w:cstheme="minorHAnsi"/>
          <w:szCs w:val="22"/>
          <w:lang w:val="es-MX"/>
        </w:rPr>
      </w:pPr>
      <w:r w:rsidRPr="0002120A">
        <w:rPr>
          <w:rFonts w:asciiTheme="minorHAnsi" w:hAnsiTheme="minorHAnsi" w:cstheme="minorHAnsi"/>
          <w:szCs w:val="22"/>
          <w:lang w:val="es-MX"/>
        </w:rPr>
        <w:t>Publicación 557 del IRS, “Estatus de exención de impuestos para su organización”</w:t>
      </w:r>
    </w:p>
    <w:p w:rsidR="00F46E34" w:rsidRPr="0002120A" w:rsidRDefault="007E51D7">
      <w:pPr>
        <w:pStyle w:val="BodyText"/>
        <w:spacing w:before="43"/>
        <w:ind w:left="1249" w:right="1058"/>
        <w:rPr>
          <w:rFonts w:asciiTheme="minorHAnsi" w:hAnsiTheme="minorHAnsi" w:cstheme="minorHAnsi"/>
          <w:lang w:val="es-MX"/>
        </w:rPr>
      </w:pPr>
      <w:r w:rsidRPr="0002120A">
        <w:rPr>
          <w:rFonts w:asciiTheme="minorHAnsi" w:hAnsiTheme="minorHAnsi" w:cstheme="minorHAnsi"/>
          <w:lang w:val="es-MX"/>
        </w:rPr>
        <w:t>Reglas y Procedimientos del IRS</w:t>
      </w:r>
      <w:r w:rsidR="004F00F1" w:rsidRPr="0002120A">
        <w:rPr>
          <w:rFonts w:asciiTheme="minorHAnsi" w:hAnsiTheme="minorHAnsi" w:cstheme="minorHAnsi"/>
          <w:lang w:val="es-MX"/>
        </w:rPr>
        <w:t xml:space="preserve">: </w:t>
      </w:r>
      <w:hyperlink r:id="rId12">
        <w:r w:rsidR="004F00F1" w:rsidRPr="0002120A">
          <w:rPr>
            <w:rFonts w:asciiTheme="minorHAnsi" w:hAnsiTheme="minorHAnsi" w:cstheme="minorHAnsi"/>
            <w:u w:val="single"/>
            <w:lang w:val="es-MX"/>
          </w:rPr>
          <w:t>http://www.irs.gov/pub/irs-pdf/p557.pdf</w:t>
        </w:r>
      </w:hyperlink>
    </w:p>
    <w:p w:rsidR="00F46E34" w:rsidRPr="0002120A" w:rsidRDefault="007E51D7">
      <w:pPr>
        <w:spacing w:before="45" w:line="276" w:lineRule="auto"/>
        <w:ind w:left="1249" w:right="1610"/>
        <w:rPr>
          <w:rFonts w:asciiTheme="minorHAnsi" w:hAnsiTheme="minorHAnsi" w:cstheme="minorHAnsi"/>
          <w:i/>
          <w:sz w:val="24"/>
          <w:lang w:val="es-MX"/>
        </w:rPr>
      </w:pPr>
      <w:r w:rsidRPr="0002120A">
        <w:rPr>
          <w:rFonts w:asciiTheme="minorHAnsi" w:hAnsiTheme="minorHAnsi" w:cstheme="minorHAnsi"/>
          <w:sz w:val="24"/>
          <w:lang w:val="es-MX"/>
        </w:rPr>
        <w:t>Formulario 1023 del IRS</w:t>
      </w:r>
      <w:r w:rsidR="004F00F1" w:rsidRPr="0002120A">
        <w:rPr>
          <w:rFonts w:asciiTheme="minorHAnsi" w:hAnsiTheme="minorHAnsi" w:cstheme="minorHAnsi"/>
          <w:sz w:val="24"/>
          <w:lang w:val="es-MX"/>
        </w:rPr>
        <w:t xml:space="preserve">, </w:t>
      </w:r>
      <w:r w:rsidR="004F00F1" w:rsidRPr="0002120A">
        <w:rPr>
          <w:rFonts w:asciiTheme="minorHAnsi" w:hAnsiTheme="minorHAnsi" w:cstheme="minorHAnsi"/>
          <w:i/>
          <w:sz w:val="24"/>
          <w:lang w:val="es-MX"/>
        </w:rPr>
        <w:t>“</w:t>
      </w:r>
      <w:r w:rsidRPr="0002120A">
        <w:rPr>
          <w:rFonts w:asciiTheme="minorHAnsi" w:hAnsiTheme="minorHAnsi" w:cstheme="minorHAnsi"/>
          <w:i/>
          <w:sz w:val="24"/>
          <w:lang w:val="es-MX"/>
        </w:rPr>
        <w:t>Solicitud de Reconocimiento de Exención Bajo Sección 501(c)(3) del Código de Rentas Internas”</w:t>
      </w:r>
    </w:p>
    <w:p w:rsidR="00F46E34" w:rsidRPr="0002120A" w:rsidRDefault="007E51D7">
      <w:pPr>
        <w:pStyle w:val="BodyText"/>
        <w:spacing w:before="0" w:line="278" w:lineRule="auto"/>
        <w:ind w:left="1249" w:right="5203"/>
        <w:rPr>
          <w:rFonts w:asciiTheme="minorHAnsi" w:hAnsiTheme="minorHAnsi" w:cstheme="minorHAnsi"/>
          <w:lang w:val="es-MX"/>
        </w:rPr>
      </w:pPr>
      <w:r w:rsidRPr="0002120A">
        <w:rPr>
          <w:rFonts w:asciiTheme="minorHAnsi" w:hAnsiTheme="minorHAnsi" w:cstheme="minorHAnsi"/>
          <w:lang w:val="es-MX"/>
        </w:rPr>
        <w:t>Instrucciones</w:t>
      </w:r>
      <w:r w:rsidR="004F00F1" w:rsidRPr="0002120A">
        <w:rPr>
          <w:rFonts w:asciiTheme="minorHAnsi" w:hAnsiTheme="minorHAnsi" w:cstheme="minorHAnsi"/>
          <w:lang w:val="es-MX"/>
        </w:rPr>
        <w:t xml:space="preserve">: </w:t>
      </w:r>
      <w:hyperlink r:id="rId13">
        <w:r w:rsidR="004F00F1" w:rsidRPr="0002120A">
          <w:rPr>
            <w:rFonts w:asciiTheme="minorHAnsi" w:hAnsiTheme="minorHAnsi" w:cstheme="minorHAnsi"/>
            <w:u w:val="single"/>
            <w:lang w:val="es-MX"/>
          </w:rPr>
          <w:t>http://www.irs.gov/pub/irs-pdf/i1023.pdf</w:t>
        </w:r>
      </w:hyperlink>
      <w:r w:rsidR="004F00F1" w:rsidRPr="0002120A">
        <w:rPr>
          <w:rFonts w:asciiTheme="minorHAnsi" w:hAnsiTheme="minorHAnsi" w:cstheme="minorHAnsi"/>
          <w:u w:val="single"/>
          <w:lang w:val="es-MX"/>
        </w:rPr>
        <w:t xml:space="preserve"> </w:t>
      </w:r>
      <w:proofErr w:type="spellStart"/>
      <w:r w:rsidR="004F00F1" w:rsidRPr="0002120A">
        <w:rPr>
          <w:rFonts w:asciiTheme="minorHAnsi" w:hAnsiTheme="minorHAnsi" w:cstheme="minorHAnsi"/>
          <w:lang w:val="es-MX"/>
        </w:rPr>
        <w:t>Application</w:t>
      </w:r>
      <w:proofErr w:type="spellEnd"/>
      <w:r w:rsidR="004F00F1" w:rsidRPr="0002120A">
        <w:rPr>
          <w:rFonts w:asciiTheme="minorHAnsi" w:hAnsiTheme="minorHAnsi" w:cstheme="minorHAnsi"/>
          <w:lang w:val="es-MX"/>
        </w:rPr>
        <w:t xml:space="preserve">: </w:t>
      </w:r>
      <w:hyperlink r:id="rId14">
        <w:r w:rsidR="004F00F1" w:rsidRPr="0002120A">
          <w:rPr>
            <w:rFonts w:asciiTheme="minorHAnsi" w:hAnsiTheme="minorHAnsi" w:cstheme="minorHAnsi"/>
            <w:u w:val="single"/>
            <w:lang w:val="es-MX"/>
          </w:rPr>
          <w:t>http://www.irs.gov/pub/irs-pdf/f1023.pdf</w:t>
        </w:r>
      </w:hyperlink>
    </w:p>
    <w:p w:rsidR="00F46E34" w:rsidRPr="0002120A" w:rsidRDefault="00F46E34">
      <w:pPr>
        <w:pStyle w:val="BodyText"/>
        <w:spacing w:before="2"/>
        <w:rPr>
          <w:rFonts w:asciiTheme="minorHAnsi" w:hAnsiTheme="minorHAnsi" w:cstheme="minorHAnsi"/>
          <w:sz w:val="23"/>
          <w:lang w:val="es-MX"/>
        </w:rPr>
      </w:pPr>
    </w:p>
    <w:p w:rsidR="00F46E34" w:rsidRPr="0002120A" w:rsidRDefault="009F0A84">
      <w:pPr>
        <w:spacing w:before="51" w:line="276" w:lineRule="auto"/>
        <w:ind w:left="1240" w:right="807" w:firstLine="9"/>
        <w:rPr>
          <w:rFonts w:asciiTheme="minorHAnsi" w:hAnsiTheme="minorHAnsi" w:cstheme="minorHAnsi"/>
          <w:b/>
          <w:i/>
          <w:sz w:val="24"/>
          <w:lang w:val="es-MX"/>
        </w:rPr>
      </w:pPr>
      <w:r>
        <w:rPr>
          <w:rFonts w:asciiTheme="minorHAnsi" w:hAnsiTheme="minorHAnsi" w:cstheme="minorHAnsi"/>
          <w:b/>
          <w:i/>
          <w:sz w:val="24"/>
          <w:lang w:val="es-MX"/>
        </w:rPr>
        <w:t>Comentario</w:t>
      </w:r>
      <w:r w:rsidR="004F00F1" w:rsidRPr="0002120A">
        <w:rPr>
          <w:rFonts w:asciiTheme="minorHAnsi" w:hAnsiTheme="minorHAnsi" w:cstheme="minorHAnsi"/>
          <w:b/>
          <w:i/>
          <w:sz w:val="24"/>
          <w:lang w:val="es-MX"/>
        </w:rPr>
        <w:t xml:space="preserve">: </w:t>
      </w:r>
      <w:r w:rsidR="007E51D7" w:rsidRPr="0002120A">
        <w:rPr>
          <w:rFonts w:asciiTheme="minorHAnsi" w:hAnsiTheme="minorHAnsi" w:cstheme="minorHAnsi"/>
          <w:b/>
          <w:i/>
          <w:sz w:val="24"/>
          <w:lang w:val="es-MX"/>
        </w:rPr>
        <w:t>Tras la aprobación, el IRS emitirá una carta de determinación que reconoce el estado 501(c)(3) sin fines de lucro y exento de impuestos de la organización. La PTA, la PTO y los clubes de</w:t>
      </w:r>
      <w:r w:rsidR="00213DE2">
        <w:rPr>
          <w:rFonts w:asciiTheme="minorHAnsi" w:hAnsiTheme="minorHAnsi" w:cstheme="minorHAnsi"/>
          <w:b/>
          <w:i/>
          <w:sz w:val="24"/>
          <w:lang w:val="es-MX"/>
        </w:rPr>
        <w:t xml:space="preserve"> </w:t>
      </w:r>
      <w:proofErr w:type="spellStart"/>
      <w:r w:rsidR="00213DE2">
        <w:rPr>
          <w:rFonts w:asciiTheme="minorHAnsi" w:hAnsiTheme="minorHAnsi" w:cstheme="minorHAnsi"/>
          <w:b/>
          <w:i/>
          <w:sz w:val="24"/>
          <w:lang w:val="es-MX"/>
        </w:rPr>
        <w:t>booster</w:t>
      </w:r>
      <w:proofErr w:type="spellEnd"/>
      <w:r w:rsidR="007E51D7" w:rsidRPr="0002120A">
        <w:rPr>
          <w:rFonts w:asciiTheme="minorHAnsi" w:hAnsiTheme="minorHAnsi" w:cstheme="minorHAnsi"/>
          <w:b/>
          <w:i/>
          <w:sz w:val="24"/>
          <w:lang w:val="es-MX"/>
        </w:rPr>
        <w:t xml:space="preserve"> no pueden proporcionar legalmente a los donantes</w:t>
      </w:r>
      <w:r w:rsidR="00213DE2">
        <w:rPr>
          <w:rFonts w:asciiTheme="minorHAnsi" w:hAnsiTheme="minorHAnsi" w:cstheme="minorHAnsi"/>
          <w:b/>
          <w:i/>
          <w:sz w:val="24"/>
          <w:lang w:val="es-MX"/>
        </w:rPr>
        <w:t xml:space="preserve"> con</w:t>
      </w:r>
      <w:r w:rsidR="007E51D7" w:rsidRPr="0002120A">
        <w:rPr>
          <w:rFonts w:asciiTheme="minorHAnsi" w:hAnsiTheme="minorHAnsi" w:cstheme="minorHAnsi"/>
          <w:b/>
          <w:i/>
          <w:sz w:val="24"/>
          <w:lang w:val="es-MX"/>
        </w:rPr>
        <w:t xml:space="preserve"> recibos de una donación caritativa deducible de </w:t>
      </w:r>
      <w:r w:rsidR="007E51D7" w:rsidRPr="0002120A">
        <w:rPr>
          <w:rFonts w:asciiTheme="minorHAnsi" w:hAnsiTheme="minorHAnsi" w:cstheme="minorHAnsi"/>
          <w:b/>
          <w:i/>
          <w:sz w:val="24"/>
          <w:lang w:val="es-MX"/>
        </w:rPr>
        <w:lastRenderedPageBreak/>
        <w:t>impuestos a menos que hayan obtenido este tipo de carta de determinación oficial del IRS</w:t>
      </w:r>
      <w:r w:rsidR="004F00F1" w:rsidRPr="0002120A">
        <w:rPr>
          <w:rFonts w:asciiTheme="minorHAnsi" w:hAnsiTheme="minorHAnsi" w:cstheme="minorHAnsi"/>
          <w:b/>
          <w:i/>
          <w:sz w:val="24"/>
          <w:lang w:val="es-MX"/>
        </w:rPr>
        <w:t>.</w:t>
      </w:r>
    </w:p>
    <w:p w:rsidR="00F46E34" w:rsidRPr="0002120A" w:rsidRDefault="00F46E34">
      <w:pPr>
        <w:pStyle w:val="BodyText"/>
        <w:spacing w:before="5"/>
        <w:rPr>
          <w:rFonts w:asciiTheme="minorHAnsi" w:hAnsiTheme="minorHAnsi" w:cstheme="minorHAnsi"/>
          <w:b/>
          <w:i/>
          <w:sz w:val="27"/>
          <w:lang w:val="es-MX"/>
        </w:rPr>
      </w:pPr>
    </w:p>
    <w:p w:rsidR="00F46E34" w:rsidRPr="0002120A" w:rsidRDefault="007E51D7">
      <w:pPr>
        <w:ind w:left="1249" w:right="1058"/>
        <w:rPr>
          <w:rFonts w:asciiTheme="minorHAnsi" w:hAnsiTheme="minorHAnsi" w:cstheme="minorHAnsi"/>
          <w:b/>
          <w:sz w:val="24"/>
          <w:lang w:val="es-MX"/>
        </w:rPr>
      </w:pPr>
      <w:r w:rsidRPr="0002120A">
        <w:rPr>
          <w:rFonts w:asciiTheme="minorHAnsi" w:hAnsiTheme="minorHAnsi" w:cstheme="minorHAnsi"/>
          <w:b/>
          <w:sz w:val="24"/>
          <w:lang w:val="es-MX"/>
        </w:rPr>
        <w:t xml:space="preserve">Estado de </w:t>
      </w:r>
      <w:proofErr w:type="spellStart"/>
      <w:r w:rsidRPr="0002120A">
        <w:rPr>
          <w:rFonts w:asciiTheme="minorHAnsi" w:hAnsiTheme="minorHAnsi" w:cstheme="minorHAnsi"/>
          <w:b/>
          <w:sz w:val="24"/>
          <w:lang w:val="es-MX"/>
        </w:rPr>
        <w:t>Exencion</w:t>
      </w:r>
      <w:proofErr w:type="spellEnd"/>
      <w:r w:rsidRPr="0002120A">
        <w:rPr>
          <w:rFonts w:asciiTheme="minorHAnsi" w:hAnsiTheme="minorHAnsi" w:cstheme="minorHAnsi"/>
          <w:b/>
          <w:sz w:val="24"/>
          <w:lang w:val="es-MX"/>
        </w:rPr>
        <w:t xml:space="preserve"> de impuestos</w:t>
      </w:r>
      <w:r w:rsidR="004F00F1" w:rsidRPr="0002120A">
        <w:rPr>
          <w:rFonts w:asciiTheme="minorHAnsi" w:hAnsiTheme="minorHAnsi" w:cstheme="minorHAnsi"/>
          <w:b/>
          <w:sz w:val="24"/>
          <w:lang w:val="es-MX"/>
        </w:rPr>
        <w:t xml:space="preserve"> </w:t>
      </w:r>
      <w:r w:rsidRPr="0002120A">
        <w:rPr>
          <w:rFonts w:asciiTheme="minorHAnsi" w:hAnsiTheme="minorHAnsi" w:cstheme="minorHAnsi"/>
          <w:b/>
          <w:sz w:val="24"/>
          <w:lang w:val="es-MX"/>
        </w:rPr>
        <w:t xml:space="preserve">‐ Estado </w:t>
      </w:r>
    </w:p>
    <w:p w:rsidR="00F46E34" w:rsidRPr="0002120A" w:rsidRDefault="007E51D7">
      <w:pPr>
        <w:spacing w:before="45"/>
        <w:ind w:left="1249"/>
        <w:rPr>
          <w:rFonts w:asciiTheme="minorHAnsi" w:hAnsiTheme="minorHAnsi" w:cstheme="minorHAnsi"/>
          <w:sz w:val="24"/>
          <w:lang w:val="es-MX"/>
        </w:rPr>
      </w:pPr>
      <w:r w:rsidRPr="0002120A">
        <w:rPr>
          <w:rFonts w:asciiTheme="minorHAnsi" w:hAnsiTheme="minorHAnsi" w:cstheme="minorHAnsi"/>
          <w:sz w:val="24"/>
          <w:lang w:val="es-MX"/>
        </w:rPr>
        <w:t>Para solicitar el estado de exención de impuestos de California, utilice el formulario FTB 3500, "Solicitud de exención" o FTB 3500A</w:t>
      </w:r>
      <w:r w:rsidR="004F00F1" w:rsidRPr="0002120A">
        <w:rPr>
          <w:rFonts w:asciiTheme="minorHAnsi" w:hAnsiTheme="minorHAnsi" w:cstheme="minorHAnsi"/>
          <w:sz w:val="24"/>
          <w:lang w:val="es-MX"/>
        </w:rPr>
        <w:t>,</w:t>
      </w:r>
    </w:p>
    <w:p w:rsidR="00F46E34" w:rsidRPr="0002120A" w:rsidRDefault="004F00F1">
      <w:pPr>
        <w:spacing w:before="43"/>
        <w:ind w:left="1249" w:right="1058" w:hanging="10"/>
        <w:rPr>
          <w:rFonts w:asciiTheme="minorHAnsi" w:hAnsiTheme="minorHAnsi" w:cstheme="minorHAnsi"/>
          <w:i/>
          <w:sz w:val="24"/>
          <w:lang w:val="es-MX"/>
        </w:rPr>
      </w:pPr>
      <w:r w:rsidRPr="0002120A">
        <w:rPr>
          <w:rFonts w:asciiTheme="minorHAnsi" w:hAnsiTheme="minorHAnsi" w:cstheme="minorHAnsi"/>
          <w:i/>
          <w:sz w:val="24"/>
          <w:lang w:val="es-MX"/>
        </w:rPr>
        <w:t>“</w:t>
      </w:r>
      <w:r w:rsidR="007E51D7" w:rsidRPr="0002120A">
        <w:rPr>
          <w:rFonts w:asciiTheme="minorHAnsi" w:hAnsiTheme="minorHAnsi" w:cstheme="minorHAnsi"/>
          <w:i/>
          <w:sz w:val="24"/>
          <w:lang w:val="es-MX"/>
        </w:rPr>
        <w:t>Presentación de Solicitud de Exención</w:t>
      </w:r>
      <w:r w:rsidRPr="0002120A">
        <w:rPr>
          <w:rFonts w:asciiTheme="minorHAnsi" w:hAnsiTheme="minorHAnsi" w:cstheme="minorHAnsi"/>
          <w:i/>
          <w:sz w:val="24"/>
          <w:lang w:val="es-MX"/>
        </w:rPr>
        <w:t>”</w:t>
      </w:r>
    </w:p>
    <w:p w:rsidR="00F46E34" w:rsidRPr="0002120A" w:rsidRDefault="00F46E34">
      <w:pPr>
        <w:pStyle w:val="BodyText"/>
        <w:spacing w:before="3"/>
        <w:rPr>
          <w:rFonts w:asciiTheme="minorHAnsi" w:hAnsiTheme="minorHAnsi" w:cstheme="minorHAnsi"/>
          <w:i/>
          <w:sz w:val="31"/>
          <w:lang w:val="es-MX"/>
        </w:rPr>
      </w:pPr>
    </w:p>
    <w:p w:rsidR="00F46E34" w:rsidRPr="0002120A" w:rsidRDefault="004F00F1">
      <w:pPr>
        <w:ind w:left="1249" w:right="1058"/>
        <w:rPr>
          <w:rFonts w:asciiTheme="minorHAnsi" w:hAnsiTheme="minorHAnsi" w:cstheme="minorHAnsi"/>
          <w:i/>
          <w:sz w:val="24"/>
          <w:lang w:val="es-MX"/>
        </w:rPr>
      </w:pPr>
      <w:r w:rsidRPr="0002120A">
        <w:rPr>
          <w:rFonts w:asciiTheme="minorHAnsi" w:hAnsiTheme="minorHAnsi" w:cstheme="minorHAnsi"/>
          <w:sz w:val="24"/>
          <w:lang w:val="es-MX"/>
        </w:rPr>
        <w:t xml:space="preserve">FTB 3500, </w:t>
      </w:r>
      <w:r w:rsidRPr="0002120A">
        <w:rPr>
          <w:rFonts w:asciiTheme="minorHAnsi" w:hAnsiTheme="minorHAnsi" w:cstheme="minorHAnsi"/>
          <w:i/>
          <w:sz w:val="24"/>
          <w:lang w:val="es-MX"/>
        </w:rPr>
        <w:t>“</w:t>
      </w:r>
      <w:r w:rsidR="007E51D7" w:rsidRPr="0002120A">
        <w:rPr>
          <w:rFonts w:asciiTheme="minorHAnsi" w:hAnsiTheme="minorHAnsi" w:cstheme="minorHAnsi"/>
          <w:i/>
          <w:sz w:val="24"/>
          <w:lang w:val="es-MX"/>
        </w:rPr>
        <w:t>Solicitud de Exención</w:t>
      </w:r>
      <w:r w:rsidRPr="0002120A">
        <w:rPr>
          <w:rFonts w:asciiTheme="minorHAnsi" w:hAnsiTheme="minorHAnsi" w:cstheme="minorHAnsi"/>
          <w:i/>
          <w:sz w:val="24"/>
          <w:lang w:val="es-MX"/>
        </w:rPr>
        <w:t>”</w:t>
      </w:r>
      <w:r w:rsidR="007E51D7" w:rsidRPr="0002120A">
        <w:rPr>
          <w:rFonts w:asciiTheme="minorHAnsi" w:hAnsiTheme="minorHAnsi" w:cstheme="minorHAnsi"/>
          <w:i/>
          <w:sz w:val="24"/>
          <w:lang w:val="es-MX"/>
        </w:rPr>
        <w:t xml:space="preserve"> </w:t>
      </w:r>
    </w:p>
    <w:p w:rsidR="00F46E34" w:rsidRPr="0002120A" w:rsidRDefault="007E51D7">
      <w:pPr>
        <w:pStyle w:val="BodyText"/>
        <w:spacing w:before="43"/>
        <w:ind w:left="1249" w:right="1058"/>
        <w:rPr>
          <w:rFonts w:asciiTheme="minorHAnsi" w:hAnsiTheme="minorHAnsi" w:cstheme="minorHAnsi"/>
          <w:lang w:val="es-MX"/>
        </w:rPr>
      </w:pPr>
      <w:r w:rsidRPr="0002120A">
        <w:rPr>
          <w:rFonts w:asciiTheme="minorHAnsi" w:hAnsiTheme="minorHAnsi" w:cstheme="minorHAnsi"/>
          <w:lang w:val="es-MX"/>
        </w:rPr>
        <w:t>Instrucciones y Aplicaciones</w:t>
      </w:r>
      <w:r w:rsidR="004F00F1" w:rsidRPr="0002120A">
        <w:rPr>
          <w:rFonts w:asciiTheme="minorHAnsi" w:hAnsiTheme="minorHAnsi" w:cstheme="minorHAnsi"/>
          <w:lang w:val="es-MX"/>
        </w:rPr>
        <w:t xml:space="preserve">: </w:t>
      </w:r>
      <w:hyperlink r:id="rId15">
        <w:r w:rsidR="004F00F1" w:rsidRPr="0002120A">
          <w:rPr>
            <w:rFonts w:asciiTheme="minorHAnsi" w:hAnsiTheme="minorHAnsi" w:cstheme="minorHAnsi"/>
            <w:u w:val="single" w:color="0000FF"/>
            <w:lang w:val="es-MX"/>
          </w:rPr>
          <w:t>http://www.ftb.ca.gov/forms/misc/3500bk.pdf</w:t>
        </w:r>
      </w:hyperlink>
    </w:p>
    <w:p w:rsidR="00F46E34" w:rsidRPr="0002120A" w:rsidRDefault="00F46E34">
      <w:pPr>
        <w:pStyle w:val="BodyText"/>
        <w:spacing w:before="0"/>
        <w:rPr>
          <w:rFonts w:asciiTheme="minorHAnsi" w:hAnsiTheme="minorHAnsi" w:cstheme="minorHAnsi"/>
          <w:sz w:val="27"/>
          <w:lang w:val="es-MX"/>
        </w:rPr>
      </w:pPr>
    </w:p>
    <w:p w:rsidR="00F46E34" w:rsidRPr="0002120A" w:rsidRDefault="004F00F1">
      <w:pPr>
        <w:spacing w:before="52"/>
        <w:ind w:left="1249" w:right="1058"/>
        <w:rPr>
          <w:rFonts w:asciiTheme="minorHAnsi" w:hAnsiTheme="minorHAnsi" w:cstheme="minorHAnsi"/>
          <w:i/>
          <w:sz w:val="24"/>
          <w:lang w:val="es-MX"/>
        </w:rPr>
      </w:pPr>
      <w:r w:rsidRPr="0002120A">
        <w:rPr>
          <w:rFonts w:asciiTheme="minorHAnsi" w:hAnsiTheme="minorHAnsi" w:cstheme="minorHAnsi"/>
          <w:sz w:val="24"/>
          <w:lang w:val="es-MX"/>
        </w:rPr>
        <w:t xml:space="preserve">FTB 3500A, </w:t>
      </w:r>
      <w:r w:rsidRPr="0002120A">
        <w:rPr>
          <w:rFonts w:asciiTheme="minorHAnsi" w:hAnsiTheme="minorHAnsi" w:cstheme="minorHAnsi"/>
          <w:i/>
          <w:sz w:val="24"/>
          <w:lang w:val="es-MX"/>
        </w:rPr>
        <w:t>“</w:t>
      </w:r>
      <w:r w:rsidR="007E51D7" w:rsidRPr="0002120A">
        <w:rPr>
          <w:rFonts w:asciiTheme="minorHAnsi" w:hAnsiTheme="minorHAnsi" w:cstheme="minorHAnsi"/>
          <w:i/>
          <w:sz w:val="24"/>
          <w:lang w:val="es-MX"/>
        </w:rPr>
        <w:t>Presentación de Solicitud de Exención</w:t>
      </w:r>
      <w:r w:rsidRPr="0002120A">
        <w:rPr>
          <w:rFonts w:asciiTheme="minorHAnsi" w:hAnsiTheme="minorHAnsi" w:cstheme="minorHAnsi"/>
          <w:i/>
          <w:sz w:val="24"/>
          <w:lang w:val="es-MX"/>
        </w:rPr>
        <w:t>”</w:t>
      </w:r>
    </w:p>
    <w:p w:rsidR="00F46E34" w:rsidRPr="0002120A" w:rsidRDefault="007E51D7">
      <w:pPr>
        <w:pStyle w:val="BodyText"/>
        <w:spacing w:before="43"/>
        <w:ind w:left="1249" w:right="1058"/>
        <w:rPr>
          <w:rFonts w:asciiTheme="minorHAnsi" w:hAnsiTheme="minorHAnsi" w:cstheme="minorHAnsi"/>
          <w:lang w:val="es-MX"/>
        </w:rPr>
      </w:pPr>
      <w:r w:rsidRPr="0002120A">
        <w:rPr>
          <w:rFonts w:asciiTheme="minorHAnsi" w:hAnsiTheme="minorHAnsi" w:cstheme="minorHAnsi"/>
          <w:lang w:val="es-MX"/>
        </w:rPr>
        <w:t>Instrucciones y Aplicaciones</w:t>
      </w:r>
      <w:r w:rsidR="004F00F1" w:rsidRPr="0002120A">
        <w:rPr>
          <w:rFonts w:asciiTheme="minorHAnsi" w:hAnsiTheme="minorHAnsi" w:cstheme="minorHAnsi"/>
          <w:lang w:val="es-MX"/>
        </w:rPr>
        <w:t xml:space="preserve">: </w:t>
      </w:r>
      <w:hyperlink r:id="rId16">
        <w:r w:rsidR="004F00F1" w:rsidRPr="0002120A">
          <w:rPr>
            <w:rFonts w:asciiTheme="minorHAnsi" w:hAnsiTheme="minorHAnsi" w:cstheme="minorHAnsi"/>
            <w:u w:val="single" w:color="0000FF"/>
            <w:lang w:val="es-MX"/>
          </w:rPr>
          <w:t>http://www.ftb.ca.gov/forms/misc/3500a.pdf</w:t>
        </w:r>
      </w:hyperlink>
    </w:p>
    <w:p w:rsidR="00F46E34" w:rsidRPr="0002120A" w:rsidRDefault="00F46E34">
      <w:pPr>
        <w:pStyle w:val="BodyText"/>
        <w:spacing w:before="0"/>
        <w:rPr>
          <w:rFonts w:asciiTheme="minorHAnsi" w:hAnsiTheme="minorHAnsi" w:cstheme="minorHAnsi"/>
          <w:sz w:val="27"/>
          <w:lang w:val="es-MX"/>
        </w:rPr>
      </w:pPr>
    </w:p>
    <w:p w:rsidR="00575975" w:rsidRPr="0002120A" w:rsidRDefault="004F00F1" w:rsidP="007E51D7">
      <w:pPr>
        <w:spacing w:before="52" w:line="278" w:lineRule="auto"/>
        <w:ind w:left="1239" w:right="807" w:firstLine="9"/>
        <w:rPr>
          <w:rFonts w:asciiTheme="minorHAnsi" w:hAnsiTheme="minorHAnsi" w:cstheme="minorHAnsi"/>
          <w:lang w:val="es-MX"/>
        </w:rPr>
      </w:pPr>
      <w:r w:rsidRPr="0002120A">
        <w:rPr>
          <w:rFonts w:asciiTheme="minorHAnsi" w:hAnsiTheme="minorHAnsi" w:cstheme="minorHAnsi"/>
          <w:b/>
          <w:i/>
          <w:sz w:val="24"/>
          <w:lang w:val="es-MX"/>
        </w:rPr>
        <w:t xml:space="preserve">Note: </w:t>
      </w:r>
      <w:r w:rsidR="007E51D7" w:rsidRPr="0002120A">
        <w:rPr>
          <w:rFonts w:asciiTheme="minorHAnsi" w:hAnsiTheme="minorHAnsi" w:cstheme="minorHAnsi"/>
          <w:b/>
          <w:i/>
          <w:sz w:val="24"/>
          <w:lang w:val="es-MX"/>
        </w:rPr>
        <w:t>FTB 3500A solo puede ser utilizado por organizaciones que tienen una carta de determinación federal según la Sección 501(c)(3) del Código de Rentas Internas (IRC).</w:t>
      </w:r>
    </w:p>
    <w:p w:rsidR="00F46E34" w:rsidRPr="0002120A" w:rsidRDefault="00600ED3">
      <w:pPr>
        <w:pStyle w:val="BodyText"/>
        <w:spacing w:before="39"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Por lo general, una organización exenta de impuestos 501(c)(3) aprobada debe presentar lo siguiente ante el Servicio de Impuestos Internos</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4F00F1">
      <w:pPr>
        <w:pStyle w:val="BodyText"/>
        <w:tabs>
          <w:tab w:val="left" w:pos="5199"/>
        </w:tabs>
        <w:spacing w:before="1"/>
        <w:ind w:left="1240" w:right="1058"/>
        <w:rPr>
          <w:rFonts w:asciiTheme="minorHAnsi" w:hAnsiTheme="minorHAnsi" w:cstheme="minorHAnsi"/>
          <w:lang w:val="es-MX"/>
        </w:rPr>
      </w:pPr>
      <w:r w:rsidRPr="0002120A">
        <w:rPr>
          <w:rFonts w:asciiTheme="minorHAnsi" w:hAnsiTheme="minorHAnsi" w:cstheme="minorHAnsi"/>
          <w:lang w:val="es-MX"/>
        </w:rPr>
        <w:t>0 -</w:t>
      </w:r>
      <w:r w:rsidRPr="0002120A">
        <w:rPr>
          <w:rFonts w:asciiTheme="minorHAnsi" w:hAnsiTheme="minorHAnsi" w:cstheme="minorHAnsi"/>
          <w:spacing w:val="-2"/>
          <w:lang w:val="es-MX"/>
        </w:rPr>
        <w:t xml:space="preserve"> </w:t>
      </w:r>
      <w:r w:rsidRPr="0002120A">
        <w:rPr>
          <w:rFonts w:asciiTheme="minorHAnsi" w:hAnsiTheme="minorHAnsi" w:cstheme="minorHAnsi"/>
          <w:lang w:val="es-MX"/>
        </w:rPr>
        <w:t>$50,000</w:t>
      </w:r>
      <w:r w:rsidRPr="0002120A">
        <w:rPr>
          <w:rFonts w:asciiTheme="minorHAnsi" w:hAnsiTheme="minorHAnsi" w:cstheme="minorHAnsi"/>
          <w:lang w:val="es-MX"/>
        </w:rPr>
        <w:tab/>
      </w:r>
      <w:proofErr w:type="spellStart"/>
      <w:r w:rsidRPr="0002120A">
        <w:rPr>
          <w:rFonts w:asciiTheme="minorHAnsi" w:hAnsiTheme="minorHAnsi" w:cstheme="minorHAnsi"/>
          <w:lang w:val="es-MX"/>
        </w:rPr>
        <w:t>Form</w:t>
      </w:r>
      <w:proofErr w:type="spellEnd"/>
      <w:r w:rsidRPr="0002120A">
        <w:rPr>
          <w:rFonts w:asciiTheme="minorHAnsi" w:hAnsiTheme="minorHAnsi" w:cstheme="minorHAnsi"/>
          <w:lang w:val="es-MX"/>
        </w:rPr>
        <w:t xml:space="preserve"> 990 -</w:t>
      </w:r>
      <w:r w:rsidRPr="0002120A">
        <w:rPr>
          <w:rFonts w:asciiTheme="minorHAnsi" w:hAnsiTheme="minorHAnsi" w:cstheme="minorHAnsi"/>
          <w:spacing w:val="-1"/>
          <w:lang w:val="es-MX"/>
        </w:rPr>
        <w:t xml:space="preserve"> </w:t>
      </w:r>
      <w:r w:rsidRPr="0002120A">
        <w:rPr>
          <w:rFonts w:asciiTheme="minorHAnsi" w:hAnsiTheme="minorHAnsi" w:cstheme="minorHAnsi"/>
          <w:lang w:val="es-MX"/>
        </w:rPr>
        <w:t>N</w:t>
      </w:r>
    </w:p>
    <w:p w:rsidR="00F46E34" w:rsidRPr="0002120A" w:rsidRDefault="004F00F1">
      <w:pPr>
        <w:pStyle w:val="BodyText"/>
        <w:tabs>
          <w:tab w:val="left" w:pos="5199"/>
        </w:tabs>
        <w:spacing w:before="45"/>
        <w:ind w:left="1240" w:right="1058"/>
        <w:rPr>
          <w:rFonts w:asciiTheme="minorHAnsi" w:hAnsiTheme="minorHAnsi" w:cstheme="minorHAnsi"/>
          <w:lang w:val="es-MX"/>
        </w:rPr>
      </w:pPr>
      <w:r w:rsidRPr="0002120A">
        <w:rPr>
          <w:rFonts w:asciiTheme="minorHAnsi" w:hAnsiTheme="minorHAnsi" w:cstheme="minorHAnsi"/>
          <w:lang w:val="es-MX"/>
        </w:rPr>
        <w:t>$50,000</w:t>
      </w:r>
      <w:r w:rsidRPr="0002120A">
        <w:rPr>
          <w:rFonts w:asciiTheme="minorHAnsi" w:hAnsiTheme="minorHAnsi" w:cstheme="minorHAnsi"/>
          <w:spacing w:val="-3"/>
          <w:lang w:val="es-MX"/>
        </w:rPr>
        <w:t xml:space="preserve"> </w:t>
      </w:r>
      <w:r w:rsidRPr="0002120A">
        <w:rPr>
          <w:rFonts w:asciiTheme="minorHAnsi" w:hAnsiTheme="minorHAnsi" w:cstheme="minorHAnsi"/>
          <w:lang w:val="es-MX"/>
        </w:rPr>
        <w:t>-</w:t>
      </w:r>
      <w:r w:rsidRPr="0002120A">
        <w:rPr>
          <w:rFonts w:asciiTheme="minorHAnsi" w:hAnsiTheme="minorHAnsi" w:cstheme="minorHAnsi"/>
          <w:spacing w:val="-1"/>
          <w:lang w:val="es-MX"/>
        </w:rPr>
        <w:t xml:space="preserve"> </w:t>
      </w:r>
      <w:r w:rsidRPr="0002120A">
        <w:rPr>
          <w:rFonts w:asciiTheme="minorHAnsi" w:hAnsiTheme="minorHAnsi" w:cstheme="minorHAnsi"/>
          <w:lang w:val="es-MX"/>
        </w:rPr>
        <w:t>$200,000</w:t>
      </w:r>
      <w:r w:rsidRPr="0002120A">
        <w:rPr>
          <w:rFonts w:asciiTheme="minorHAnsi" w:hAnsiTheme="minorHAnsi" w:cstheme="minorHAnsi"/>
          <w:lang w:val="es-MX"/>
        </w:rPr>
        <w:tab/>
      </w:r>
      <w:proofErr w:type="spellStart"/>
      <w:r w:rsidRPr="0002120A">
        <w:rPr>
          <w:rFonts w:asciiTheme="minorHAnsi" w:hAnsiTheme="minorHAnsi" w:cstheme="minorHAnsi"/>
          <w:lang w:val="es-MX"/>
        </w:rPr>
        <w:t>Form</w:t>
      </w:r>
      <w:proofErr w:type="spellEnd"/>
      <w:r w:rsidRPr="0002120A">
        <w:rPr>
          <w:rFonts w:asciiTheme="minorHAnsi" w:hAnsiTheme="minorHAnsi" w:cstheme="minorHAnsi"/>
          <w:lang w:val="es-MX"/>
        </w:rPr>
        <w:t xml:space="preserve"> 990 -</w:t>
      </w:r>
      <w:r w:rsidRPr="0002120A">
        <w:rPr>
          <w:rFonts w:asciiTheme="minorHAnsi" w:hAnsiTheme="minorHAnsi" w:cstheme="minorHAnsi"/>
          <w:spacing w:val="-1"/>
          <w:lang w:val="es-MX"/>
        </w:rPr>
        <w:t xml:space="preserve"> </w:t>
      </w:r>
      <w:r w:rsidRPr="0002120A">
        <w:rPr>
          <w:rFonts w:asciiTheme="minorHAnsi" w:hAnsiTheme="minorHAnsi" w:cstheme="minorHAnsi"/>
          <w:lang w:val="es-MX"/>
        </w:rPr>
        <w:t>EZ</w:t>
      </w:r>
    </w:p>
    <w:p w:rsidR="00F46E34" w:rsidRPr="0002120A" w:rsidRDefault="004F00F1">
      <w:pPr>
        <w:pStyle w:val="BodyText"/>
        <w:tabs>
          <w:tab w:val="left" w:pos="5199"/>
        </w:tabs>
        <w:spacing w:before="43"/>
        <w:ind w:left="1239" w:right="1058"/>
        <w:rPr>
          <w:rFonts w:asciiTheme="minorHAnsi" w:hAnsiTheme="minorHAnsi" w:cstheme="minorHAnsi"/>
          <w:lang w:val="es-MX"/>
        </w:rPr>
      </w:pPr>
      <w:proofErr w:type="spellStart"/>
      <w:r w:rsidRPr="0002120A">
        <w:rPr>
          <w:rFonts w:asciiTheme="minorHAnsi" w:hAnsiTheme="minorHAnsi" w:cstheme="minorHAnsi"/>
          <w:lang w:val="es-MX"/>
        </w:rPr>
        <w:t>Over</w:t>
      </w:r>
      <w:proofErr w:type="spellEnd"/>
      <w:r w:rsidRPr="0002120A">
        <w:rPr>
          <w:rFonts w:asciiTheme="minorHAnsi" w:hAnsiTheme="minorHAnsi" w:cstheme="minorHAnsi"/>
          <w:spacing w:val="-1"/>
          <w:lang w:val="es-MX"/>
        </w:rPr>
        <w:t xml:space="preserve"> </w:t>
      </w:r>
      <w:r w:rsidRPr="0002120A">
        <w:rPr>
          <w:rFonts w:asciiTheme="minorHAnsi" w:hAnsiTheme="minorHAnsi" w:cstheme="minorHAnsi"/>
          <w:lang w:val="es-MX"/>
        </w:rPr>
        <w:t>$200,000</w:t>
      </w:r>
      <w:r w:rsidRPr="0002120A">
        <w:rPr>
          <w:rFonts w:asciiTheme="minorHAnsi" w:hAnsiTheme="minorHAnsi" w:cstheme="minorHAnsi"/>
          <w:lang w:val="es-MX"/>
        </w:rPr>
        <w:tab/>
      </w:r>
      <w:proofErr w:type="spellStart"/>
      <w:r w:rsidRPr="0002120A">
        <w:rPr>
          <w:rFonts w:asciiTheme="minorHAnsi" w:hAnsiTheme="minorHAnsi" w:cstheme="minorHAnsi"/>
          <w:lang w:val="es-MX"/>
        </w:rPr>
        <w:t>Form</w:t>
      </w:r>
      <w:proofErr w:type="spellEnd"/>
      <w:r w:rsidRPr="0002120A">
        <w:rPr>
          <w:rFonts w:asciiTheme="minorHAnsi" w:hAnsiTheme="minorHAnsi" w:cstheme="minorHAnsi"/>
          <w:spacing w:val="-1"/>
          <w:lang w:val="es-MX"/>
        </w:rPr>
        <w:t xml:space="preserve"> </w:t>
      </w:r>
      <w:r w:rsidRPr="0002120A">
        <w:rPr>
          <w:rFonts w:asciiTheme="minorHAnsi" w:hAnsiTheme="minorHAnsi" w:cstheme="minorHAnsi"/>
          <w:lang w:val="es-MX"/>
        </w:rPr>
        <w:t>990</w:t>
      </w:r>
    </w:p>
    <w:p w:rsidR="00F46E34" w:rsidRPr="0002120A" w:rsidRDefault="00F46E34">
      <w:pPr>
        <w:pStyle w:val="BodyText"/>
        <w:spacing w:before="3"/>
        <w:rPr>
          <w:rFonts w:asciiTheme="minorHAnsi" w:hAnsiTheme="minorHAnsi" w:cstheme="minorHAnsi"/>
          <w:sz w:val="31"/>
          <w:lang w:val="es-MX"/>
        </w:rPr>
      </w:pPr>
    </w:p>
    <w:p w:rsidR="00F46E34" w:rsidRPr="0002120A" w:rsidRDefault="00600ED3">
      <w:pPr>
        <w:pStyle w:val="BodyText"/>
        <w:spacing w:before="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California requiere una presentación de tarjeta postal para ingresos inferiores a $25,000. Más de $ 25,000 requiere un Formulario 199. Todos los 501 (c) (3) en California deben registrarse en la oficina del Fiscal General de California y presentar anualmente un formulario RRF-1</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600ED3">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Las organizaciones que no solicitan el estado 501(c)(3) no están exentas de impuestos y no puede haber contribuciones caritativas. No pueden presentarse como una entidad exenta de impuestos y son una entidad sujeta a impuestos para propósitos de impuestos federales y estatales</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600ED3">
      <w:pPr>
        <w:pStyle w:val="BodyText"/>
        <w:spacing w:before="1"/>
        <w:ind w:left="880"/>
        <w:jc w:val="both"/>
        <w:rPr>
          <w:rFonts w:asciiTheme="minorHAnsi" w:hAnsiTheme="minorHAnsi" w:cstheme="minorHAnsi"/>
          <w:lang w:val="es-MX"/>
        </w:rPr>
      </w:pPr>
      <w:r w:rsidRPr="0002120A">
        <w:rPr>
          <w:rFonts w:asciiTheme="minorHAnsi" w:hAnsiTheme="minorHAnsi" w:cstheme="minorHAnsi"/>
          <w:lang w:val="es-MX"/>
        </w:rPr>
        <w:t>Puede encontrar información fiscal adicional del IRS en</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6"/>
          <w:lang w:val="es-MX"/>
        </w:rPr>
      </w:pPr>
    </w:p>
    <w:p w:rsidR="00F46E34" w:rsidRPr="0002120A" w:rsidRDefault="0040605C">
      <w:pPr>
        <w:pStyle w:val="BodyText"/>
        <w:spacing w:before="0"/>
        <w:ind w:left="2814" w:right="1058"/>
        <w:rPr>
          <w:rFonts w:asciiTheme="minorHAnsi" w:hAnsiTheme="minorHAnsi" w:cstheme="minorHAnsi"/>
          <w:lang w:val="es-MX"/>
        </w:rPr>
      </w:pPr>
      <w:hyperlink r:id="rId17">
        <w:r w:rsidR="004F00F1" w:rsidRPr="0002120A">
          <w:rPr>
            <w:rFonts w:asciiTheme="minorHAnsi" w:hAnsiTheme="minorHAnsi" w:cstheme="minorHAnsi"/>
            <w:u w:val="single"/>
            <w:lang w:val="es-MX"/>
          </w:rPr>
          <w:t>http://www.irs.gov/charities/article/0,,id=96109,00.html</w:t>
        </w:r>
      </w:hyperlink>
    </w:p>
    <w:p w:rsidR="00F46E34" w:rsidRPr="0002120A" w:rsidRDefault="00F46E34">
      <w:pPr>
        <w:pStyle w:val="BodyText"/>
        <w:spacing w:before="3"/>
        <w:rPr>
          <w:rFonts w:asciiTheme="minorHAnsi" w:hAnsiTheme="minorHAnsi" w:cstheme="minorHAnsi"/>
          <w:sz w:val="25"/>
          <w:lang w:val="es-MX"/>
        </w:rPr>
      </w:pPr>
    </w:p>
    <w:p w:rsidR="00F46E34" w:rsidRPr="0002120A" w:rsidRDefault="00600ED3">
      <w:pPr>
        <w:pStyle w:val="Heading4"/>
        <w:spacing w:before="62"/>
        <w:rPr>
          <w:rFonts w:asciiTheme="minorHAnsi" w:hAnsiTheme="minorHAnsi" w:cstheme="minorHAnsi"/>
          <w:sz w:val="24"/>
          <w:szCs w:val="24"/>
          <w:lang w:val="es-MX"/>
        </w:rPr>
      </w:pPr>
      <w:r w:rsidRPr="0002120A">
        <w:rPr>
          <w:rFonts w:asciiTheme="minorHAnsi" w:hAnsiTheme="minorHAnsi" w:cstheme="minorHAnsi"/>
          <w:sz w:val="24"/>
          <w:szCs w:val="24"/>
          <w:lang w:val="es-MX"/>
        </w:rPr>
        <w:t>Leyes de Impuestos sobre las Ventas y el Uso y Obtención de Un Permiso de Vendedor</w:t>
      </w:r>
    </w:p>
    <w:p w:rsidR="00F46E34" w:rsidRPr="0002120A" w:rsidRDefault="00503584">
      <w:pPr>
        <w:pStyle w:val="BodyText"/>
        <w:spacing w:before="52" w:line="276" w:lineRule="auto"/>
        <w:ind w:left="879" w:right="876"/>
        <w:jc w:val="both"/>
        <w:rPr>
          <w:rFonts w:asciiTheme="minorHAnsi" w:hAnsiTheme="minorHAnsi" w:cstheme="minorHAnsi"/>
          <w:lang w:val="es-MX"/>
        </w:rPr>
      </w:pPr>
      <w:r>
        <w:rPr>
          <w:rFonts w:asciiTheme="minorHAnsi" w:hAnsiTheme="minorHAnsi" w:cstheme="minorHAnsi"/>
          <w:lang w:val="es-MX"/>
        </w:rPr>
        <w:t xml:space="preserve"> </w:t>
      </w:r>
    </w:p>
    <w:p w:rsidR="00F46E34" w:rsidRPr="0002120A" w:rsidRDefault="00F46E34">
      <w:pPr>
        <w:pStyle w:val="BodyText"/>
        <w:spacing w:before="7"/>
        <w:rPr>
          <w:rFonts w:asciiTheme="minorHAnsi" w:hAnsiTheme="minorHAnsi" w:cstheme="minorHAnsi"/>
          <w:sz w:val="27"/>
          <w:lang w:val="es-MX"/>
        </w:rPr>
      </w:pPr>
    </w:p>
    <w:p w:rsidR="00F46E34" w:rsidRPr="0002120A" w:rsidRDefault="0047598E">
      <w:pPr>
        <w:pStyle w:val="BodyText"/>
        <w:spacing w:before="1"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Cualquier organización relacionada con la escuela que planee realizar eventos de recaudación de fondos que involucren la venta de bienes o mercancías debe obtener un permiso de vendedor de California. Esto es cierto incluso si las ventas no están sujetas a impuestos. Esto incluye, pero no se limita a, la operación de puestos de comida y la venta de ropa de espíritu escolar u otros artículos. Las organizaciones relacionadas con la escuela no pueden usar el permiso de vendedor de otra organización relacionada con la escuela o el número de permiso de ventas del Distrito. Las ventas realizadas por organizaciones relacionadas con la escuela generalmente están sujetas a impuestos.</w:t>
      </w:r>
    </w:p>
    <w:p w:rsidR="00F46E34" w:rsidRPr="0002120A" w:rsidRDefault="00F46E34">
      <w:pPr>
        <w:pStyle w:val="BodyText"/>
        <w:spacing w:before="7"/>
        <w:rPr>
          <w:rFonts w:asciiTheme="minorHAnsi" w:hAnsiTheme="minorHAnsi" w:cstheme="minorHAnsi"/>
          <w:sz w:val="27"/>
          <w:lang w:val="es-MX"/>
        </w:rPr>
      </w:pPr>
    </w:p>
    <w:p w:rsidR="00F46E34" w:rsidRPr="0002120A" w:rsidRDefault="0047598E">
      <w:pPr>
        <w:pStyle w:val="BodyText"/>
        <w:spacing w:before="1"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Para obtener más información sobre cómo obtener un permiso de vendedor o sobre el impuesto sobre las ventas y el uso, puede comunicarse con la Junta de Ecualización de California en www.boe.ca.gov o llamar al 1-800-400-7115. También se puede encontrar información en los siguientes sitios web</w:t>
      </w:r>
      <w:r w:rsidR="004F00F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sz w:val="22"/>
          <w:lang w:val="es-MX"/>
        </w:rPr>
      </w:pPr>
    </w:p>
    <w:p w:rsidR="00F46E34" w:rsidRPr="0002120A" w:rsidRDefault="0047598E">
      <w:pPr>
        <w:ind w:left="1240" w:right="1058"/>
        <w:rPr>
          <w:rFonts w:asciiTheme="minorHAnsi" w:hAnsiTheme="minorHAnsi" w:cstheme="minorHAnsi"/>
          <w:sz w:val="24"/>
          <w:lang w:val="es-MX"/>
        </w:rPr>
      </w:pPr>
      <w:r w:rsidRPr="0002120A">
        <w:rPr>
          <w:rFonts w:asciiTheme="minorHAnsi" w:hAnsiTheme="minorHAnsi" w:cstheme="minorHAnsi"/>
          <w:sz w:val="24"/>
          <w:lang w:val="es-MX"/>
        </w:rPr>
        <w:t>Publicación 73, “Su permiso de vendedor de California</w:t>
      </w:r>
      <w:r w:rsidR="004F00F1" w:rsidRPr="0002120A">
        <w:rPr>
          <w:rFonts w:asciiTheme="minorHAnsi" w:hAnsiTheme="minorHAnsi" w:cstheme="minorHAnsi"/>
          <w:i/>
          <w:sz w:val="24"/>
          <w:lang w:val="es-MX"/>
        </w:rPr>
        <w:t xml:space="preserve">”: </w:t>
      </w:r>
      <w:hyperlink r:id="rId18">
        <w:r w:rsidR="004F00F1" w:rsidRPr="0002120A">
          <w:rPr>
            <w:rFonts w:asciiTheme="minorHAnsi" w:hAnsiTheme="minorHAnsi" w:cstheme="minorHAnsi"/>
            <w:sz w:val="24"/>
            <w:u w:val="single" w:color="0000FF"/>
            <w:lang w:val="es-MX"/>
          </w:rPr>
          <w:t>http://www.boe.ca.gov/pdf/pub73.pdf</w:t>
        </w:r>
      </w:hyperlink>
    </w:p>
    <w:p w:rsidR="00F46E34" w:rsidRPr="0002120A" w:rsidRDefault="00F46E34">
      <w:pPr>
        <w:pStyle w:val="BodyText"/>
        <w:spacing w:before="0"/>
        <w:rPr>
          <w:rFonts w:asciiTheme="minorHAnsi" w:hAnsiTheme="minorHAnsi" w:cstheme="minorHAnsi"/>
          <w:sz w:val="27"/>
          <w:lang w:val="es-MX"/>
        </w:rPr>
      </w:pPr>
    </w:p>
    <w:p w:rsidR="00F46E34" w:rsidRPr="0002120A" w:rsidRDefault="0047598E">
      <w:pPr>
        <w:spacing w:before="52"/>
        <w:ind w:left="1240" w:right="1058"/>
        <w:rPr>
          <w:rFonts w:asciiTheme="minorHAnsi" w:hAnsiTheme="minorHAnsi" w:cstheme="minorHAnsi"/>
          <w:sz w:val="24"/>
          <w:lang w:val="es-MX"/>
        </w:rPr>
      </w:pPr>
      <w:r w:rsidRPr="0002120A">
        <w:rPr>
          <w:rFonts w:asciiTheme="minorHAnsi" w:hAnsiTheme="minorHAnsi" w:cstheme="minorHAnsi"/>
          <w:sz w:val="24"/>
          <w:lang w:val="es-MX"/>
        </w:rPr>
        <w:t>Publicación 18, “Organizaciones sin fines de lucro</w:t>
      </w:r>
      <w:r w:rsidR="004F00F1" w:rsidRPr="0002120A">
        <w:rPr>
          <w:rFonts w:asciiTheme="minorHAnsi" w:hAnsiTheme="minorHAnsi" w:cstheme="minorHAnsi"/>
          <w:i/>
          <w:sz w:val="24"/>
          <w:lang w:val="es-MX"/>
        </w:rPr>
        <w:t xml:space="preserve">”: </w:t>
      </w:r>
      <w:hyperlink r:id="rId19">
        <w:r w:rsidR="004F00F1" w:rsidRPr="0002120A">
          <w:rPr>
            <w:rFonts w:asciiTheme="minorHAnsi" w:hAnsiTheme="minorHAnsi" w:cstheme="minorHAnsi"/>
            <w:sz w:val="24"/>
            <w:u w:val="single" w:color="0000FF"/>
            <w:lang w:val="es-MX"/>
          </w:rPr>
          <w:t>http://www.boe.ca.gov/pdf/pub18.pdf</w:t>
        </w:r>
      </w:hyperlink>
    </w:p>
    <w:p w:rsidR="00575975" w:rsidRPr="0002120A" w:rsidRDefault="00575975">
      <w:pPr>
        <w:pStyle w:val="Heading4"/>
        <w:spacing w:before="38"/>
        <w:rPr>
          <w:rFonts w:asciiTheme="minorHAnsi" w:hAnsiTheme="minorHAnsi" w:cstheme="minorHAnsi"/>
          <w:lang w:val="es-MX"/>
        </w:rPr>
      </w:pPr>
    </w:p>
    <w:p w:rsidR="00F46E34" w:rsidRPr="0002120A" w:rsidRDefault="0047598E">
      <w:pPr>
        <w:pStyle w:val="Heading4"/>
        <w:spacing w:before="38"/>
        <w:rPr>
          <w:rFonts w:asciiTheme="minorHAnsi" w:hAnsiTheme="minorHAnsi" w:cstheme="minorHAnsi"/>
          <w:lang w:val="es-MX"/>
        </w:rPr>
      </w:pPr>
      <w:r w:rsidRPr="0002120A">
        <w:rPr>
          <w:rFonts w:asciiTheme="minorHAnsi" w:hAnsiTheme="minorHAnsi" w:cstheme="minorHAnsi"/>
          <w:lang w:val="es-MX"/>
        </w:rPr>
        <w:t xml:space="preserve">Información Bancaria </w:t>
      </w:r>
    </w:p>
    <w:p w:rsidR="00F46E34" w:rsidRPr="0002120A" w:rsidRDefault="0047598E">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 xml:space="preserve">Las organizaciones conectadas con la escuela deben tener su propia cuenta bancaria. Está prohibida la combinación de fondos de la PTA, PTO y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 con fondos de ASB. Para abrir una cuenta bancaria, la organización primero debe obtener un Número de Identificación de Empleador (EIN) del IRS. (Consulte la sección Información fiscal anterior) La organización relacionada con la escuela deberá usar su nombre oficial en sus cheques y en su literatura</w:t>
      </w:r>
      <w:r w:rsidR="00575975"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47598E">
      <w:pPr>
        <w:pStyle w:val="BodyText"/>
        <w:spacing w:before="1"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Se sugiere que al menos dos funcionarios firmen cada desembolso para los debidos controles internos. Todos los fondos recibidos deben recibirse y depositarse semanalmente. El tesorero debe conciliar el extracto bancario mensualmente y preparar un informe financiero mensual para ser revisado y firmado por un segundo funcionario ejecutivo</w:t>
      </w:r>
      <w:r w:rsidR="004F00F1" w:rsidRPr="0002120A">
        <w:rPr>
          <w:rFonts w:asciiTheme="minorHAnsi" w:hAnsiTheme="minorHAnsi" w:cstheme="minorHAnsi"/>
          <w:lang w:val="es-MX"/>
        </w:rPr>
        <w:t>.</w:t>
      </w:r>
    </w:p>
    <w:p w:rsidR="008E3532" w:rsidRPr="0002120A" w:rsidRDefault="008E3532" w:rsidP="00F05AEB">
      <w:pPr>
        <w:pStyle w:val="Heading4"/>
        <w:ind w:left="0"/>
        <w:rPr>
          <w:rFonts w:asciiTheme="minorHAnsi" w:hAnsiTheme="minorHAnsi" w:cstheme="minorHAnsi"/>
          <w:lang w:val="es-MX"/>
        </w:rPr>
      </w:pPr>
    </w:p>
    <w:p w:rsidR="00F46E34" w:rsidRPr="0002120A" w:rsidRDefault="0047598E">
      <w:pPr>
        <w:pStyle w:val="Heading4"/>
        <w:rPr>
          <w:rFonts w:asciiTheme="minorHAnsi" w:hAnsiTheme="minorHAnsi" w:cstheme="minorHAnsi"/>
          <w:lang w:val="es-MX"/>
        </w:rPr>
      </w:pPr>
      <w:r w:rsidRPr="0002120A">
        <w:rPr>
          <w:rFonts w:asciiTheme="minorHAnsi" w:hAnsiTheme="minorHAnsi" w:cstheme="minorHAnsi"/>
          <w:lang w:val="es-MX"/>
        </w:rPr>
        <w:t xml:space="preserve">Requisitos de Seguros </w:t>
      </w:r>
    </w:p>
    <w:p w:rsidR="00F46E34" w:rsidRPr="0002120A" w:rsidRDefault="00871F1D">
      <w:pPr>
        <w:pStyle w:val="BodyText"/>
        <w:spacing w:before="50"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 xml:space="preserve">La responsabilidad del Distrito por la conducta y las actividades de una organización establecida con el fin de apoyar al Distrito puede basarse en la naturaleza de la relación entre las dos entidades. Esa relación puede ser contractual o basada en la cantidad de control del Distrito o en el hecho de que el Distrito es el beneficiario de las actividades de </w:t>
      </w:r>
      <w:r w:rsidRPr="0002120A">
        <w:rPr>
          <w:rFonts w:asciiTheme="minorHAnsi" w:hAnsiTheme="minorHAnsi" w:cstheme="minorHAnsi"/>
          <w:lang w:val="es-MX"/>
        </w:rPr>
        <w:lastRenderedPageBreak/>
        <w:t>la organización</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Por lo tanto, es probable que una demanda basada en una actividad de la organización también nombre al Distrito y busque una determinación de responsabilidad conjunta. Ya sea que el Distrito tenga el nombre apropiado o no, el Distrito incurrirá en gastos legales para defender la demanda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871F1D">
      <w:pPr>
        <w:pStyle w:val="BodyText"/>
        <w:spacing w:before="1"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 xml:space="preserve">El Distrito requiere que las organizaciones relacionadas con la escuela (PTA, PTO,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 proporcionen un Certificado de seguro de responsabilidad civil con los límites mínimos requeridos de cobertura enumerados en el certificado y a continuación</w:t>
      </w:r>
      <w:r w:rsidR="004F00F1" w:rsidRPr="0002120A">
        <w:rPr>
          <w:rFonts w:asciiTheme="minorHAnsi" w:hAnsiTheme="minorHAnsi" w:cstheme="minorHAnsi"/>
          <w:lang w:val="es-MX"/>
        </w:rPr>
        <w:t>:</w:t>
      </w:r>
    </w:p>
    <w:p w:rsidR="00F46E34" w:rsidRPr="0002120A" w:rsidRDefault="00F46E34">
      <w:pPr>
        <w:pStyle w:val="BodyText"/>
        <w:spacing w:before="1"/>
        <w:rPr>
          <w:rFonts w:asciiTheme="minorHAnsi" w:hAnsiTheme="minorHAnsi" w:cstheme="minorHAnsi"/>
          <w:sz w:val="23"/>
          <w:lang w:val="es-MX"/>
        </w:rPr>
      </w:pPr>
    </w:p>
    <w:p w:rsidR="00F46E34" w:rsidRPr="0002120A" w:rsidRDefault="00871F1D">
      <w:pPr>
        <w:pStyle w:val="BodyText"/>
        <w:tabs>
          <w:tab w:val="left" w:pos="4919"/>
        </w:tabs>
        <w:spacing w:before="0"/>
        <w:ind w:left="1240" w:right="1058"/>
        <w:rPr>
          <w:rFonts w:asciiTheme="minorHAnsi" w:hAnsiTheme="minorHAnsi" w:cstheme="minorHAnsi"/>
          <w:lang w:val="es-MX"/>
        </w:rPr>
      </w:pPr>
      <w:r w:rsidRPr="0002120A">
        <w:rPr>
          <w:rFonts w:asciiTheme="minorHAnsi" w:hAnsiTheme="minorHAnsi" w:cstheme="minorHAnsi"/>
          <w:lang w:val="es-MX"/>
        </w:rPr>
        <w:t>Responsabilidad General:</w:t>
      </w:r>
      <w:r w:rsidRPr="0002120A">
        <w:rPr>
          <w:rFonts w:asciiTheme="minorHAnsi" w:hAnsiTheme="minorHAnsi" w:cstheme="minorHAnsi"/>
          <w:lang w:val="es-MX"/>
        </w:rPr>
        <w:tab/>
        <w:t>$1,000,000 (por incidente</w:t>
      </w:r>
      <w:r w:rsidR="004F00F1" w:rsidRPr="0002120A">
        <w:rPr>
          <w:rFonts w:asciiTheme="minorHAnsi" w:hAnsiTheme="minorHAnsi" w:cstheme="minorHAnsi"/>
          <w:lang w:val="es-MX"/>
        </w:rPr>
        <w:t>)</w:t>
      </w:r>
    </w:p>
    <w:p w:rsidR="00F46E34" w:rsidRPr="0002120A" w:rsidRDefault="00F46E34">
      <w:pPr>
        <w:pStyle w:val="BodyText"/>
        <w:spacing w:before="3"/>
        <w:rPr>
          <w:rFonts w:asciiTheme="minorHAnsi" w:hAnsiTheme="minorHAnsi" w:cstheme="minorHAnsi"/>
          <w:sz w:val="31"/>
          <w:lang w:val="es-MX"/>
        </w:rPr>
      </w:pPr>
    </w:p>
    <w:p w:rsidR="00F46E34" w:rsidRPr="0002120A" w:rsidRDefault="00871F1D">
      <w:pPr>
        <w:pStyle w:val="Heading6"/>
        <w:spacing w:before="0" w:line="276" w:lineRule="auto"/>
        <w:ind w:left="879" w:right="879"/>
        <w:jc w:val="both"/>
        <w:rPr>
          <w:rFonts w:asciiTheme="minorHAnsi" w:hAnsiTheme="minorHAnsi" w:cstheme="minorHAnsi"/>
          <w:lang w:val="es-MX"/>
        </w:rPr>
      </w:pPr>
      <w:r w:rsidRPr="0002120A">
        <w:rPr>
          <w:rFonts w:asciiTheme="minorHAnsi" w:hAnsiTheme="minorHAnsi" w:cstheme="minorHAnsi"/>
          <w:lang w:val="es-MX"/>
        </w:rPr>
        <w:t>También se recomienda que las organizaciones mantengan una Cobertura contra delitos o un Bono de seguro de fidelidad por un monto suficiente para cubrir los activos en efectivo totales de la organización relacionada con la escuela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b/>
          <w:sz w:val="27"/>
          <w:lang w:val="es-MX"/>
        </w:rPr>
      </w:pPr>
    </w:p>
    <w:p w:rsidR="00F46E34" w:rsidRPr="0002120A" w:rsidRDefault="00871F1D">
      <w:pPr>
        <w:pStyle w:val="BodyText"/>
        <w:spacing w:before="1" w:line="276" w:lineRule="auto"/>
        <w:ind w:left="880" w:right="877"/>
        <w:jc w:val="both"/>
        <w:rPr>
          <w:rFonts w:asciiTheme="minorHAnsi" w:hAnsiTheme="minorHAnsi" w:cstheme="minorHAnsi"/>
          <w:lang w:val="es-MX"/>
        </w:rPr>
      </w:pPr>
      <w:r w:rsidRPr="0002120A">
        <w:rPr>
          <w:rFonts w:asciiTheme="minorHAnsi" w:hAnsiTheme="minorHAnsi" w:cstheme="minorHAnsi"/>
          <w:lang w:val="es-MX"/>
        </w:rPr>
        <w:t>Puede utilizar cualquier compañía de seguros de su elección; sin embargo, los siguientes son dos sitios web que pueden brindar asistencia</w:t>
      </w:r>
      <w:r w:rsidR="004F00F1" w:rsidRPr="0002120A">
        <w:rPr>
          <w:rFonts w:asciiTheme="minorHAnsi" w:hAnsiTheme="minorHAnsi" w:cstheme="minorHAnsi"/>
          <w:lang w:val="es-MX"/>
        </w:rPr>
        <w:t>:</w:t>
      </w:r>
    </w:p>
    <w:p w:rsidR="00F46E34" w:rsidRPr="0002120A" w:rsidRDefault="0040605C">
      <w:pPr>
        <w:pStyle w:val="BodyText"/>
        <w:spacing w:before="0" w:line="278" w:lineRule="auto"/>
        <w:ind w:left="4348" w:right="3623"/>
        <w:jc w:val="center"/>
        <w:rPr>
          <w:rFonts w:asciiTheme="minorHAnsi" w:hAnsiTheme="minorHAnsi" w:cstheme="minorHAnsi"/>
          <w:lang w:val="es-MX"/>
        </w:rPr>
      </w:pPr>
      <w:hyperlink r:id="rId20">
        <w:r w:rsidR="004F00F1" w:rsidRPr="0002120A">
          <w:rPr>
            <w:rFonts w:asciiTheme="minorHAnsi" w:hAnsiTheme="minorHAnsi" w:cstheme="minorHAnsi"/>
            <w:u w:val="single"/>
            <w:lang w:val="es-MX"/>
          </w:rPr>
          <w:t>www.boosterclubs.org</w:t>
        </w:r>
      </w:hyperlink>
      <w:r w:rsidR="004F00F1" w:rsidRPr="0002120A">
        <w:rPr>
          <w:rFonts w:asciiTheme="minorHAnsi" w:hAnsiTheme="minorHAnsi" w:cstheme="minorHAnsi"/>
          <w:u w:val="single"/>
          <w:lang w:val="es-MX"/>
        </w:rPr>
        <w:t xml:space="preserve"> </w:t>
      </w:r>
      <w:hyperlink r:id="rId21">
        <w:r w:rsidR="004F00F1" w:rsidRPr="0002120A">
          <w:rPr>
            <w:rFonts w:asciiTheme="minorHAnsi" w:hAnsiTheme="minorHAnsi" w:cstheme="minorHAnsi"/>
            <w:u w:val="single"/>
            <w:lang w:val="es-MX"/>
          </w:rPr>
          <w:t>www.rvnuccio.com</w:t>
        </w:r>
      </w:hyperlink>
    </w:p>
    <w:p w:rsidR="00F46E34" w:rsidRPr="0002120A" w:rsidRDefault="00F46E34">
      <w:pPr>
        <w:pStyle w:val="BodyText"/>
        <w:spacing w:before="2"/>
        <w:rPr>
          <w:rFonts w:asciiTheme="minorHAnsi" w:hAnsiTheme="minorHAnsi" w:cstheme="minorHAnsi"/>
          <w:sz w:val="23"/>
          <w:lang w:val="es-MX"/>
        </w:rPr>
      </w:pPr>
    </w:p>
    <w:p w:rsidR="00F46E34" w:rsidRPr="0002120A" w:rsidRDefault="00871F1D">
      <w:pPr>
        <w:pStyle w:val="BodyText"/>
        <w:spacing w:before="5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El certificado debe indicar que el Distrito Escolar Unificado de Rialto está respaldado como “asegurado adicional” y tener el nombre de la escuela en el área de descripción. Además del Certificado de Seguro, se requerirá la Página de Endoso (incluido el Distrito nombrado como asegurado adicional). Cualquier pregunta relacionada con los requisitos de seguro debe dirigirse al Gerente de Riesgos del Distrito</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871F1D">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Al usar las instalaciones escolares, el Distrito puede, a su discreción, requerir un mayor nivel de cobertura según el tipo de uso solicitado, como actividades deportivas y grandes eventos. El Distrito puede limitar más efectivamente su exposició</w:t>
      </w:r>
      <w:r w:rsidR="00EC5006">
        <w:rPr>
          <w:rFonts w:asciiTheme="minorHAnsi" w:hAnsiTheme="minorHAnsi" w:cstheme="minorHAnsi"/>
          <w:lang w:val="es-MX"/>
        </w:rPr>
        <w:t>n al supervisar y monitorizando</w:t>
      </w:r>
      <w:r w:rsidRPr="0002120A">
        <w:rPr>
          <w:rFonts w:asciiTheme="minorHAnsi" w:hAnsiTheme="minorHAnsi" w:cstheme="minorHAnsi"/>
          <w:lang w:val="es-MX"/>
        </w:rPr>
        <w:t xml:space="preserve"> adecuadamente las actividades de la organización</w:t>
      </w:r>
      <w:r w:rsidR="004F00F1" w:rsidRPr="0002120A">
        <w:rPr>
          <w:rFonts w:asciiTheme="minorHAnsi" w:hAnsiTheme="minorHAnsi" w:cstheme="minorHAnsi"/>
          <w:lang w:val="es-MX"/>
        </w:rPr>
        <w:t>.</w:t>
      </w:r>
    </w:p>
    <w:p w:rsidR="00575975" w:rsidRPr="0002120A" w:rsidRDefault="00575975">
      <w:pPr>
        <w:pStyle w:val="Heading4"/>
        <w:spacing w:before="38"/>
        <w:rPr>
          <w:rFonts w:asciiTheme="minorHAnsi" w:hAnsiTheme="minorHAnsi" w:cstheme="minorHAnsi"/>
          <w:lang w:val="es-MX"/>
        </w:rPr>
      </w:pPr>
    </w:p>
    <w:p w:rsidR="00F46E34" w:rsidRPr="0002120A" w:rsidRDefault="00871F1D">
      <w:pPr>
        <w:pStyle w:val="Heading4"/>
        <w:spacing w:before="38"/>
        <w:rPr>
          <w:rFonts w:asciiTheme="minorHAnsi" w:hAnsiTheme="minorHAnsi" w:cstheme="minorHAnsi"/>
          <w:lang w:val="es-MX"/>
        </w:rPr>
      </w:pPr>
      <w:r w:rsidRPr="0002120A">
        <w:rPr>
          <w:rFonts w:asciiTheme="minorHAnsi" w:hAnsiTheme="minorHAnsi" w:cstheme="minorHAnsi"/>
          <w:lang w:val="es-MX"/>
        </w:rPr>
        <w:t xml:space="preserve">Límite de Responsabilidad </w:t>
      </w:r>
    </w:p>
    <w:p w:rsidR="00F46E34" w:rsidRPr="0002120A" w:rsidRDefault="00291EB8">
      <w:pPr>
        <w:pStyle w:val="BodyText"/>
        <w:spacing w:before="50"/>
        <w:ind w:left="879" w:right="875"/>
        <w:jc w:val="both"/>
        <w:rPr>
          <w:rFonts w:asciiTheme="minorHAnsi" w:hAnsiTheme="minorHAnsi" w:cstheme="minorHAnsi"/>
          <w:lang w:val="es-MX"/>
        </w:rPr>
      </w:pPr>
      <w:r>
        <w:rPr>
          <w:rFonts w:asciiTheme="minorHAnsi" w:hAnsiTheme="minorHAnsi" w:cstheme="minorHAnsi"/>
          <w:lang w:val="es-MX"/>
        </w:rPr>
        <w:t>Un</w:t>
      </w:r>
      <w:r w:rsidR="00871F1D" w:rsidRPr="0002120A">
        <w:rPr>
          <w:rFonts w:asciiTheme="minorHAnsi" w:hAnsiTheme="minorHAnsi" w:cstheme="minorHAnsi"/>
          <w:lang w:val="es-MX"/>
        </w:rPr>
        <w:t xml:space="preserve"> PTA, PTO o </w:t>
      </w:r>
      <w:proofErr w:type="spellStart"/>
      <w:r w:rsidR="00871F1D" w:rsidRPr="0002120A">
        <w:rPr>
          <w:rFonts w:asciiTheme="minorHAnsi" w:hAnsiTheme="minorHAnsi" w:cstheme="minorHAnsi"/>
          <w:lang w:val="es-MX"/>
        </w:rPr>
        <w:t>Booster</w:t>
      </w:r>
      <w:proofErr w:type="spellEnd"/>
      <w:r w:rsidR="00871F1D" w:rsidRPr="0002120A">
        <w:rPr>
          <w:rFonts w:asciiTheme="minorHAnsi" w:hAnsiTheme="minorHAnsi" w:cstheme="minorHAnsi"/>
          <w:lang w:val="es-MX"/>
        </w:rPr>
        <w:t xml:space="preserve"> Club no es una actividad patrocinada por la escuela y la participación en la organización o en las actividades de la organizac</w:t>
      </w:r>
      <w:r>
        <w:rPr>
          <w:rFonts w:asciiTheme="minorHAnsi" w:hAnsiTheme="minorHAnsi" w:cstheme="minorHAnsi"/>
          <w:lang w:val="es-MX"/>
        </w:rPr>
        <w:t>ión es simplemente</w:t>
      </w:r>
      <w:r w:rsidR="00871F1D" w:rsidRPr="0002120A">
        <w:rPr>
          <w:rFonts w:asciiTheme="minorHAnsi" w:hAnsiTheme="minorHAnsi" w:cstheme="minorHAnsi"/>
          <w:lang w:val="es-MX"/>
        </w:rPr>
        <w:t xml:space="preserve"> voluntaria. Las organizaciones conectadas con la escuela, como PTA, PTO o clubes </w:t>
      </w:r>
      <w:proofErr w:type="spellStart"/>
      <w:r w:rsidR="00871F1D" w:rsidRPr="0002120A">
        <w:rPr>
          <w:rFonts w:asciiTheme="minorHAnsi" w:hAnsiTheme="minorHAnsi" w:cstheme="minorHAnsi"/>
          <w:lang w:val="es-MX"/>
        </w:rPr>
        <w:t>Booster</w:t>
      </w:r>
      <w:proofErr w:type="spellEnd"/>
      <w:r w:rsidR="00871F1D" w:rsidRPr="0002120A">
        <w:rPr>
          <w:rFonts w:asciiTheme="minorHAnsi" w:hAnsiTheme="minorHAnsi" w:cstheme="minorHAnsi"/>
          <w:lang w:val="es-MX"/>
        </w:rPr>
        <w:t>, están separadas del Distrito</w:t>
      </w:r>
      <w:r w:rsidR="004F00F1" w:rsidRPr="0002120A">
        <w:rPr>
          <w:rFonts w:asciiTheme="minorHAnsi" w:hAnsiTheme="minorHAnsi" w:cstheme="minorHAnsi"/>
          <w:lang w:val="es-MX"/>
        </w:rPr>
        <w:t xml:space="preserve">. </w:t>
      </w:r>
      <w:r w:rsidR="00871F1D" w:rsidRPr="0002120A">
        <w:rPr>
          <w:rFonts w:asciiTheme="minorHAnsi" w:hAnsiTheme="minorHAnsi" w:cstheme="minorHAnsi"/>
          <w:lang w:val="es-MX"/>
        </w:rPr>
        <w:t>Las organizaciones conectadas con la escuela no están bajo el control ni son responsabilidad de la administración de la escuel</w:t>
      </w:r>
      <w:r w:rsidR="00503584">
        <w:rPr>
          <w:rFonts w:asciiTheme="minorHAnsi" w:hAnsiTheme="minorHAnsi" w:cstheme="minorHAnsi"/>
          <w:lang w:val="es-MX"/>
        </w:rPr>
        <w:t>a o del Distrito, ni de la Mesa</w:t>
      </w:r>
      <w:r w:rsidR="00871F1D" w:rsidRPr="0002120A">
        <w:rPr>
          <w:rFonts w:asciiTheme="minorHAnsi" w:hAnsiTheme="minorHAnsi" w:cstheme="minorHAnsi"/>
          <w:lang w:val="es-MX"/>
        </w:rPr>
        <w:t xml:space="preserve"> de Educación. Los fondos de las organizaciones conectadas con la escuela no están controlados por el Distrito o los estudiantes</w:t>
      </w:r>
      <w:r w:rsidR="004F00F1" w:rsidRPr="0002120A">
        <w:rPr>
          <w:rFonts w:asciiTheme="minorHAnsi" w:hAnsiTheme="minorHAnsi" w:cstheme="minorHAnsi"/>
          <w:lang w:val="es-MX"/>
        </w:rPr>
        <w:t xml:space="preserve">. </w:t>
      </w:r>
      <w:r w:rsidR="00871F1D" w:rsidRPr="0002120A">
        <w:rPr>
          <w:rFonts w:asciiTheme="minorHAnsi" w:hAnsiTheme="minorHAnsi" w:cstheme="minorHAnsi"/>
          <w:lang w:val="es-MX"/>
        </w:rPr>
        <w:t xml:space="preserve">Asimismo, las organizaciones vinculadas a la Escuela no participarán en la administración o supervisión de las actividades de las organizaciones estudiantiles. Las organizaciones conectadas con </w:t>
      </w:r>
      <w:r w:rsidR="00871F1D" w:rsidRPr="0002120A">
        <w:rPr>
          <w:rFonts w:asciiTheme="minorHAnsi" w:hAnsiTheme="minorHAnsi" w:cstheme="minorHAnsi"/>
          <w:lang w:val="es-MX"/>
        </w:rPr>
        <w:lastRenderedPageBreak/>
        <w:t>la escuela no deben hacer que otros crean que están a cargo o tienen alguna responsabilidad por las actividades escolares, especialmente dentro del deporte o la actividad que apoya la organización conectada con la escuela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2"/>
          <w:lang w:val="es-MX"/>
        </w:rPr>
      </w:pPr>
    </w:p>
    <w:p w:rsidR="00F46E34" w:rsidRPr="0002120A" w:rsidRDefault="00871F1D">
      <w:pPr>
        <w:pStyle w:val="BodyText"/>
        <w:spacing w:before="0"/>
        <w:ind w:left="879" w:right="874"/>
        <w:jc w:val="both"/>
        <w:rPr>
          <w:rFonts w:asciiTheme="minorHAnsi" w:hAnsiTheme="minorHAnsi" w:cstheme="minorHAnsi"/>
          <w:lang w:val="es-MX"/>
        </w:rPr>
      </w:pPr>
      <w:r w:rsidRPr="0002120A">
        <w:rPr>
          <w:rFonts w:asciiTheme="minorHAnsi" w:hAnsiTheme="minorHAnsi" w:cstheme="minorHAnsi"/>
          <w:lang w:val="es-MX"/>
        </w:rPr>
        <w:t xml:space="preserve">Este manual establece políticas y procedimientos que deben seguir las organizaciones relacionadas con la escuela, como PTA, PTO o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 que operan dentro del Distrito Escolar Unificado de Rialto. La administración del sitio escolar y del Distrito asesorará a las organizaciones relacionadas con la escuela sobre la gestión, las políticas y los procedimientos, y puede revisar y/o auditar los estados financieros para garantizar la integridad financiera de las organizaciones. Sin embargo, el Distrito no asume responsabilidad alguna por la operación y administración de la organización conectada con la escuela. Cualquier obligación financiera en la que incurra una organización relacionada con la escuela será únicamente su responsabilidad</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7"/>
          <w:lang w:val="es-MX"/>
        </w:rPr>
      </w:pPr>
    </w:p>
    <w:p w:rsidR="00C86AB1" w:rsidRPr="0002120A" w:rsidRDefault="008F0913" w:rsidP="008F0913">
      <w:pPr>
        <w:pStyle w:val="BodyText"/>
        <w:ind w:left="880"/>
        <w:jc w:val="both"/>
        <w:rPr>
          <w:rFonts w:asciiTheme="minorHAnsi" w:hAnsiTheme="minorHAnsi" w:cstheme="minorHAnsi"/>
          <w:lang w:val="es-MX"/>
        </w:rPr>
      </w:pPr>
      <w:r w:rsidRPr="0002120A">
        <w:rPr>
          <w:rFonts w:asciiTheme="minorHAnsi" w:hAnsiTheme="minorHAnsi" w:cstheme="minorHAnsi"/>
          <w:lang w:val="es-MX"/>
        </w:rPr>
        <w:t xml:space="preserve">Las organizaciones relacionadas con la escuela, como PTA, PTO o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 deben firmar una retención acuerdo inofensivo como parte del proceso de solicitud</w:t>
      </w:r>
      <w:r w:rsidR="004F00F1" w:rsidRPr="0002120A">
        <w:rPr>
          <w:rFonts w:asciiTheme="minorHAnsi" w:hAnsiTheme="minorHAnsi" w:cstheme="minorHAnsi"/>
          <w:lang w:val="es-MX"/>
        </w:rPr>
        <w:t>.</w:t>
      </w:r>
    </w:p>
    <w:p w:rsidR="00F05AEB" w:rsidRPr="0002120A" w:rsidRDefault="00F05AEB">
      <w:pPr>
        <w:pStyle w:val="Heading1"/>
        <w:ind w:right="1058"/>
        <w:jc w:val="left"/>
        <w:rPr>
          <w:rFonts w:asciiTheme="minorHAnsi" w:hAnsiTheme="minorHAnsi" w:cstheme="minorHAnsi"/>
          <w:lang w:val="es-MX"/>
        </w:rPr>
      </w:pPr>
    </w:p>
    <w:p w:rsidR="00F46E34" w:rsidRPr="0002120A" w:rsidRDefault="00E55F30">
      <w:pPr>
        <w:pStyle w:val="Heading1"/>
        <w:ind w:right="1058"/>
        <w:jc w:val="left"/>
        <w:rPr>
          <w:rFonts w:asciiTheme="minorHAnsi" w:hAnsiTheme="minorHAnsi" w:cstheme="minorHAnsi"/>
          <w:lang w:val="es-MX"/>
        </w:rPr>
      </w:pPr>
      <w:r w:rsidRPr="0002120A">
        <w:rPr>
          <w:rFonts w:asciiTheme="minorHAnsi" w:hAnsiTheme="minorHAnsi" w:cstheme="minorHAnsi"/>
          <w:noProof/>
        </w:rPr>
        <mc:AlternateContent>
          <mc:Choice Requires="wps">
            <w:drawing>
              <wp:anchor distT="0" distB="0" distL="0" distR="0" simplePos="0" relativeHeight="1096" behindDoc="0" locked="0" layoutInCell="1" allowOverlap="1" wp14:anchorId="5A2CA329" wp14:editId="7D7C37C1">
                <wp:simplePos x="0" y="0"/>
                <wp:positionH relativeFrom="page">
                  <wp:posOffset>648335</wp:posOffset>
                </wp:positionH>
                <wp:positionV relativeFrom="paragraph">
                  <wp:posOffset>457835</wp:posOffset>
                </wp:positionV>
                <wp:extent cx="6225540" cy="0"/>
                <wp:effectExtent l="10160" t="10160" r="12700" b="8890"/>
                <wp:wrapTopAndBottom/>
                <wp:docPr id="7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554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9EE4" id="Line 39"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0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" strokecolor="#4f82bd" strokeweight="1.08pt">
                <w10:wrap type="topAndBottom" anchorx="page"/>
              </v:line>
            </w:pict>
          </mc:Fallback>
        </mc:AlternateContent>
      </w:r>
      <w:r w:rsidR="008F0913" w:rsidRPr="0002120A">
        <w:rPr>
          <w:rFonts w:asciiTheme="minorHAnsi" w:hAnsiTheme="minorHAnsi" w:cstheme="minorHAnsi"/>
          <w:lang w:val="es-MX"/>
        </w:rPr>
        <w:t xml:space="preserve">Organizaciones Conectadas a la Escuela </w:t>
      </w:r>
    </w:p>
    <w:p w:rsidR="00F46E34" w:rsidRPr="0002120A" w:rsidRDefault="008F0913">
      <w:pPr>
        <w:pStyle w:val="Heading4"/>
        <w:spacing w:before="261"/>
        <w:ind w:right="1058"/>
        <w:jc w:val="left"/>
        <w:rPr>
          <w:rFonts w:asciiTheme="minorHAnsi" w:hAnsiTheme="minorHAnsi" w:cstheme="minorHAnsi"/>
          <w:lang w:val="es-MX"/>
        </w:rPr>
      </w:pPr>
      <w:r w:rsidRPr="0002120A">
        <w:rPr>
          <w:rFonts w:asciiTheme="minorHAnsi" w:hAnsiTheme="minorHAnsi" w:cstheme="minorHAnsi"/>
          <w:lang w:val="es-MX"/>
        </w:rPr>
        <w:t xml:space="preserve">Constitución y Reglamentos </w:t>
      </w:r>
    </w:p>
    <w:p w:rsidR="00F46E34" w:rsidRPr="0002120A" w:rsidRDefault="008F0913">
      <w:pPr>
        <w:pStyle w:val="BodyText"/>
        <w:spacing w:before="50"/>
        <w:ind w:left="880" w:right="1058"/>
        <w:rPr>
          <w:rFonts w:asciiTheme="minorHAnsi" w:hAnsiTheme="minorHAnsi" w:cstheme="minorHAnsi"/>
          <w:lang w:val="es-MX"/>
        </w:rPr>
      </w:pPr>
      <w:r w:rsidRPr="0002120A">
        <w:rPr>
          <w:rFonts w:asciiTheme="minorHAnsi" w:hAnsiTheme="minorHAnsi" w:cstheme="minorHAnsi"/>
          <w:lang w:val="es-MX"/>
        </w:rPr>
        <w:t>Como mínimo, una constitución debe incluir</w:t>
      </w:r>
      <w:r w:rsidR="004032F2" w:rsidRPr="0002120A">
        <w:rPr>
          <w:rFonts w:asciiTheme="minorHAnsi" w:hAnsiTheme="minorHAnsi" w:cstheme="minorHAnsi"/>
          <w:lang w:val="es-MX"/>
        </w:rPr>
        <w:t xml:space="preserve"> los siguientes cinco elementos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6"/>
          <w:lang w:val="es-MX"/>
        </w:rPr>
      </w:pPr>
    </w:p>
    <w:p w:rsidR="00F46E34" w:rsidRPr="0002120A" w:rsidRDefault="004032F2">
      <w:pPr>
        <w:pStyle w:val="ListParagraph"/>
        <w:numPr>
          <w:ilvl w:val="0"/>
          <w:numId w:val="18"/>
        </w:numPr>
        <w:tabs>
          <w:tab w:val="left" w:pos="1603"/>
        </w:tabs>
        <w:spacing w:before="1"/>
        <w:ind w:hanging="362"/>
        <w:rPr>
          <w:rFonts w:asciiTheme="minorHAnsi" w:hAnsiTheme="minorHAnsi" w:cstheme="minorHAnsi"/>
          <w:sz w:val="24"/>
          <w:lang w:val="es-MX"/>
        </w:rPr>
      </w:pPr>
      <w:r w:rsidRPr="0002120A">
        <w:rPr>
          <w:rFonts w:asciiTheme="minorHAnsi" w:hAnsiTheme="minorHAnsi" w:cstheme="minorHAnsi"/>
          <w:sz w:val="24"/>
          <w:lang w:val="es-MX"/>
        </w:rPr>
        <w:t>Nombre y propósito de la organización</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4032F2">
      <w:pPr>
        <w:pStyle w:val="ListParagraph"/>
        <w:numPr>
          <w:ilvl w:val="0"/>
          <w:numId w:val="18"/>
        </w:numPr>
        <w:tabs>
          <w:tab w:val="left" w:pos="1603"/>
        </w:tabs>
        <w:spacing w:before="43"/>
        <w:ind w:hanging="362"/>
        <w:rPr>
          <w:rFonts w:asciiTheme="minorHAnsi" w:hAnsiTheme="minorHAnsi" w:cstheme="minorHAnsi"/>
          <w:sz w:val="24"/>
          <w:lang w:val="es-MX"/>
        </w:rPr>
      </w:pPr>
      <w:r w:rsidRPr="0002120A">
        <w:rPr>
          <w:rFonts w:asciiTheme="minorHAnsi" w:hAnsiTheme="minorHAnsi" w:cstheme="minorHAnsi"/>
          <w:sz w:val="24"/>
          <w:lang w:val="es-MX"/>
        </w:rPr>
        <w:t>Membresía y tenencia</w:t>
      </w:r>
      <w:r w:rsidR="004F00F1" w:rsidRPr="0002120A">
        <w:rPr>
          <w:rFonts w:asciiTheme="minorHAnsi" w:hAnsiTheme="minorHAnsi" w:cstheme="minorHAnsi"/>
          <w:sz w:val="24"/>
          <w:lang w:val="es-MX"/>
        </w:rPr>
        <w:t>.</w:t>
      </w:r>
    </w:p>
    <w:p w:rsidR="004032F2" w:rsidRPr="0002120A" w:rsidRDefault="004032F2" w:rsidP="004032F2">
      <w:pPr>
        <w:pStyle w:val="ListParagraph"/>
        <w:numPr>
          <w:ilvl w:val="1"/>
          <w:numId w:val="18"/>
        </w:numPr>
        <w:tabs>
          <w:tab w:val="left" w:pos="2140"/>
        </w:tabs>
        <w:spacing w:before="45"/>
        <w:rPr>
          <w:rFonts w:asciiTheme="minorHAnsi" w:hAnsiTheme="minorHAnsi" w:cstheme="minorHAnsi"/>
          <w:sz w:val="24"/>
          <w:lang w:val="es-MX"/>
        </w:rPr>
      </w:pPr>
      <w:r w:rsidRPr="0002120A">
        <w:rPr>
          <w:rFonts w:asciiTheme="minorHAnsi" w:hAnsiTheme="minorHAnsi" w:cstheme="minorHAnsi"/>
          <w:sz w:val="24"/>
          <w:lang w:val="es-MX"/>
        </w:rPr>
        <w:t xml:space="preserve">¿Quién puede unirse? </w:t>
      </w:r>
    </w:p>
    <w:p w:rsidR="004032F2" w:rsidRPr="0002120A" w:rsidRDefault="004032F2" w:rsidP="004032F2">
      <w:pPr>
        <w:pStyle w:val="ListParagraph"/>
        <w:numPr>
          <w:ilvl w:val="1"/>
          <w:numId w:val="18"/>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 xml:space="preserve">¿Cuántos miembros? </w:t>
      </w:r>
    </w:p>
    <w:p w:rsidR="004032F2" w:rsidRPr="0002120A" w:rsidRDefault="00291EB8" w:rsidP="004032F2">
      <w:pPr>
        <w:pStyle w:val="ListParagraph"/>
        <w:numPr>
          <w:ilvl w:val="1"/>
          <w:numId w:val="18"/>
        </w:numPr>
        <w:tabs>
          <w:tab w:val="left" w:pos="2140"/>
        </w:tabs>
        <w:spacing w:before="43"/>
        <w:rPr>
          <w:rFonts w:asciiTheme="minorHAnsi" w:hAnsiTheme="minorHAnsi" w:cstheme="minorHAnsi"/>
          <w:sz w:val="24"/>
          <w:lang w:val="es-MX"/>
        </w:rPr>
      </w:pPr>
      <w:r>
        <w:rPr>
          <w:rFonts w:asciiTheme="minorHAnsi" w:hAnsiTheme="minorHAnsi" w:cstheme="minorHAnsi"/>
          <w:sz w:val="24"/>
          <w:lang w:val="es-MX"/>
        </w:rPr>
        <w:t>¿</w:t>
      </w:r>
      <w:proofErr w:type="spellStart"/>
      <w:r>
        <w:rPr>
          <w:rFonts w:asciiTheme="minorHAnsi" w:hAnsiTheme="minorHAnsi" w:cstheme="minorHAnsi"/>
          <w:sz w:val="24"/>
          <w:lang w:val="es-MX"/>
        </w:rPr>
        <w:t>Cuales</w:t>
      </w:r>
      <w:proofErr w:type="spellEnd"/>
      <w:r>
        <w:rPr>
          <w:rFonts w:asciiTheme="minorHAnsi" w:hAnsiTheme="minorHAnsi" w:cstheme="minorHAnsi"/>
          <w:sz w:val="24"/>
          <w:lang w:val="es-MX"/>
        </w:rPr>
        <w:t xml:space="preserve"> funcionarios</w:t>
      </w:r>
      <w:r w:rsidR="004032F2" w:rsidRPr="0002120A">
        <w:rPr>
          <w:rFonts w:asciiTheme="minorHAnsi" w:hAnsiTheme="minorHAnsi" w:cstheme="minorHAnsi"/>
          <w:sz w:val="24"/>
          <w:lang w:val="es-MX"/>
        </w:rPr>
        <w:t xml:space="preserve">? </w:t>
      </w:r>
      <w:r>
        <w:rPr>
          <w:rFonts w:asciiTheme="minorHAnsi" w:hAnsiTheme="minorHAnsi" w:cstheme="minorHAnsi"/>
          <w:sz w:val="24"/>
          <w:lang w:val="es-MX"/>
        </w:rPr>
        <w:t xml:space="preserve"> </w:t>
      </w:r>
    </w:p>
    <w:p w:rsidR="004032F2" w:rsidRPr="0002120A" w:rsidRDefault="004032F2" w:rsidP="004032F2">
      <w:pPr>
        <w:pStyle w:val="ListParagraph"/>
        <w:numPr>
          <w:ilvl w:val="1"/>
          <w:numId w:val="18"/>
        </w:numPr>
        <w:tabs>
          <w:tab w:val="left" w:pos="2140"/>
        </w:tabs>
        <w:spacing w:before="45" w:line="276" w:lineRule="auto"/>
        <w:ind w:right="876"/>
        <w:rPr>
          <w:rFonts w:asciiTheme="minorHAnsi" w:hAnsiTheme="minorHAnsi" w:cstheme="minorHAnsi"/>
          <w:sz w:val="24"/>
          <w:lang w:val="es-MX"/>
        </w:rPr>
      </w:pPr>
      <w:r w:rsidRPr="0002120A">
        <w:rPr>
          <w:rFonts w:asciiTheme="minorHAnsi" w:hAnsiTheme="minorHAnsi" w:cstheme="minorHAnsi"/>
          <w:sz w:val="24"/>
          <w:lang w:val="es-MX"/>
        </w:rPr>
        <w:t xml:space="preserve">¿Quién tiene derecho a voto? </w:t>
      </w:r>
    </w:p>
    <w:p w:rsidR="004032F2" w:rsidRPr="0002120A" w:rsidRDefault="004032F2" w:rsidP="004032F2">
      <w:pPr>
        <w:pStyle w:val="ListParagraph"/>
        <w:numPr>
          <w:ilvl w:val="1"/>
          <w:numId w:val="18"/>
        </w:numPr>
        <w:tabs>
          <w:tab w:val="left" w:pos="2140"/>
        </w:tabs>
        <w:spacing w:before="1"/>
        <w:rPr>
          <w:rFonts w:asciiTheme="minorHAnsi" w:hAnsiTheme="minorHAnsi" w:cstheme="minorHAnsi"/>
          <w:sz w:val="24"/>
          <w:lang w:val="es-MX"/>
        </w:rPr>
      </w:pPr>
      <w:r w:rsidRPr="0002120A">
        <w:rPr>
          <w:rFonts w:asciiTheme="minorHAnsi" w:hAnsiTheme="minorHAnsi" w:cstheme="minorHAnsi"/>
          <w:sz w:val="24"/>
          <w:lang w:val="es-MX"/>
        </w:rPr>
        <w:t>¿Se les permitirá a aquellos que se mudan del área de asistencia escolar cumplir sus mandatos si así lo desean?</w:t>
      </w:r>
    </w:p>
    <w:p w:rsidR="00F46E34" w:rsidRPr="0002120A" w:rsidRDefault="004032F2" w:rsidP="004032F2">
      <w:pPr>
        <w:pStyle w:val="ListParagraph"/>
        <w:numPr>
          <w:ilvl w:val="1"/>
          <w:numId w:val="18"/>
        </w:numPr>
        <w:tabs>
          <w:tab w:val="left" w:pos="2140"/>
        </w:tabs>
        <w:spacing w:before="1"/>
        <w:rPr>
          <w:rFonts w:asciiTheme="minorHAnsi" w:hAnsiTheme="minorHAnsi" w:cstheme="minorHAnsi"/>
          <w:sz w:val="24"/>
          <w:lang w:val="es-MX"/>
        </w:rPr>
      </w:pPr>
      <w:r w:rsidRPr="0002120A">
        <w:rPr>
          <w:rFonts w:asciiTheme="minorHAnsi" w:hAnsiTheme="minorHAnsi" w:cstheme="minorHAnsi"/>
          <w:sz w:val="24"/>
          <w:lang w:val="es-MX"/>
        </w:rPr>
        <w:t>¿Cuáles son los procedimientos para destituir a alguien de su cargo</w:t>
      </w:r>
      <w:r w:rsidR="004F00F1" w:rsidRPr="0002120A">
        <w:rPr>
          <w:rFonts w:asciiTheme="minorHAnsi" w:hAnsiTheme="minorHAnsi" w:cstheme="minorHAnsi"/>
          <w:sz w:val="24"/>
          <w:lang w:val="es-MX"/>
        </w:rPr>
        <w:t>?</w:t>
      </w:r>
    </w:p>
    <w:p w:rsidR="000B5BB9" w:rsidRPr="0002120A" w:rsidRDefault="004032F2" w:rsidP="004032F2">
      <w:pPr>
        <w:pStyle w:val="ListParagraph"/>
        <w:numPr>
          <w:ilvl w:val="1"/>
          <w:numId w:val="18"/>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¿Cuánt</w:t>
      </w:r>
      <w:r w:rsidR="000B5BB9" w:rsidRPr="0002120A">
        <w:rPr>
          <w:rFonts w:asciiTheme="minorHAnsi" w:hAnsiTheme="minorHAnsi" w:cstheme="minorHAnsi"/>
          <w:sz w:val="24"/>
          <w:lang w:val="es-MX"/>
        </w:rPr>
        <w:t>o tiempo se les permitirá ejercer</w:t>
      </w:r>
      <w:r w:rsidRPr="0002120A">
        <w:rPr>
          <w:rFonts w:asciiTheme="minorHAnsi" w:hAnsiTheme="minorHAnsi" w:cstheme="minorHAnsi"/>
          <w:sz w:val="24"/>
          <w:lang w:val="es-MX"/>
        </w:rPr>
        <w:t>?</w:t>
      </w:r>
    </w:p>
    <w:p w:rsidR="000B5BB9" w:rsidRPr="0002120A" w:rsidRDefault="000B5BB9" w:rsidP="000B5BB9">
      <w:pPr>
        <w:pStyle w:val="ListParagraph"/>
        <w:numPr>
          <w:ilvl w:val="1"/>
          <w:numId w:val="18"/>
        </w:numPr>
        <w:tabs>
          <w:tab w:val="left" w:pos="2140"/>
        </w:tabs>
        <w:spacing w:before="45"/>
        <w:rPr>
          <w:rFonts w:asciiTheme="minorHAnsi" w:hAnsiTheme="minorHAnsi" w:cstheme="minorHAnsi"/>
          <w:sz w:val="24"/>
          <w:lang w:val="es-MX"/>
        </w:rPr>
      </w:pPr>
      <w:r w:rsidRPr="0002120A">
        <w:rPr>
          <w:rFonts w:asciiTheme="minorHAnsi" w:hAnsiTheme="minorHAnsi" w:cstheme="minorHAnsi"/>
          <w:sz w:val="24"/>
          <w:lang w:val="es-MX"/>
        </w:rPr>
        <w:t>¿Se les permitirá ejercer mandatos consecutivos? Si es así, ¿cuántos?</w:t>
      </w:r>
    </w:p>
    <w:p w:rsidR="00291EB8" w:rsidRDefault="000B5BB9" w:rsidP="00291EB8">
      <w:pPr>
        <w:pStyle w:val="ListParagraph"/>
        <w:numPr>
          <w:ilvl w:val="1"/>
          <w:numId w:val="18"/>
        </w:numPr>
        <w:tabs>
          <w:tab w:val="left" w:pos="2140"/>
        </w:tabs>
        <w:spacing w:before="45"/>
        <w:rPr>
          <w:rFonts w:asciiTheme="minorHAnsi" w:hAnsiTheme="minorHAnsi" w:cstheme="minorHAnsi"/>
          <w:sz w:val="24"/>
          <w:lang w:val="es-MX"/>
        </w:rPr>
      </w:pPr>
      <w:r w:rsidRPr="0002120A">
        <w:rPr>
          <w:rFonts w:asciiTheme="minorHAnsi" w:hAnsiTheme="minorHAnsi" w:cstheme="minorHAnsi"/>
          <w:sz w:val="24"/>
          <w:lang w:val="es-MX"/>
        </w:rPr>
        <w:t>¿Cómo se cubrirán los períodos no vencidos cuando surjan vacantes</w:t>
      </w:r>
      <w:r w:rsidR="004F00F1" w:rsidRPr="0002120A">
        <w:rPr>
          <w:rFonts w:asciiTheme="minorHAnsi" w:hAnsiTheme="minorHAnsi" w:cstheme="minorHAnsi"/>
          <w:sz w:val="24"/>
          <w:lang w:val="es-MX"/>
        </w:rPr>
        <w:t>?</w:t>
      </w:r>
    </w:p>
    <w:p w:rsidR="000B5BB9" w:rsidRPr="00291EB8" w:rsidRDefault="000B5BB9" w:rsidP="00291EB8">
      <w:pPr>
        <w:pStyle w:val="ListParagraph"/>
        <w:numPr>
          <w:ilvl w:val="1"/>
          <w:numId w:val="18"/>
        </w:numPr>
        <w:tabs>
          <w:tab w:val="left" w:pos="2140"/>
        </w:tabs>
        <w:spacing w:before="45"/>
        <w:rPr>
          <w:rFonts w:asciiTheme="minorHAnsi" w:hAnsiTheme="minorHAnsi" w:cstheme="minorHAnsi"/>
          <w:sz w:val="24"/>
          <w:lang w:val="es-MX"/>
        </w:rPr>
      </w:pPr>
      <w:r w:rsidRPr="00291EB8">
        <w:rPr>
          <w:rFonts w:asciiTheme="minorHAnsi" w:hAnsiTheme="minorHAnsi" w:cstheme="minorHAnsi"/>
          <w:sz w:val="24"/>
          <w:lang w:val="es-MX"/>
        </w:rPr>
        <w:t xml:space="preserve">¿Se permitirán permisos de ausencia? </w:t>
      </w:r>
    </w:p>
    <w:p w:rsidR="00F46E34" w:rsidRPr="0002120A" w:rsidRDefault="000B5BB9" w:rsidP="000B5BB9">
      <w:pPr>
        <w:pStyle w:val="ListParagraph"/>
        <w:numPr>
          <w:ilvl w:val="0"/>
          <w:numId w:val="18"/>
        </w:numPr>
        <w:tabs>
          <w:tab w:val="left" w:pos="1603"/>
        </w:tabs>
        <w:spacing w:before="45"/>
        <w:rPr>
          <w:rFonts w:asciiTheme="minorHAnsi" w:hAnsiTheme="minorHAnsi" w:cstheme="minorHAnsi"/>
          <w:sz w:val="24"/>
          <w:lang w:val="es-MX"/>
        </w:rPr>
      </w:pPr>
      <w:r w:rsidRPr="0002120A">
        <w:rPr>
          <w:rFonts w:asciiTheme="minorHAnsi" w:hAnsiTheme="minorHAnsi" w:cstheme="minorHAnsi"/>
          <w:sz w:val="24"/>
          <w:lang w:val="es-MX"/>
        </w:rPr>
        <w:t xml:space="preserve">Mesa </w:t>
      </w:r>
      <w:r w:rsidR="00EC1AD2" w:rsidRPr="0002120A">
        <w:rPr>
          <w:rFonts w:asciiTheme="minorHAnsi" w:hAnsiTheme="minorHAnsi" w:cstheme="minorHAnsi"/>
          <w:sz w:val="24"/>
          <w:lang w:val="es-MX"/>
        </w:rPr>
        <w:t>Direc</w:t>
      </w:r>
      <w:r w:rsidRPr="0002120A">
        <w:rPr>
          <w:rFonts w:asciiTheme="minorHAnsi" w:hAnsiTheme="minorHAnsi" w:cstheme="minorHAnsi"/>
          <w:sz w:val="24"/>
          <w:lang w:val="es-MX"/>
        </w:rPr>
        <w:t>tiva o Funcionarios</w:t>
      </w:r>
      <w:r w:rsidR="004F00F1" w:rsidRPr="0002120A">
        <w:rPr>
          <w:rFonts w:asciiTheme="minorHAnsi" w:hAnsiTheme="minorHAnsi" w:cstheme="minorHAnsi"/>
          <w:sz w:val="24"/>
          <w:lang w:val="es-MX"/>
        </w:rPr>
        <w:t>.</w:t>
      </w:r>
    </w:p>
    <w:p w:rsidR="00F46E34" w:rsidRPr="0002120A" w:rsidRDefault="00187C9D">
      <w:pPr>
        <w:pStyle w:val="ListParagraph"/>
        <w:numPr>
          <w:ilvl w:val="1"/>
          <w:numId w:val="18"/>
        </w:numPr>
        <w:tabs>
          <w:tab w:val="left" w:pos="2140"/>
        </w:tabs>
        <w:spacing w:before="43"/>
        <w:ind w:left="1780" w:firstLine="0"/>
        <w:rPr>
          <w:rFonts w:asciiTheme="minorHAnsi" w:hAnsiTheme="minorHAnsi" w:cstheme="minorHAnsi"/>
          <w:sz w:val="24"/>
          <w:lang w:val="es-MX"/>
        </w:rPr>
      </w:pPr>
      <w:r w:rsidRPr="0002120A">
        <w:rPr>
          <w:rFonts w:asciiTheme="minorHAnsi" w:hAnsiTheme="minorHAnsi" w:cstheme="minorHAnsi"/>
          <w:sz w:val="24"/>
          <w:lang w:val="es-MX"/>
        </w:rPr>
        <w:t xml:space="preserve">Definir los cargos y funciones de cada puesto </w:t>
      </w:r>
    </w:p>
    <w:p w:rsidR="00F46E34" w:rsidRPr="0002120A" w:rsidRDefault="00187C9D" w:rsidP="00187C9D">
      <w:pPr>
        <w:pStyle w:val="ListParagraph"/>
        <w:numPr>
          <w:ilvl w:val="1"/>
          <w:numId w:val="18"/>
        </w:numPr>
        <w:tabs>
          <w:tab w:val="left" w:pos="2174"/>
        </w:tabs>
        <w:spacing w:before="43" w:line="278" w:lineRule="auto"/>
        <w:ind w:right="876"/>
        <w:rPr>
          <w:rFonts w:asciiTheme="minorHAnsi" w:hAnsiTheme="minorHAnsi" w:cstheme="minorHAnsi"/>
          <w:sz w:val="24"/>
          <w:lang w:val="es-MX"/>
        </w:rPr>
      </w:pPr>
      <w:r w:rsidRPr="0002120A">
        <w:rPr>
          <w:rFonts w:asciiTheme="minorHAnsi" w:hAnsiTheme="minorHAnsi" w:cstheme="minorHAnsi"/>
          <w:sz w:val="24"/>
          <w:lang w:val="es-MX"/>
        </w:rPr>
        <w:t>Limitaciones de cargos y términos (se recomienda no servir por más de dos años fiscales consecutivos en cualquier cargo</w:t>
      </w:r>
      <w:r w:rsidR="004F00F1" w:rsidRPr="0002120A">
        <w:rPr>
          <w:rFonts w:asciiTheme="minorHAnsi" w:hAnsiTheme="minorHAnsi" w:cstheme="minorHAnsi"/>
          <w:sz w:val="24"/>
          <w:lang w:val="es-MX"/>
        </w:rPr>
        <w:t>)</w:t>
      </w:r>
    </w:p>
    <w:p w:rsidR="00F46E34" w:rsidRPr="0002120A" w:rsidRDefault="00187C9D">
      <w:pPr>
        <w:pStyle w:val="ListParagraph"/>
        <w:numPr>
          <w:ilvl w:val="0"/>
          <w:numId w:val="18"/>
        </w:numPr>
        <w:tabs>
          <w:tab w:val="left" w:pos="1603"/>
        </w:tabs>
        <w:spacing w:line="289" w:lineRule="exact"/>
        <w:ind w:hanging="362"/>
        <w:rPr>
          <w:rFonts w:asciiTheme="minorHAnsi" w:hAnsiTheme="minorHAnsi" w:cstheme="minorHAnsi"/>
          <w:sz w:val="24"/>
          <w:lang w:val="es-MX"/>
        </w:rPr>
      </w:pPr>
      <w:r w:rsidRPr="0002120A">
        <w:rPr>
          <w:rFonts w:asciiTheme="minorHAnsi" w:hAnsiTheme="minorHAnsi" w:cstheme="minorHAnsi"/>
          <w:sz w:val="24"/>
          <w:lang w:val="es-MX"/>
        </w:rPr>
        <w:t>Método de enmiendas a la constitución</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187C9D" w:rsidRPr="0002120A" w:rsidRDefault="00187C9D" w:rsidP="00187C9D">
      <w:pPr>
        <w:pStyle w:val="ListParagraph"/>
        <w:numPr>
          <w:ilvl w:val="1"/>
          <w:numId w:val="18"/>
        </w:numPr>
        <w:tabs>
          <w:tab w:val="left" w:pos="2143"/>
          <w:tab w:val="left" w:pos="4479"/>
        </w:tabs>
        <w:spacing w:before="45"/>
        <w:rPr>
          <w:rFonts w:asciiTheme="minorHAnsi" w:hAnsiTheme="minorHAnsi" w:cstheme="minorHAnsi"/>
          <w:sz w:val="24"/>
          <w:lang w:val="es-MX"/>
        </w:rPr>
      </w:pPr>
      <w:r w:rsidRPr="0002120A">
        <w:rPr>
          <w:rFonts w:asciiTheme="minorHAnsi" w:hAnsiTheme="minorHAnsi" w:cstheme="minorHAnsi"/>
          <w:sz w:val="24"/>
          <w:lang w:val="es-MX"/>
        </w:rPr>
        <w:lastRenderedPageBreak/>
        <w:t>Por quién</w:t>
      </w:r>
    </w:p>
    <w:p w:rsidR="00F46E34" w:rsidRPr="0002120A" w:rsidRDefault="00187C9D" w:rsidP="00187C9D">
      <w:pPr>
        <w:pStyle w:val="ListParagraph"/>
        <w:numPr>
          <w:ilvl w:val="1"/>
          <w:numId w:val="18"/>
        </w:numPr>
        <w:tabs>
          <w:tab w:val="left" w:pos="2143"/>
          <w:tab w:val="left" w:pos="4479"/>
        </w:tabs>
        <w:spacing w:before="45"/>
        <w:rPr>
          <w:rFonts w:asciiTheme="minorHAnsi" w:hAnsiTheme="minorHAnsi" w:cstheme="minorHAnsi"/>
          <w:sz w:val="24"/>
          <w:lang w:val="es-MX"/>
        </w:rPr>
      </w:pPr>
      <w:r w:rsidRPr="0002120A">
        <w:rPr>
          <w:rFonts w:asciiTheme="minorHAnsi" w:hAnsiTheme="minorHAnsi" w:cstheme="minorHAnsi"/>
          <w:sz w:val="24"/>
          <w:lang w:val="es-MX"/>
        </w:rPr>
        <w:t>A petición del</w:t>
      </w:r>
      <w:r w:rsidR="004F00F1" w:rsidRPr="0002120A">
        <w:rPr>
          <w:rFonts w:asciiTheme="minorHAnsi" w:hAnsiTheme="minorHAnsi" w:cstheme="minorHAnsi"/>
          <w:sz w:val="24"/>
          <w:u w:val="single"/>
          <w:lang w:val="es-MX"/>
        </w:rPr>
        <w:t xml:space="preserve"> </w:t>
      </w:r>
      <w:r w:rsidR="004F00F1" w:rsidRPr="0002120A">
        <w:rPr>
          <w:rFonts w:asciiTheme="minorHAnsi" w:hAnsiTheme="minorHAnsi" w:cstheme="minorHAnsi"/>
          <w:sz w:val="24"/>
          <w:u w:val="single"/>
          <w:lang w:val="es-MX"/>
        </w:rPr>
        <w:tab/>
      </w:r>
      <w:r w:rsidRPr="0002120A">
        <w:rPr>
          <w:rFonts w:asciiTheme="minorHAnsi" w:hAnsiTheme="minorHAnsi" w:cstheme="minorHAnsi"/>
          <w:sz w:val="24"/>
          <w:lang w:val="es-MX"/>
        </w:rPr>
        <w:t xml:space="preserve">porcentaje de miembros </w:t>
      </w:r>
    </w:p>
    <w:p w:rsidR="00F46E34" w:rsidRPr="0002120A" w:rsidRDefault="00187C9D">
      <w:pPr>
        <w:pStyle w:val="ListParagraph"/>
        <w:numPr>
          <w:ilvl w:val="1"/>
          <w:numId w:val="18"/>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 xml:space="preserve">Por boleta </w:t>
      </w:r>
    </w:p>
    <w:p w:rsidR="00F46E34" w:rsidRPr="0002120A" w:rsidRDefault="00187C9D" w:rsidP="00187C9D">
      <w:pPr>
        <w:pStyle w:val="ListParagraph"/>
        <w:numPr>
          <w:ilvl w:val="0"/>
          <w:numId w:val="18"/>
        </w:numPr>
        <w:tabs>
          <w:tab w:val="left" w:pos="1603"/>
        </w:tabs>
        <w:spacing w:before="45"/>
        <w:rPr>
          <w:rFonts w:asciiTheme="minorHAnsi" w:hAnsiTheme="minorHAnsi" w:cstheme="minorHAnsi"/>
          <w:sz w:val="24"/>
          <w:lang w:val="es-MX"/>
        </w:rPr>
      </w:pPr>
      <w:r w:rsidRPr="0002120A">
        <w:rPr>
          <w:rFonts w:asciiTheme="minorHAnsi" w:hAnsiTheme="minorHAnsi" w:cstheme="minorHAnsi"/>
          <w:sz w:val="24"/>
          <w:lang w:val="es-MX"/>
        </w:rPr>
        <w:t>Adopciones o ratificaciones de la constitución y cualquier enmienda posterior</w:t>
      </w:r>
      <w:r w:rsidR="004F00F1" w:rsidRPr="0002120A">
        <w:rPr>
          <w:rFonts w:asciiTheme="minorHAnsi" w:hAnsiTheme="minorHAnsi" w:cstheme="minorHAnsi"/>
          <w:sz w:val="24"/>
          <w:lang w:val="es-MX"/>
        </w:rPr>
        <w:t>.</w:t>
      </w:r>
    </w:p>
    <w:p w:rsidR="00F46E34" w:rsidRPr="0002120A" w:rsidRDefault="00187C9D" w:rsidP="009226C5">
      <w:pPr>
        <w:pStyle w:val="ListParagraph"/>
        <w:numPr>
          <w:ilvl w:val="1"/>
          <w:numId w:val="18"/>
        </w:numPr>
        <w:tabs>
          <w:tab w:val="left" w:pos="2143"/>
        </w:tabs>
        <w:spacing w:before="43" w:line="552" w:lineRule="auto"/>
        <w:ind w:left="880" w:right="4676" w:firstLine="900"/>
        <w:jc w:val="both"/>
        <w:rPr>
          <w:rFonts w:asciiTheme="minorHAnsi" w:hAnsiTheme="minorHAnsi" w:cstheme="minorHAnsi"/>
          <w:sz w:val="24"/>
          <w:lang w:val="es-MX"/>
        </w:rPr>
      </w:pPr>
      <w:r w:rsidRPr="0002120A">
        <w:rPr>
          <w:rFonts w:asciiTheme="minorHAnsi" w:hAnsiTheme="minorHAnsi" w:cstheme="minorHAnsi"/>
          <w:sz w:val="24"/>
          <w:lang w:val="es-MX"/>
        </w:rPr>
        <w:t>Requerirá (porcentaje) el voto de (Mesa Directiva</w:t>
      </w:r>
      <w:r w:rsidR="004F00F1" w:rsidRPr="0002120A">
        <w:rPr>
          <w:rFonts w:asciiTheme="minorHAnsi" w:hAnsiTheme="minorHAnsi" w:cstheme="minorHAnsi"/>
          <w:sz w:val="24"/>
          <w:lang w:val="es-MX"/>
        </w:rPr>
        <w:t xml:space="preserve">) </w:t>
      </w:r>
      <w:r w:rsidRPr="0002120A">
        <w:rPr>
          <w:rFonts w:asciiTheme="minorHAnsi" w:hAnsiTheme="minorHAnsi" w:cstheme="minorHAnsi"/>
          <w:sz w:val="24"/>
          <w:lang w:val="es-MX"/>
        </w:rPr>
        <w:t>Como mínimo, los estatutos deben</w:t>
      </w:r>
      <w:r w:rsidR="004F00F1" w:rsidRPr="0002120A">
        <w:rPr>
          <w:rFonts w:asciiTheme="minorHAnsi" w:hAnsiTheme="minorHAnsi" w:cstheme="minorHAnsi"/>
          <w:sz w:val="24"/>
          <w:lang w:val="es-MX"/>
        </w:rPr>
        <w:t xml:space="preserve"> </w:t>
      </w:r>
      <w:r w:rsidR="00EC1AD2" w:rsidRPr="0002120A">
        <w:rPr>
          <w:rFonts w:asciiTheme="minorHAnsi" w:hAnsiTheme="minorHAnsi" w:cstheme="minorHAnsi"/>
          <w:sz w:val="24"/>
          <w:lang w:val="es-MX"/>
        </w:rPr>
        <w:t>incluir los siguientes seis elementos</w:t>
      </w:r>
      <w:r w:rsidR="004F00F1" w:rsidRPr="0002120A">
        <w:rPr>
          <w:rFonts w:asciiTheme="minorHAnsi" w:hAnsiTheme="minorHAnsi" w:cstheme="minorHAnsi"/>
          <w:sz w:val="24"/>
          <w:lang w:val="es-MX"/>
        </w:rPr>
        <w:t>:</w:t>
      </w:r>
    </w:p>
    <w:p w:rsidR="00F46E34" w:rsidRPr="0002120A" w:rsidRDefault="00EC1AD2">
      <w:pPr>
        <w:pStyle w:val="ListParagraph"/>
        <w:numPr>
          <w:ilvl w:val="0"/>
          <w:numId w:val="17"/>
        </w:numPr>
        <w:tabs>
          <w:tab w:val="left" w:pos="1603"/>
        </w:tabs>
        <w:spacing w:line="291" w:lineRule="exact"/>
        <w:ind w:hanging="362"/>
        <w:rPr>
          <w:rFonts w:asciiTheme="minorHAnsi" w:hAnsiTheme="minorHAnsi" w:cstheme="minorHAnsi"/>
          <w:sz w:val="24"/>
          <w:lang w:val="es-MX"/>
        </w:rPr>
      </w:pPr>
      <w:r w:rsidRPr="0002120A">
        <w:rPr>
          <w:rFonts w:asciiTheme="minorHAnsi" w:hAnsiTheme="minorHAnsi" w:cstheme="minorHAnsi"/>
          <w:sz w:val="24"/>
          <w:lang w:val="es-MX"/>
        </w:rPr>
        <w:t>Deberes y poderes de la Mesa Directiva y los Funcionarios</w:t>
      </w:r>
      <w:r w:rsidR="004F00F1" w:rsidRPr="0002120A">
        <w:rPr>
          <w:rFonts w:asciiTheme="minorHAnsi" w:hAnsiTheme="minorHAnsi" w:cstheme="minorHAnsi"/>
          <w:sz w:val="24"/>
          <w:lang w:val="es-MX"/>
        </w:rPr>
        <w:t>.</w:t>
      </w:r>
    </w:p>
    <w:p w:rsidR="00F46E34" w:rsidRPr="0002120A" w:rsidRDefault="00AF2AEF">
      <w:pPr>
        <w:pStyle w:val="ListParagraph"/>
        <w:numPr>
          <w:ilvl w:val="0"/>
          <w:numId w:val="17"/>
        </w:numPr>
        <w:tabs>
          <w:tab w:val="left" w:pos="1603"/>
        </w:tabs>
        <w:spacing w:before="45"/>
        <w:ind w:hanging="362"/>
        <w:rPr>
          <w:rFonts w:asciiTheme="minorHAnsi" w:hAnsiTheme="minorHAnsi" w:cstheme="minorHAnsi"/>
          <w:sz w:val="24"/>
          <w:lang w:val="es-MX"/>
        </w:rPr>
      </w:pPr>
      <w:r w:rsidRPr="0002120A">
        <w:rPr>
          <w:rFonts w:asciiTheme="minorHAnsi" w:hAnsiTheme="minorHAnsi" w:cstheme="minorHAnsi"/>
          <w:sz w:val="24"/>
          <w:lang w:val="es-MX"/>
        </w:rPr>
        <w:t>La composición y composición de los comités</w:t>
      </w:r>
      <w:r w:rsidR="004F00F1" w:rsidRPr="0002120A">
        <w:rPr>
          <w:rFonts w:asciiTheme="minorHAnsi" w:hAnsiTheme="minorHAnsi" w:cstheme="minorHAnsi"/>
          <w:sz w:val="24"/>
          <w:lang w:val="es-MX"/>
        </w:rPr>
        <w:t>.</w:t>
      </w:r>
    </w:p>
    <w:p w:rsidR="00F46E34" w:rsidRPr="0002120A" w:rsidRDefault="00AF2AEF">
      <w:pPr>
        <w:pStyle w:val="ListParagraph"/>
        <w:numPr>
          <w:ilvl w:val="0"/>
          <w:numId w:val="17"/>
        </w:numPr>
        <w:tabs>
          <w:tab w:val="left" w:pos="1603"/>
        </w:tabs>
        <w:spacing w:before="43"/>
        <w:ind w:hanging="362"/>
        <w:rPr>
          <w:rFonts w:asciiTheme="minorHAnsi" w:hAnsiTheme="minorHAnsi" w:cstheme="minorHAnsi"/>
          <w:sz w:val="24"/>
          <w:lang w:val="es-MX"/>
        </w:rPr>
      </w:pPr>
      <w:r w:rsidRPr="0002120A">
        <w:rPr>
          <w:rFonts w:asciiTheme="minorHAnsi" w:hAnsiTheme="minorHAnsi" w:cstheme="minorHAnsi"/>
          <w:sz w:val="24"/>
          <w:lang w:val="es-MX"/>
        </w:rPr>
        <w:t>Sucesiones</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AF2AEF">
      <w:pPr>
        <w:pStyle w:val="ListParagraph"/>
        <w:numPr>
          <w:ilvl w:val="0"/>
          <w:numId w:val="17"/>
        </w:numPr>
        <w:tabs>
          <w:tab w:val="left" w:pos="1603"/>
        </w:tabs>
        <w:spacing w:before="45"/>
        <w:ind w:hanging="362"/>
        <w:rPr>
          <w:rFonts w:asciiTheme="minorHAnsi" w:hAnsiTheme="minorHAnsi" w:cstheme="minorHAnsi"/>
          <w:sz w:val="24"/>
          <w:lang w:val="es-MX"/>
        </w:rPr>
      </w:pPr>
      <w:r w:rsidRPr="0002120A">
        <w:rPr>
          <w:rFonts w:asciiTheme="minorHAnsi" w:hAnsiTheme="minorHAnsi" w:cstheme="minorHAnsi"/>
          <w:sz w:val="24"/>
          <w:lang w:val="es-MX"/>
        </w:rPr>
        <w:t>Elecciones y requisitos para el cargo</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AF2AEF">
      <w:pPr>
        <w:pStyle w:val="ListParagraph"/>
        <w:numPr>
          <w:ilvl w:val="0"/>
          <w:numId w:val="17"/>
        </w:numPr>
        <w:tabs>
          <w:tab w:val="left" w:pos="1603"/>
        </w:tabs>
        <w:spacing w:before="43"/>
        <w:ind w:hanging="362"/>
        <w:rPr>
          <w:rFonts w:asciiTheme="minorHAnsi" w:hAnsiTheme="minorHAnsi" w:cstheme="minorHAnsi"/>
          <w:sz w:val="24"/>
          <w:lang w:val="es-MX"/>
        </w:rPr>
      </w:pPr>
      <w:r w:rsidRPr="0002120A">
        <w:rPr>
          <w:rFonts w:asciiTheme="minorHAnsi" w:hAnsiTheme="minorHAnsi" w:cstheme="minorHAnsi"/>
          <w:sz w:val="24"/>
          <w:lang w:val="es-MX"/>
        </w:rPr>
        <w:t>Finanzas</w:t>
      </w:r>
      <w:r w:rsidR="004F00F1" w:rsidRPr="0002120A">
        <w:rPr>
          <w:rFonts w:asciiTheme="minorHAnsi" w:hAnsiTheme="minorHAnsi" w:cstheme="minorHAnsi"/>
          <w:sz w:val="24"/>
          <w:lang w:val="es-MX"/>
        </w:rPr>
        <w:t>.</w:t>
      </w:r>
    </w:p>
    <w:p w:rsidR="00F46E34" w:rsidRPr="0002120A" w:rsidRDefault="00AF2AEF">
      <w:pPr>
        <w:pStyle w:val="ListParagraph"/>
        <w:numPr>
          <w:ilvl w:val="1"/>
          <w:numId w:val="17"/>
        </w:numPr>
        <w:tabs>
          <w:tab w:val="left" w:pos="2143"/>
        </w:tabs>
        <w:spacing w:before="43"/>
        <w:ind w:hanging="360"/>
        <w:rPr>
          <w:rFonts w:asciiTheme="minorHAnsi" w:hAnsiTheme="minorHAnsi" w:cstheme="minorHAnsi"/>
          <w:sz w:val="24"/>
          <w:lang w:val="es-MX"/>
        </w:rPr>
      </w:pPr>
      <w:r w:rsidRPr="0002120A">
        <w:rPr>
          <w:rFonts w:asciiTheme="minorHAnsi" w:hAnsiTheme="minorHAnsi" w:cstheme="minorHAnsi"/>
          <w:sz w:val="24"/>
          <w:lang w:val="es-MX"/>
        </w:rPr>
        <w:t xml:space="preserve">Declaración de controles internos, autorización de actividades financieras </w:t>
      </w:r>
    </w:p>
    <w:p w:rsidR="00F46E34" w:rsidRPr="0002120A" w:rsidRDefault="004E6870">
      <w:pPr>
        <w:pStyle w:val="ListParagraph"/>
        <w:numPr>
          <w:ilvl w:val="1"/>
          <w:numId w:val="17"/>
        </w:numPr>
        <w:tabs>
          <w:tab w:val="left" w:pos="2143"/>
        </w:tabs>
        <w:spacing w:before="45"/>
        <w:ind w:left="2142" w:hanging="362"/>
        <w:rPr>
          <w:rFonts w:asciiTheme="minorHAnsi" w:hAnsiTheme="minorHAnsi" w:cstheme="minorHAnsi"/>
          <w:sz w:val="24"/>
          <w:lang w:val="es-MX"/>
        </w:rPr>
      </w:pPr>
      <w:r w:rsidRPr="0002120A">
        <w:rPr>
          <w:rFonts w:asciiTheme="minorHAnsi" w:hAnsiTheme="minorHAnsi" w:cstheme="minorHAnsi"/>
          <w:sz w:val="24"/>
          <w:lang w:val="es-MX"/>
        </w:rPr>
        <w:t xml:space="preserve">Quién aprobará antes de cualquier compromiso </w:t>
      </w:r>
    </w:p>
    <w:p w:rsidR="00F46E34" w:rsidRPr="0002120A" w:rsidRDefault="004E6870">
      <w:pPr>
        <w:pStyle w:val="ListParagraph"/>
        <w:numPr>
          <w:ilvl w:val="1"/>
          <w:numId w:val="17"/>
        </w:numPr>
        <w:tabs>
          <w:tab w:val="left" w:pos="2140"/>
        </w:tabs>
        <w:spacing w:before="39" w:line="276" w:lineRule="auto"/>
        <w:ind w:right="874" w:hanging="360"/>
        <w:rPr>
          <w:rFonts w:asciiTheme="minorHAnsi" w:hAnsiTheme="minorHAnsi" w:cstheme="minorHAnsi"/>
          <w:sz w:val="24"/>
          <w:lang w:val="es-MX"/>
        </w:rPr>
      </w:pPr>
      <w:r w:rsidRPr="0002120A">
        <w:rPr>
          <w:rFonts w:asciiTheme="minorHAnsi" w:hAnsiTheme="minorHAnsi" w:cstheme="minorHAnsi"/>
          <w:sz w:val="24"/>
          <w:lang w:val="es-MX"/>
        </w:rPr>
        <w:t xml:space="preserve">Declaración que determinara la distribución de los bienes al momento de la disolución; debe alinearse con el marco del propósito original de la organización </w:t>
      </w:r>
    </w:p>
    <w:p w:rsidR="00F46E34" w:rsidRPr="0002120A" w:rsidRDefault="004661F6">
      <w:pPr>
        <w:pStyle w:val="ListParagraph"/>
        <w:numPr>
          <w:ilvl w:val="0"/>
          <w:numId w:val="17"/>
        </w:numPr>
        <w:tabs>
          <w:tab w:val="left" w:pos="1603"/>
        </w:tabs>
        <w:spacing w:before="1"/>
        <w:ind w:hanging="362"/>
        <w:jc w:val="both"/>
        <w:rPr>
          <w:rFonts w:asciiTheme="minorHAnsi" w:hAnsiTheme="minorHAnsi" w:cstheme="minorHAnsi"/>
          <w:sz w:val="24"/>
          <w:lang w:val="es-MX"/>
        </w:rPr>
      </w:pPr>
      <w:r w:rsidRPr="0002120A">
        <w:rPr>
          <w:rFonts w:asciiTheme="minorHAnsi" w:hAnsiTheme="minorHAnsi" w:cstheme="minorHAnsi"/>
          <w:sz w:val="24"/>
          <w:lang w:val="es-MX"/>
        </w:rPr>
        <w:t>Horario de reuniones</w:t>
      </w:r>
      <w:r w:rsidR="004F00F1" w:rsidRPr="0002120A">
        <w:rPr>
          <w:rFonts w:asciiTheme="minorHAnsi" w:hAnsiTheme="minorHAnsi" w:cstheme="minorHAnsi"/>
          <w:sz w:val="24"/>
          <w:lang w:val="es-MX"/>
        </w:rPr>
        <w:t>.</w:t>
      </w:r>
    </w:p>
    <w:p w:rsidR="00F46E34" w:rsidRPr="0002120A" w:rsidRDefault="004661F6">
      <w:pPr>
        <w:pStyle w:val="ListParagraph"/>
        <w:numPr>
          <w:ilvl w:val="1"/>
          <w:numId w:val="17"/>
        </w:numPr>
        <w:tabs>
          <w:tab w:val="left" w:pos="2143"/>
        </w:tabs>
        <w:spacing w:before="43"/>
        <w:ind w:left="2142" w:hanging="362"/>
        <w:rPr>
          <w:rFonts w:asciiTheme="minorHAnsi" w:hAnsiTheme="minorHAnsi" w:cstheme="minorHAnsi"/>
          <w:sz w:val="24"/>
          <w:lang w:val="es-MX"/>
        </w:rPr>
      </w:pPr>
      <w:r w:rsidRPr="0002120A">
        <w:rPr>
          <w:rFonts w:asciiTheme="minorHAnsi" w:hAnsiTheme="minorHAnsi" w:cstheme="minorHAnsi"/>
          <w:sz w:val="24"/>
          <w:lang w:val="es-MX"/>
        </w:rPr>
        <w:t xml:space="preserve">Para sesiones regulares y especiales </w:t>
      </w:r>
    </w:p>
    <w:p w:rsidR="00F46E34" w:rsidRPr="0002120A" w:rsidRDefault="004661F6">
      <w:pPr>
        <w:pStyle w:val="ListParagraph"/>
        <w:numPr>
          <w:ilvl w:val="1"/>
          <w:numId w:val="17"/>
        </w:numPr>
        <w:tabs>
          <w:tab w:val="left" w:pos="2143"/>
        </w:tabs>
        <w:spacing w:before="45"/>
        <w:ind w:left="2142" w:hanging="362"/>
        <w:rPr>
          <w:rFonts w:asciiTheme="minorHAnsi" w:hAnsiTheme="minorHAnsi" w:cstheme="minorHAnsi"/>
          <w:sz w:val="24"/>
          <w:lang w:val="es-MX"/>
        </w:rPr>
      </w:pPr>
      <w:proofErr w:type="spellStart"/>
      <w:proofErr w:type="gramStart"/>
      <w:r w:rsidRPr="0002120A">
        <w:rPr>
          <w:rFonts w:asciiTheme="minorHAnsi" w:hAnsiTheme="minorHAnsi" w:cstheme="minorHAnsi"/>
          <w:sz w:val="24"/>
          <w:lang w:val="es-MX"/>
        </w:rPr>
        <w:t>Horario,manera</w:t>
      </w:r>
      <w:proofErr w:type="gramEnd"/>
      <w:r w:rsidRPr="0002120A">
        <w:rPr>
          <w:rFonts w:asciiTheme="minorHAnsi" w:hAnsiTheme="minorHAnsi" w:cstheme="minorHAnsi"/>
          <w:sz w:val="24"/>
          <w:lang w:val="es-MX"/>
        </w:rPr>
        <w:t>,frecuencia</w:t>
      </w:r>
      <w:proofErr w:type="spellEnd"/>
      <w:r w:rsidRPr="0002120A">
        <w:rPr>
          <w:rFonts w:asciiTheme="minorHAnsi" w:hAnsiTheme="minorHAnsi" w:cstheme="minorHAnsi"/>
          <w:sz w:val="24"/>
          <w:lang w:val="es-MX"/>
        </w:rPr>
        <w:t xml:space="preserve"> </w:t>
      </w:r>
    </w:p>
    <w:p w:rsidR="00F46E34" w:rsidRPr="0002120A" w:rsidRDefault="004661F6">
      <w:pPr>
        <w:pStyle w:val="ListParagraph"/>
        <w:numPr>
          <w:ilvl w:val="1"/>
          <w:numId w:val="17"/>
        </w:numPr>
        <w:tabs>
          <w:tab w:val="left" w:pos="2140"/>
        </w:tabs>
        <w:spacing w:before="43"/>
        <w:ind w:hanging="360"/>
        <w:rPr>
          <w:rFonts w:asciiTheme="minorHAnsi" w:hAnsiTheme="minorHAnsi" w:cstheme="minorHAnsi"/>
          <w:sz w:val="24"/>
          <w:lang w:val="es-MX"/>
        </w:rPr>
      </w:pPr>
      <w:r w:rsidRPr="0002120A">
        <w:rPr>
          <w:rFonts w:asciiTheme="minorHAnsi" w:hAnsiTheme="minorHAnsi" w:cstheme="minorHAnsi"/>
          <w:sz w:val="24"/>
          <w:lang w:val="es-MX"/>
        </w:rPr>
        <w:t xml:space="preserve">Lo que constituye un quórum </w:t>
      </w:r>
    </w:p>
    <w:p w:rsidR="00F46E34" w:rsidRPr="0002120A" w:rsidRDefault="004661F6">
      <w:pPr>
        <w:pStyle w:val="ListParagraph"/>
        <w:numPr>
          <w:ilvl w:val="1"/>
          <w:numId w:val="17"/>
        </w:numPr>
        <w:tabs>
          <w:tab w:val="left" w:pos="2143"/>
        </w:tabs>
        <w:spacing w:before="43"/>
        <w:ind w:left="2142" w:hanging="362"/>
        <w:rPr>
          <w:rFonts w:asciiTheme="minorHAnsi" w:hAnsiTheme="minorHAnsi" w:cstheme="minorHAnsi"/>
          <w:sz w:val="24"/>
          <w:lang w:val="es-MX"/>
        </w:rPr>
      </w:pPr>
      <w:r w:rsidRPr="0002120A">
        <w:rPr>
          <w:rFonts w:asciiTheme="minorHAnsi" w:hAnsiTheme="minorHAnsi" w:cstheme="minorHAnsi"/>
          <w:sz w:val="24"/>
          <w:lang w:val="es-MX"/>
        </w:rPr>
        <w:t xml:space="preserve">Quien conducirá las reuniones </w:t>
      </w:r>
    </w:p>
    <w:p w:rsidR="00F46E34" w:rsidRPr="0002120A" w:rsidRDefault="00F46E34">
      <w:pPr>
        <w:pStyle w:val="BodyText"/>
        <w:spacing w:before="3"/>
        <w:rPr>
          <w:rFonts w:asciiTheme="minorHAnsi" w:hAnsiTheme="minorHAnsi" w:cstheme="minorHAnsi"/>
          <w:sz w:val="31"/>
          <w:lang w:val="es-MX"/>
        </w:rPr>
      </w:pPr>
    </w:p>
    <w:p w:rsidR="00F46E34" w:rsidRPr="0002120A" w:rsidRDefault="003460D1">
      <w:pPr>
        <w:pStyle w:val="BodyText"/>
        <w:spacing w:before="0" w:line="276" w:lineRule="auto"/>
        <w:ind w:left="1239" w:right="876"/>
        <w:jc w:val="both"/>
        <w:rPr>
          <w:rFonts w:asciiTheme="minorHAnsi" w:hAnsiTheme="minorHAnsi" w:cstheme="minorHAnsi"/>
          <w:lang w:val="es-MX"/>
        </w:rPr>
      </w:pPr>
      <w:r w:rsidRPr="0002120A">
        <w:rPr>
          <w:rFonts w:asciiTheme="minorHAnsi" w:hAnsiTheme="minorHAnsi" w:cstheme="minorHAnsi"/>
          <w:lang w:val="es-MX"/>
        </w:rPr>
        <w:t>Los estatutos podrían establecer que las vacantes de los funcionarios electos deben ser ocupadas</w:t>
      </w:r>
      <w:r w:rsidR="00291EB8">
        <w:rPr>
          <w:rFonts w:asciiTheme="minorHAnsi" w:hAnsiTheme="minorHAnsi" w:cstheme="minorHAnsi"/>
          <w:lang w:val="es-MX"/>
        </w:rPr>
        <w:t xml:space="preserve"> por la persona con </w:t>
      </w:r>
      <w:proofErr w:type="gramStart"/>
      <w:r w:rsidR="00291EB8">
        <w:rPr>
          <w:rFonts w:asciiTheme="minorHAnsi" w:hAnsiTheme="minorHAnsi" w:cstheme="minorHAnsi"/>
          <w:lang w:val="es-MX"/>
        </w:rPr>
        <w:t xml:space="preserve">el </w:t>
      </w:r>
      <w:r w:rsidRPr="0002120A">
        <w:rPr>
          <w:rFonts w:asciiTheme="minorHAnsi" w:hAnsiTheme="minorHAnsi" w:cstheme="minorHAnsi"/>
          <w:lang w:val="es-MX"/>
        </w:rPr>
        <w:t xml:space="preserve"> número</w:t>
      </w:r>
      <w:proofErr w:type="gramEnd"/>
      <w:r w:rsidR="00291EB8">
        <w:rPr>
          <w:rFonts w:asciiTheme="minorHAnsi" w:hAnsiTheme="minorHAnsi" w:cstheme="minorHAnsi"/>
          <w:lang w:val="es-MX"/>
        </w:rPr>
        <w:t xml:space="preserve"> </w:t>
      </w:r>
      <w:r w:rsidR="00291EB8" w:rsidRPr="0002120A">
        <w:rPr>
          <w:rFonts w:asciiTheme="minorHAnsi" w:hAnsiTheme="minorHAnsi" w:cstheme="minorHAnsi"/>
          <w:lang w:val="es-MX"/>
        </w:rPr>
        <w:t>siguiente</w:t>
      </w:r>
      <w:r w:rsidRPr="0002120A">
        <w:rPr>
          <w:rFonts w:asciiTheme="minorHAnsi" w:hAnsiTheme="minorHAnsi" w:cstheme="minorHAnsi"/>
          <w:lang w:val="es-MX"/>
        </w:rPr>
        <w:t xml:space="preserve"> más alto de votos en la elección más reciente, y que todos los funcionarios de reemplazo solo pueden terminar el mandato de la persona reemplazada</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Las organizaciones también pueden querer definir los procedimientos para la renuncia, p. ej., una carta al presidente, y/o establecer criterios para despedir a los funcionarios que no asistan a las reuniones, p.</w:t>
      </w:r>
      <w:r w:rsidR="00B55917" w:rsidRPr="0002120A">
        <w:rPr>
          <w:rFonts w:asciiTheme="minorHAnsi" w:hAnsiTheme="minorHAnsi" w:cstheme="minorHAnsi"/>
          <w:lang w:val="es-MX"/>
        </w:rPr>
        <w:t>ej.,</w:t>
      </w:r>
      <w:r w:rsidRPr="0002120A">
        <w:rPr>
          <w:rFonts w:asciiTheme="minorHAnsi" w:hAnsiTheme="minorHAnsi" w:cstheme="minorHAnsi"/>
          <w:lang w:val="es-MX"/>
        </w:rPr>
        <w:t xml:space="preserve"> faltar a dos reuniones programadas consecutivas sin causa o notificación adecuada al presidente</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highlight w:val="red"/>
          <w:lang w:val="es-MX"/>
        </w:rPr>
      </w:pPr>
    </w:p>
    <w:p w:rsidR="00F46E34" w:rsidRPr="0002120A" w:rsidRDefault="006858EF">
      <w:pPr>
        <w:pStyle w:val="Heading4"/>
        <w:rPr>
          <w:rFonts w:asciiTheme="minorHAnsi" w:hAnsiTheme="minorHAnsi" w:cstheme="minorHAnsi"/>
          <w:lang w:val="es-MX"/>
        </w:rPr>
      </w:pPr>
      <w:r w:rsidRPr="0002120A">
        <w:rPr>
          <w:rFonts w:asciiTheme="minorHAnsi" w:hAnsiTheme="minorHAnsi" w:cstheme="minorHAnsi"/>
          <w:lang w:val="es-MX"/>
        </w:rPr>
        <w:t xml:space="preserve">Membresía </w:t>
      </w:r>
    </w:p>
    <w:p w:rsidR="00F46E34" w:rsidRPr="0002120A" w:rsidRDefault="006858EF" w:rsidP="006858EF">
      <w:pPr>
        <w:pStyle w:val="ListParagraph"/>
        <w:numPr>
          <w:ilvl w:val="0"/>
          <w:numId w:val="16"/>
        </w:numPr>
        <w:tabs>
          <w:tab w:val="left" w:pos="1600"/>
        </w:tabs>
        <w:spacing w:before="1"/>
        <w:jc w:val="both"/>
        <w:rPr>
          <w:rFonts w:asciiTheme="minorHAnsi" w:hAnsiTheme="minorHAnsi" w:cstheme="minorHAnsi"/>
          <w:sz w:val="24"/>
          <w:lang w:val="es-MX"/>
        </w:rPr>
      </w:pPr>
      <w:r w:rsidRPr="0002120A">
        <w:rPr>
          <w:rFonts w:asciiTheme="minorHAnsi" w:hAnsiTheme="minorHAnsi" w:cstheme="minorHAnsi"/>
          <w:sz w:val="24"/>
          <w:lang w:val="es-MX"/>
        </w:rPr>
        <w:t>Los padres, los miembros de la comunidad y el personal pueden ser miembros de cualquier organización relacionada con la escuela</w:t>
      </w:r>
      <w:r w:rsidR="004F00F1" w:rsidRPr="0002120A">
        <w:rPr>
          <w:rFonts w:asciiTheme="minorHAnsi" w:hAnsiTheme="minorHAnsi" w:cstheme="minorHAnsi"/>
          <w:sz w:val="24"/>
          <w:lang w:val="es-MX"/>
        </w:rPr>
        <w:t>.</w:t>
      </w:r>
    </w:p>
    <w:p w:rsidR="00F46E34" w:rsidRPr="0002120A" w:rsidRDefault="006858EF">
      <w:pPr>
        <w:pStyle w:val="ListParagraph"/>
        <w:numPr>
          <w:ilvl w:val="0"/>
          <w:numId w:val="16"/>
        </w:numPr>
        <w:tabs>
          <w:tab w:val="left" w:pos="1600"/>
        </w:tabs>
        <w:spacing w:before="45"/>
        <w:jc w:val="both"/>
        <w:rPr>
          <w:rFonts w:asciiTheme="minorHAnsi" w:hAnsiTheme="minorHAnsi" w:cstheme="minorHAnsi"/>
          <w:sz w:val="24"/>
          <w:lang w:val="es-MX"/>
        </w:rPr>
      </w:pPr>
      <w:r w:rsidRPr="0002120A">
        <w:rPr>
          <w:rFonts w:asciiTheme="minorHAnsi" w:hAnsiTheme="minorHAnsi" w:cstheme="minorHAnsi"/>
          <w:sz w:val="24"/>
          <w:lang w:val="es-MX"/>
        </w:rPr>
        <w:t>El director o la persona designada en el sitio deberá mantener una comunicación continua con la organización</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6858EF" w:rsidP="006858EF">
      <w:pPr>
        <w:pStyle w:val="ListParagraph"/>
        <w:numPr>
          <w:ilvl w:val="0"/>
          <w:numId w:val="16"/>
        </w:numPr>
        <w:tabs>
          <w:tab w:val="left" w:pos="1600"/>
        </w:tabs>
        <w:spacing w:before="43" w:line="276" w:lineRule="auto"/>
        <w:ind w:right="875"/>
        <w:rPr>
          <w:rFonts w:asciiTheme="minorHAnsi" w:hAnsiTheme="minorHAnsi" w:cstheme="minorHAnsi"/>
          <w:sz w:val="24"/>
          <w:lang w:val="es-MX"/>
        </w:rPr>
      </w:pPr>
      <w:r w:rsidRPr="0002120A">
        <w:rPr>
          <w:rFonts w:asciiTheme="minorHAnsi" w:hAnsiTheme="minorHAnsi" w:cstheme="minorHAnsi"/>
          <w:sz w:val="24"/>
          <w:lang w:val="es-MX"/>
        </w:rPr>
        <w:lastRenderedPageBreak/>
        <w:t>No se pueden cobrar cuotas como condición de membresía a menos que la organización sea una organización conectada con la escuela reconocida a nivel nacional que requiera cuotas a nivel nacional</w:t>
      </w:r>
      <w:r w:rsidR="004F00F1" w:rsidRPr="0002120A">
        <w:rPr>
          <w:rFonts w:asciiTheme="minorHAnsi" w:hAnsiTheme="minorHAnsi" w:cstheme="minorHAnsi"/>
          <w:sz w:val="24"/>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FB6D7E">
      <w:pPr>
        <w:pStyle w:val="Heading4"/>
        <w:rPr>
          <w:rFonts w:asciiTheme="minorHAnsi" w:hAnsiTheme="minorHAnsi" w:cstheme="minorHAnsi"/>
          <w:lang w:val="es-MX"/>
        </w:rPr>
      </w:pPr>
      <w:r w:rsidRPr="0002120A">
        <w:rPr>
          <w:rFonts w:asciiTheme="minorHAnsi" w:hAnsiTheme="minorHAnsi" w:cstheme="minorHAnsi"/>
          <w:lang w:val="es-MX"/>
        </w:rPr>
        <w:t xml:space="preserve">Elección de Funcionarios </w:t>
      </w:r>
    </w:p>
    <w:p w:rsidR="00F46E34" w:rsidRPr="0002120A" w:rsidRDefault="00FB6D7E">
      <w:pPr>
        <w:pStyle w:val="BodyText"/>
        <w:spacing w:before="50"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La elección de funcionarios para una organización relacionada con la escuela debe ocurrir anualmente. Como mínimo, elegirán funcionarios para los cargos de presidente, vicepresidente, secretario y tesorero</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Estos f</w:t>
      </w:r>
      <w:r w:rsidR="00EE4D3C" w:rsidRPr="0002120A">
        <w:rPr>
          <w:rFonts w:asciiTheme="minorHAnsi" w:hAnsiTheme="minorHAnsi" w:cstheme="minorHAnsi"/>
          <w:lang w:val="es-MX"/>
        </w:rPr>
        <w:t>uncionarios conformarán la mesa</w:t>
      </w:r>
      <w:r w:rsidRPr="0002120A">
        <w:rPr>
          <w:rFonts w:asciiTheme="minorHAnsi" w:hAnsiTheme="minorHAnsi" w:cstheme="minorHAnsi"/>
          <w:lang w:val="es-MX"/>
        </w:rPr>
        <w:t xml:space="preserve"> directiva. Se requiere que ca</w:t>
      </w:r>
      <w:r w:rsidR="00EE4D3C" w:rsidRPr="0002120A">
        <w:rPr>
          <w:rFonts w:asciiTheme="minorHAnsi" w:hAnsiTheme="minorHAnsi" w:cstheme="minorHAnsi"/>
          <w:lang w:val="es-MX"/>
        </w:rPr>
        <w:t>da miembro de la mesa directiva</w:t>
      </w:r>
      <w:r w:rsidRPr="0002120A">
        <w:rPr>
          <w:rFonts w:asciiTheme="minorHAnsi" w:hAnsiTheme="minorHAnsi" w:cstheme="minorHAnsi"/>
          <w:lang w:val="es-MX"/>
        </w:rPr>
        <w:t xml:space="preserve"> se asegure de que los procedimientos y las prácticas operativas sean financiera y legalmente sólidos, y de conformidad con todas las normas, reglamentos, leyes, ordenanzas y estatutos aplicables a la organización</w:t>
      </w:r>
      <w:r w:rsidR="004F00F1" w:rsidRPr="0002120A">
        <w:rPr>
          <w:rFonts w:asciiTheme="minorHAnsi" w:hAnsiTheme="minorHAnsi" w:cstheme="minorHAnsi"/>
          <w:lang w:val="es-MX"/>
        </w:rPr>
        <w:t xml:space="preserve">. </w:t>
      </w:r>
      <w:r w:rsidR="009F0A84" w:rsidRPr="009F0A84">
        <w:rPr>
          <w:rFonts w:asciiTheme="minorHAnsi" w:hAnsiTheme="minorHAnsi" w:cstheme="minorHAnsi"/>
          <w:lang w:val="es-MX"/>
        </w:rPr>
        <w:t>Co</w:t>
      </w:r>
      <w:r w:rsidR="009F0A84">
        <w:rPr>
          <w:rFonts w:asciiTheme="minorHAnsi" w:hAnsiTheme="minorHAnsi" w:cstheme="minorHAnsi"/>
          <w:lang w:val="es-MX"/>
        </w:rPr>
        <w:t>mo miembro de la mesa directiva</w:t>
      </w:r>
      <w:r w:rsidR="009F0A84" w:rsidRPr="009F0A84">
        <w:rPr>
          <w:rFonts w:asciiTheme="minorHAnsi" w:hAnsiTheme="minorHAnsi" w:cstheme="minorHAnsi"/>
          <w:lang w:val="es-MX"/>
        </w:rPr>
        <w:t>, una persona está legalmente obligada a ser prudente y razonable en su conducta para ayudar a preservar y proteger la organización. Los miembros de la junta ejecutiva deben participar activamente en la gestión de la organización, incluida la asistencia a reuniones, la evaluación de informes y la lectura de actas.</w:t>
      </w:r>
    </w:p>
    <w:p w:rsidR="00F46E34" w:rsidRPr="0002120A" w:rsidRDefault="00F46E34">
      <w:pPr>
        <w:pStyle w:val="BodyText"/>
        <w:spacing w:before="7"/>
        <w:rPr>
          <w:rFonts w:asciiTheme="minorHAnsi" w:hAnsiTheme="minorHAnsi" w:cstheme="minorHAnsi"/>
          <w:sz w:val="27"/>
          <w:lang w:val="es-MX"/>
        </w:rPr>
      </w:pPr>
    </w:p>
    <w:p w:rsidR="00F46E34" w:rsidRPr="0002120A" w:rsidRDefault="00EE4D3C">
      <w:pPr>
        <w:pStyle w:val="BodyText"/>
        <w:spacing w:before="1"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 xml:space="preserve">Se requiere que cada oficial firme un formulario de reconocimiento que certifique que el oficial ha leído el </w:t>
      </w:r>
      <w:r w:rsidRPr="009F0A84">
        <w:rPr>
          <w:rFonts w:asciiTheme="minorHAnsi" w:hAnsiTheme="minorHAnsi" w:cstheme="minorHAnsi"/>
          <w:i/>
          <w:lang w:val="es-MX"/>
        </w:rPr>
        <w:t>Manual de Organización Conectada a la Escuela</w:t>
      </w:r>
      <w:r w:rsidRPr="0002120A">
        <w:rPr>
          <w:rFonts w:asciiTheme="minorHAnsi" w:hAnsiTheme="minorHAnsi" w:cstheme="minorHAnsi"/>
          <w:lang w:val="es-MX"/>
        </w:rPr>
        <w:t>. Los formularios de reconocimiento firmados deben enviarse, con la solicitud completa, al director de la escuela para su aprobación y luego a la persona designada por el distrito antes de la primera actividad organizativa del año escolar. El formulario de reconocimiento se encuentra en la parte posterior de este manual</w:t>
      </w:r>
      <w:r w:rsidR="004F00F1" w:rsidRPr="0002120A">
        <w:rPr>
          <w:rFonts w:asciiTheme="minorHAnsi" w:hAnsiTheme="minorHAnsi" w:cstheme="minorHAnsi"/>
          <w:lang w:val="es-MX"/>
        </w:rPr>
        <w:t>.</w:t>
      </w:r>
    </w:p>
    <w:p w:rsidR="00F46E34" w:rsidRPr="0002120A" w:rsidRDefault="004F00F1">
      <w:pPr>
        <w:pStyle w:val="Heading6"/>
        <w:spacing w:before="39"/>
        <w:ind w:right="0"/>
        <w:jc w:val="both"/>
        <w:rPr>
          <w:rFonts w:asciiTheme="minorHAnsi" w:hAnsiTheme="minorHAnsi" w:cstheme="minorHAnsi"/>
          <w:lang w:val="es-MX"/>
        </w:rPr>
      </w:pPr>
      <w:r w:rsidRPr="0002120A">
        <w:rPr>
          <w:rFonts w:asciiTheme="minorHAnsi" w:hAnsiTheme="minorHAnsi" w:cstheme="minorHAnsi"/>
          <w:lang w:val="es-MX"/>
        </w:rPr>
        <w:t>President</w:t>
      </w:r>
      <w:r w:rsidR="00EE4D3C" w:rsidRPr="0002120A">
        <w:rPr>
          <w:rFonts w:asciiTheme="minorHAnsi" w:hAnsiTheme="minorHAnsi" w:cstheme="minorHAnsi"/>
          <w:lang w:val="es-MX"/>
        </w:rPr>
        <w:t>e</w:t>
      </w:r>
    </w:p>
    <w:p w:rsidR="00F46E34" w:rsidRPr="0002120A" w:rsidRDefault="00633B9E">
      <w:pPr>
        <w:pStyle w:val="BodyText"/>
        <w:spacing w:before="43" w:line="278" w:lineRule="auto"/>
        <w:ind w:left="880" w:right="879"/>
        <w:jc w:val="both"/>
        <w:rPr>
          <w:rFonts w:asciiTheme="minorHAnsi" w:hAnsiTheme="minorHAnsi" w:cstheme="minorHAnsi"/>
          <w:lang w:val="es-MX"/>
        </w:rPr>
      </w:pPr>
      <w:r w:rsidRPr="0002120A">
        <w:rPr>
          <w:rFonts w:asciiTheme="minorHAnsi" w:hAnsiTheme="minorHAnsi" w:cstheme="minorHAnsi"/>
          <w:lang w:val="es-MX"/>
        </w:rPr>
        <w:t>Por lo general, el presidente es una persona que anteriormente ha estado activa en la organización. Las funciones principales incluyen, pero no se limitan a, las siguientes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2"/>
          <w:lang w:val="es-MX"/>
        </w:rPr>
      </w:pPr>
    </w:p>
    <w:p w:rsidR="00F46E34" w:rsidRPr="0002120A" w:rsidRDefault="00633B9E" w:rsidP="00633B9E">
      <w:pPr>
        <w:pStyle w:val="ListParagraph"/>
        <w:numPr>
          <w:ilvl w:val="0"/>
          <w:numId w:val="15"/>
        </w:numPr>
        <w:tabs>
          <w:tab w:val="left" w:pos="1603"/>
        </w:tabs>
        <w:rPr>
          <w:rFonts w:asciiTheme="minorHAnsi" w:hAnsiTheme="minorHAnsi" w:cstheme="minorHAnsi"/>
          <w:sz w:val="24"/>
          <w:lang w:val="es-MX"/>
        </w:rPr>
      </w:pPr>
      <w:r w:rsidRPr="0002120A">
        <w:rPr>
          <w:rFonts w:asciiTheme="minorHAnsi" w:hAnsiTheme="minorHAnsi" w:cstheme="minorHAnsi"/>
          <w:sz w:val="24"/>
          <w:lang w:val="es-MX"/>
        </w:rPr>
        <w:t>Presidir todas las reuniones de la organización</w:t>
      </w:r>
      <w:r w:rsidR="004F00F1" w:rsidRPr="0002120A">
        <w:rPr>
          <w:rFonts w:asciiTheme="minorHAnsi" w:hAnsiTheme="minorHAnsi" w:cstheme="minorHAnsi"/>
          <w:sz w:val="24"/>
          <w:lang w:val="es-MX"/>
        </w:rPr>
        <w:t>.</w:t>
      </w:r>
    </w:p>
    <w:p w:rsidR="00F46E34" w:rsidRPr="0002120A" w:rsidRDefault="00E44DDD" w:rsidP="00E44DDD">
      <w:pPr>
        <w:pStyle w:val="ListParagraph"/>
        <w:numPr>
          <w:ilvl w:val="0"/>
          <w:numId w:val="15"/>
        </w:numPr>
        <w:tabs>
          <w:tab w:val="left" w:pos="1603"/>
        </w:tabs>
        <w:spacing w:before="45"/>
        <w:rPr>
          <w:rFonts w:asciiTheme="minorHAnsi" w:hAnsiTheme="minorHAnsi" w:cstheme="minorHAnsi"/>
          <w:sz w:val="24"/>
          <w:lang w:val="es-MX"/>
        </w:rPr>
      </w:pPr>
      <w:r w:rsidRPr="0002120A">
        <w:rPr>
          <w:rFonts w:asciiTheme="minorHAnsi" w:hAnsiTheme="minorHAnsi" w:cstheme="minorHAnsi"/>
          <w:sz w:val="24"/>
          <w:lang w:val="es-MX"/>
        </w:rPr>
        <w:t>Reunirse regularmente con el representante designado del campus con respecto a las actividades</w:t>
      </w:r>
      <w:r w:rsidR="004F00F1" w:rsidRPr="0002120A">
        <w:rPr>
          <w:rFonts w:asciiTheme="minorHAnsi" w:hAnsiTheme="minorHAnsi" w:cstheme="minorHAnsi"/>
          <w:sz w:val="24"/>
          <w:lang w:val="es-MX"/>
        </w:rPr>
        <w:t>.</w:t>
      </w:r>
    </w:p>
    <w:p w:rsidR="00F46E34" w:rsidRPr="0002120A" w:rsidRDefault="004F00F1">
      <w:pPr>
        <w:pStyle w:val="ListParagraph"/>
        <w:numPr>
          <w:ilvl w:val="0"/>
          <w:numId w:val="15"/>
        </w:numPr>
        <w:tabs>
          <w:tab w:val="left" w:pos="1603"/>
        </w:tabs>
        <w:spacing w:before="43"/>
        <w:ind w:left="1602" w:hanging="362"/>
        <w:rPr>
          <w:rFonts w:asciiTheme="minorHAnsi" w:hAnsiTheme="minorHAnsi" w:cstheme="minorHAnsi"/>
          <w:sz w:val="24"/>
          <w:lang w:val="es-MX"/>
        </w:rPr>
      </w:pPr>
      <w:r w:rsidRPr="0002120A">
        <w:rPr>
          <w:rFonts w:asciiTheme="minorHAnsi" w:hAnsiTheme="minorHAnsi" w:cstheme="minorHAnsi"/>
          <w:sz w:val="24"/>
          <w:lang w:val="es-MX"/>
        </w:rPr>
        <w:t>R</w:t>
      </w:r>
      <w:r w:rsidR="00E44DDD" w:rsidRPr="0002120A">
        <w:rPr>
          <w:rFonts w:asciiTheme="minorHAnsi" w:hAnsiTheme="minorHAnsi" w:cstheme="minorHAnsi"/>
          <w:sz w:val="24"/>
          <w:lang w:val="es-MX"/>
        </w:rPr>
        <w:t>esolver problemas en la membresía</w:t>
      </w:r>
      <w:r w:rsidRPr="0002120A">
        <w:rPr>
          <w:rFonts w:asciiTheme="minorHAnsi" w:hAnsiTheme="minorHAnsi" w:cstheme="minorHAnsi"/>
          <w:sz w:val="24"/>
          <w:lang w:val="es-MX"/>
        </w:rPr>
        <w:t>.</w:t>
      </w:r>
    </w:p>
    <w:p w:rsidR="00F46E34" w:rsidRPr="0002120A" w:rsidRDefault="00E44DDD" w:rsidP="00E44DDD">
      <w:pPr>
        <w:pStyle w:val="ListParagraph"/>
        <w:numPr>
          <w:ilvl w:val="0"/>
          <w:numId w:val="15"/>
        </w:numPr>
        <w:tabs>
          <w:tab w:val="left" w:pos="1600"/>
        </w:tabs>
        <w:spacing w:before="43" w:line="278" w:lineRule="auto"/>
        <w:ind w:right="876"/>
        <w:rPr>
          <w:rFonts w:asciiTheme="minorHAnsi" w:hAnsiTheme="minorHAnsi" w:cstheme="minorHAnsi"/>
          <w:sz w:val="24"/>
          <w:lang w:val="es-MX"/>
        </w:rPr>
      </w:pPr>
      <w:r w:rsidRPr="0002120A">
        <w:rPr>
          <w:rFonts w:asciiTheme="minorHAnsi" w:hAnsiTheme="minorHAnsi" w:cstheme="minorHAnsi"/>
          <w:sz w:val="24"/>
          <w:lang w:val="es-MX"/>
        </w:rPr>
        <w:t>Reúnase regularmente con el tesorero de la organización para revisar la posición de la organización. La información financiera debe ser revisada mensualmente</w:t>
      </w:r>
      <w:r w:rsidR="004F00F1" w:rsidRPr="0002120A">
        <w:rPr>
          <w:rFonts w:asciiTheme="minorHAnsi" w:hAnsiTheme="minorHAnsi" w:cstheme="minorHAnsi"/>
          <w:sz w:val="24"/>
          <w:lang w:val="es-MX"/>
        </w:rPr>
        <w:t>.</w:t>
      </w:r>
    </w:p>
    <w:p w:rsidR="00F46E34" w:rsidRPr="0002120A" w:rsidRDefault="00E44DDD" w:rsidP="00C34D9E">
      <w:pPr>
        <w:pStyle w:val="ListParagraph"/>
        <w:numPr>
          <w:ilvl w:val="0"/>
          <w:numId w:val="15"/>
        </w:numPr>
        <w:tabs>
          <w:tab w:val="left" w:pos="1600"/>
        </w:tabs>
        <w:spacing w:line="276" w:lineRule="auto"/>
        <w:ind w:right="875"/>
        <w:jc w:val="both"/>
        <w:rPr>
          <w:rFonts w:asciiTheme="minorHAnsi" w:hAnsiTheme="minorHAnsi" w:cstheme="minorHAnsi"/>
          <w:sz w:val="24"/>
          <w:lang w:val="es-MX"/>
        </w:rPr>
      </w:pPr>
      <w:r w:rsidRPr="0002120A">
        <w:rPr>
          <w:rFonts w:asciiTheme="minorHAnsi" w:hAnsiTheme="minorHAnsi" w:cstheme="minorHAnsi"/>
          <w:sz w:val="24"/>
          <w:lang w:val="es-MX"/>
        </w:rPr>
        <w:t>Seleccione un funcionario como persona designada que no sea el tesorero para recibir estados de cuenta bancarios por correo en su domicilio</w:t>
      </w:r>
      <w:r w:rsidR="00C34D9E" w:rsidRPr="0002120A">
        <w:rPr>
          <w:rFonts w:asciiTheme="minorHAnsi" w:hAnsiTheme="minorHAnsi" w:cstheme="minorHAnsi"/>
          <w:sz w:val="24"/>
          <w:lang w:val="es-MX"/>
        </w:rPr>
        <w:t xml:space="preserve"> postal</w:t>
      </w:r>
      <w:r w:rsidRPr="0002120A">
        <w:rPr>
          <w:rFonts w:asciiTheme="minorHAnsi" w:hAnsiTheme="minorHAnsi" w:cstheme="minorHAnsi"/>
          <w:sz w:val="24"/>
          <w:lang w:val="es-MX"/>
        </w:rPr>
        <w:t>. Esta persona no será un firmante de la cuenta</w:t>
      </w:r>
      <w:r w:rsidR="004F00F1" w:rsidRPr="0002120A">
        <w:rPr>
          <w:rFonts w:asciiTheme="minorHAnsi" w:hAnsiTheme="minorHAnsi" w:cstheme="minorHAnsi"/>
          <w:sz w:val="24"/>
          <w:lang w:val="es-MX"/>
        </w:rPr>
        <w:t xml:space="preserve">. </w:t>
      </w:r>
      <w:r w:rsidR="00C34D9E" w:rsidRPr="0002120A">
        <w:rPr>
          <w:rFonts w:asciiTheme="minorHAnsi" w:hAnsiTheme="minorHAnsi" w:cstheme="minorHAnsi"/>
          <w:sz w:val="24"/>
          <w:lang w:val="es-MX"/>
        </w:rPr>
        <w:t>Al recibirlo, la persona designada debe revisar la actividad en el estado de cuenta bancario y los cheques cancelados para determinar si son razonables. Esto proporciona una revisión independiente por parte de una persona no asociada con la actividad de desembolso</w:t>
      </w:r>
      <w:r w:rsidR="004F00F1" w:rsidRPr="0002120A">
        <w:rPr>
          <w:rFonts w:asciiTheme="minorHAnsi" w:hAnsiTheme="minorHAnsi" w:cstheme="minorHAnsi"/>
          <w:sz w:val="24"/>
          <w:lang w:val="es-MX"/>
        </w:rPr>
        <w:t>.</w:t>
      </w:r>
    </w:p>
    <w:p w:rsidR="00F46E34" w:rsidRPr="0002120A" w:rsidRDefault="00C34D9E">
      <w:pPr>
        <w:pStyle w:val="ListParagraph"/>
        <w:numPr>
          <w:ilvl w:val="0"/>
          <w:numId w:val="15"/>
        </w:numPr>
        <w:tabs>
          <w:tab w:val="left" w:pos="1603"/>
        </w:tabs>
        <w:spacing w:line="292" w:lineRule="exact"/>
        <w:ind w:left="1602" w:hanging="362"/>
        <w:rPr>
          <w:rFonts w:asciiTheme="minorHAnsi" w:hAnsiTheme="minorHAnsi" w:cstheme="minorHAnsi"/>
          <w:sz w:val="24"/>
          <w:lang w:val="es-MX"/>
        </w:rPr>
      </w:pPr>
      <w:r w:rsidRPr="0002120A">
        <w:rPr>
          <w:rFonts w:asciiTheme="minorHAnsi" w:hAnsiTheme="minorHAnsi" w:cstheme="minorHAnsi"/>
          <w:sz w:val="24"/>
          <w:lang w:val="es-MX"/>
        </w:rPr>
        <w:t xml:space="preserve">Programe una auditoría anual de registros o solicite una auditoría si surge la necesidad </w:t>
      </w:r>
      <w:r w:rsidRPr="0002120A">
        <w:rPr>
          <w:rFonts w:asciiTheme="minorHAnsi" w:hAnsiTheme="minorHAnsi" w:cstheme="minorHAnsi"/>
          <w:sz w:val="24"/>
          <w:lang w:val="es-MX"/>
        </w:rPr>
        <w:lastRenderedPageBreak/>
        <w:t>durante el año</w:t>
      </w:r>
      <w:r w:rsidR="004F00F1" w:rsidRPr="0002120A">
        <w:rPr>
          <w:rFonts w:asciiTheme="minorHAnsi" w:hAnsiTheme="minorHAnsi" w:cstheme="minorHAnsi"/>
          <w:sz w:val="24"/>
          <w:lang w:val="es-MX"/>
        </w:rPr>
        <w:t>.</w:t>
      </w:r>
    </w:p>
    <w:p w:rsidR="00F46E34" w:rsidRPr="0002120A" w:rsidRDefault="00C34D9E" w:rsidP="00C34D9E">
      <w:pPr>
        <w:pStyle w:val="ListParagraph"/>
        <w:numPr>
          <w:ilvl w:val="0"/>
          <w:numId w:val="15"/>
        </w:numPr>
        <w:tabs>
          <w:tab w:val="left" w:pos="1600"/>
        </w:tabs>
        <w:spacing w:before="43"/>
        <w:rPr>
          <w:rFonts w:asciiTheme="minorHAnsi" w:hAnsiTheme="minorHAnsi" w:cstheme="minorHAnsi"/>
          <w:sz w:val="24"/>
          <w:lang w:val="es-MX"/>
        </w:rPr>
      </w:pPr>
      <w:r w:rsidRPr="0002120A">
        <w:rPr>
          <w:rFonts w:asciiTheme="minorHAnsi" w:hAnsiTheme="minorHAnsi" w:cstheme="minorHAnsi"/>
          <w:sz w:val="24"/>
          <w:lang w:val="es-MX"/>
        </w:rPr>
        <w:t>Presentar estados financieros mensuales y de fin de año al administrador del sitio escolar</w:t>
      </w:r>
      <w:r w:rsidR="004F00F1" w:rsidRPr="0002120A">
        <w:rPr>
          <w:rFonts w:asciiTheme="minorHAnsi" w:hAnsiTheme="minorHAnsi" w:cstheme="minorHAnsi"/>
          <w:sz w:val="24"/>
          <w:lang w:val="es-MX"/>
        </w:rPr>
        <w:t>.</w:t>
      </w:r>
    </w:p>
    <w:p w:rsidR="00F46E34" w:rsidRPr="0002120A" w:rsidRDefault="00F46E34">
      <w:pPr>
        <w:pStyle w:val="BodyText"/>
        <w:spacing w:before="3"/>
        <w:rPr>
          <w:rFonts w:asciiTheme="minorHAnsi" w:hAnsiTheme="minorHAnsi" w:cstheme="minorHAnsi"/>
          <w:sz w:val="31"/>
          <w:lang w:val="es-MX"/>
        </w:rPr>
      </w:pPr>
    </w:p>
    <w:p w:rsidR="00F46E34" w:rsidRPr="0002120A" w:rsidRDefault="00C34D9E">
      <w:pPr>
        <w:pStyle w:val="Heading6"/>
        <w:spacing w:before="0"/>
        <w:ind w:right="0"/>
        <w:jc w:val="both"/>
        <w:rPr>
          <w:rFonts w:asciiTheme="minorHAnsi" w:hAnsiTheme="minorHAnsi" w:cstheme="minorHAnsi"/>
          <w:lang w:val="es-MX"/>
        </w:rPr>
      </w:pPr>
      <w:r w:rsidRPr="0002120A">
        <w:rPr>
          <w:rFonts w:asciiTheme="minorHAnsi" w:hAnsiTheme="minorHAnsi" w:cstheme="minorHAnsi"/>
          <w:lang w:val="es-MX"/>
        </w:rPr>
        <w:t>Vicepresidente</w:t>
      </w:r>
    </w:p>
    <w:p w:rsidR="00F46E34" w:rsidRPr="0002120A" w:rsidRDefault="00C34D9E">
      <w:pPr>
        <w:pStyle w:val="BodyText"/>
        <w:spacing w:before="43" w:line="278" w:lineRule="auto"/>
        <w:ind w:left="880" w:right="875"/>
        <w:jc w:val="both"/>
        <w:rPr>
          <w:rFonts w:asciiTheme="minorHAnsi" w:hAnsiTheme="minorHAnsi" w:cstheme="minorHAnsi"/>
          <w:lang w:val="es-MX"/>
        </w:rPr>
      </w:pPr>
      <w:r w:rsidRPr="0002120A">
        <w:rPr>
          <w:rFonts w:asciiTheme="minorHAnsi" w:hAnsiTheme="minorHAnsi" w:cstheme="minorHAnsi"/>
          <w:lang w:val="es-MX"/>
        </w:rPr>
        <w:t>El vicepresidente actúa como representante del presidente en su ausencia. Debe permanecer familiarizado con la organización. Las funciones principales incluyen, pero no se limitan a, las siguientes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2"/>
          <w:lang w:val="es-MX"/>
        </w:rPr>
      </w:pPr>
    </w:p>
    <w:p w:rsidR="00F46E34" w:rsidRPr="0002120A" w:rsidRDefault="00C34D9E">
      <w:pPr>
        <w:pStyle w:val="ListParagraph"/>
        <w:numPr>
          <w:ilvl w:val="0"/>
          <w:numId w:val="14"/>
        </w:numPr>
        <w:tabs>
          <w:tab w:val="left" w:pos="1603"/>
        </w:tabs>
        <w:ind w:hanging="362"/>
        <w:rPr>
          <w:rFonts w:asciiTheme="minorHAnsi" w:hAnsiTheme="minorHAnsi" w:cstheme="minorHAnsi"/>
          <w:sz w:val="24"/>
          <w:lang w:val="es-MX"/>
        </w:rPr>
      </w:pPr>
      <w:r w:rsidRPr="0002120A">
        <w:rPr>
          <w:rFonts w:asciiTheme="minorHAnsi" w:hAnsiTheme="minorHAnsi" w:cstheme="minorHAnsi"/>
          <w:sz w:val="24"/>
          <w:lang w:val="es-MX"/>
        </w:rPr>
        <w:t>Presidir en las reuniones en ausencia o incapacidad del presidente para servir</w:t>
      </w:r>
      <w:r w:rsidR="004F00F1" w:rsidRPr="0002120A">
        <w:rPr>
          <w:rFonts w:asciiTheme="minorHAnsi" w:hAnsiTheme="minorHAnsi" w:cstheme="minorHAnsi"/>
          <w:sz w:val="24"/>
          <w:lang w:val="es-MX"/>
        </w:rPr>
        <w:t>.</w:t>
      </w:r>
    </w:p>
    <w:p w:rsidR="00F46E34" w:rsidRPr="0002120A" w:rsidRDefault="00C34D9E">
      <w:pPr>
        <w:pStyle w:val="ListParagraph"/>
        <w:numPr>
          <w:ilvl w:val="0"/>
          <w:numId w:val="14"/>
        </w:numPr>
        <w:tabs>
          <w:tab w:val="left" w:pos="1603"/>
        </w:tabs>
        <w:spacing w:before="45"/>
        <w:ind w:hanging="362"/>
        <w:rPr>
          <w:rFonts w:asciiTheme="minorHAnsi" w:hAnsiTheme="minorHAnsi" w:cstheme="minorHAnsi"/>
          <w:sz w:val="24"/>
          <w:lang w:val="es-MX"/>
        </w:rPr>
      </w:pPr>
      <w:r w:rsidRPr="0002120A">
        <w:rPr>
          <w:rFonts w:asciiTheme="minorHAnsi" w:hAnsiTheme="minorHAnsi" w:cstheme="minorHAnsi"/>
          <w:sz w:val="24"/>
          <w:lang w:val="es-MX"/>
        </w:rPr>
        <w:t xml:space="preserve">Ejercer funciones administrativas </w:t>
      </w:r>
      <w:r w:rsidR="008725EF" w:rsidRPr="0002120A">
        <w:rPr>
          <w:rFonts w:asciiTheme="minorHAnsi" w:hAnsiTheme="minorHAnsi" w:cstheme="minorHAnsi"/>
          <w:sz w:val="24"/>
          <w:lang w:val="es-MX"/>
        </w:rPr>
        <w:t>delegadas por el presidente</w:t>
      </w:r>
      <w:r w:rsidR="004F00F1" w:rsidRPr="0002120A">
        <w:rPr>
          <w:rFonts w:asciiTheme="minorHAnsi" w:hAnsiTheme="minorHAnsi" w:cstheme="minorHAnsi"/>
          <w:sz w:val="24"/>
          <w:lang w:val="es-MX"/>
        </w:rPr>
        <w:t>.</w:t>
      </w:r>
      <w:r w:rsidR="008725EF" w:rsidRPr="0002120A">
        <w:rPr>
          <w:rFonts w:asciiTheme="minorHAnsi" w:hAnsiTheme="minorHAnsi" w:cstheme="minorHAnsi"/>
          <w:sz w:val="24"/>
          <w:lang w:val="es-MX"/>
        </w:rPr>
        <w:t xml:space="preserve"> </w:t>
      </w:r>
    </w:p>
    <w:p w:rsidR="00F46E34" w:rsidRPr="0002120A" w:rsidRDefault="00F46E34">
      <w:pPr>
        <w:pStyle w:val="BodyText"/>
        <w:spacing w:before="0"/>
        <w:rPr>
          <w:rFonts w:asciiTheme="minorHAnsi" w:hAnsiTheme="minorHAnsi" w:cstheme="minorHAnsi"/>
          <w:sz w:val="31"/>
          <w:lang w:val="es-MX"/>
        </w:rPr>
      </w:pPr>
    </w:p>
    <w:p w:rsidR="00F46E34" w:rsidRPr="0002120A" w:rsidRDefault="008725EF">
      <w:pPr>
        <w:pStyle w:val="Heading6"/>
        <w:spacing w:before="0"/>
        <w:ind w:left="879" w:right="0"/>
        <w:jc w:val="both"/>
        <w:rPr>
          <w:rFonts w:asciiTheme="minorHAnsi" w:hAnsiTheme="minorHAnsi" w:cstheme="minorHAnsi"/>
          <w:lang w:val="es-MX"/>
        </w:rPr>
      </w:pPr>
      <w:r w:rsidRPr="0002120A">
        <w:rPr>
          <w:rFonts w:asciiTheme="minorHAnsi" w:hAnsiTheme="minorHAnsi" w:cstheme="minorHAnsi"/>
          <w:lang w:val="es-MX"/>
        </w:rPr>
        <w:t xml:space="preserve">Secretario </w:t>
      </w:r>
    </w:p>
    <w:p w:rsidR="00F46E34" w:rsidRPr="0002120A" w:rsidRDefault="008725EF">
      <w:pPr>
        <w:pStyle w:val="BodyText"/>
        <w:spacing w:before="45"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El secretario es responsable de mantener registros precisos de los procedimientos de la organización e informar a los miembros</w:t>
      </w:r>
      <w:r w:rsidR="004F00F1" w:rsidRPr="0002120A">
        <w:rPr>
          <w:rFonts w:asciiTheme="minorHAnsi" w:hAnsiTheme="minorHAnsi" w:cstheme="minorHAnsi"/>
          <w:lang w:val="es-MX"/>
        </w:rPr>
        <w:t>.</w:t>
      </w:r>
      <w:r w:rsidR="004F00F1" w:rsidRPr="0002120A">
        <w:rPr>
          <w:rFonts w:asciiTheme="minorHAnsi" w:hAnsiTheme="minorHAnsi" w:cstheme="minorHAnsi"/>
          <w:spacing w:val="42"/>
          <w:lang w:val="es-MX"/>
        </w:rPr>
        <w:t xml:space="preserve"> </w:t>
      </w:r>
      <w:r w:rsidRPr="0002120A">
        <w:rPr>
          <w:rFonts w:asciiTheme="minorHAnsi" w:hAnsiTheme="minorHAnsi" w:cstheme="minorHAnsi"/>
          <w:lang w:val="es-MX"/>
        </w:rPr>
        <w:t xml:space="preserve">El secretario debe asegurar la exactitud de las actas de las reuniones y tener un conocimiento profundo de la ley parlamentaria y los procedimientos de la organización. Las funciones principales </w:t>
      </w:r>
      <w:r w:rsidR="009F0A84">
        <w:rPr>
          <w:rFonts w:asciiTheme="minorHAnsi" w:hAnsiTheme="minorHAnsi" w:cstheme="minorHAnsi"/>
          <w:lang w:val="es-MX"/>
        </w:rPr>
        <w:t xml:space="preserve">incluyen, pero no se limitan a </w:t>
      </w:r>
      <w:r w:rsidRPr="0002120A">
        <w:rPr>
          <w:rFonts w:asciiTheme="minorHAnsi" w:hAnsiTheme="minorHAnsi" w:cstheme="minorHAnsi"/>
          <w:lang w:val="es-MX"/>
        </w:rPr>
        <w:t>las siguientes</w:t>
      </w:r>
      <w:r w:rsidR="004F00F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sz w:val="22"/>
          <w:lang w:val="es-MX"/>
        </w:rPr>
      </w:pPr>
    </w:p>
    <w:p w:rsidR="00F46E34" w:rsidRPr="0002120A" w:rsidRDefault="008725EF">
      <w:pPr>
        <w:pStyle w:val="ListParagraph"/>
        <w:numPr>
          <w:ilvl w:val="0"/>
          <w:numId w:val="13"/>
        </w:numPr>
        <w:tabs>
          <w:tab w:val="left" w:pos="1600"/>
        </w:tabs>
        <w:rPr>
          <w:rFonts w:asciiTheme="minorHAnsi" w:hAnsiTheme="minorHAnsi" w:cstheme="minorHAnsi"/>
          <w:sz w:val="24"/>
          <w:lang w:val="es-MX"/>
        </w:rPr>
      </w:pPr>
      <w:r w:rsidRPr="0002120A">
        <w:rPr>
          <w:rFonts w:asciiTheme="minorHAnsi" w:hAnsiTheme="minorHAnsi" w:cstheme="minorHAnsi"/>
          <w:sz w:val="24"/>
          <w:lang w:val="es-MX"/>
        </w:rPr>
        <w:t>Informar sobre cualquier recomendación hecha por la mesa directiva</w:t>
      </w:r>
      <w:r w:rsidR="004F00F1" w:rsidRPr="0002120A">
        <w:rPr>
          <w:rFonts w:asciiTheme="minorHAnsi" w:hAnsiTheme="minorHAnsi" w:cstheme="minorHAnsi"/>
          <w:sz w:val="24"/>
          <w:lang w:val="es-MX"/>
        </w:rPr>
        <w:t>.</w:t>
      </w:r>
    </w:p>
    <w:p w:rsidR="00F46E34" w:rsidRPr="0002120A" w:rsidRDefault="008725EF" w:rsidP="008725EF">
      <w:pPr>
        <w:pStyle w:val="ListParagraph"/>
        <w:numPr>
          <w:ilvl w:val="0"/>
          <w:numId w:val="13"/>
        </w:numPr>
        <w:tabs>
          <w:tab w:val="left" w:pos="1600"/>
        </w:tabs>
        <w:spacing w:before="45" w:line="276" w:lineRule="auto"/>
        <w:ind w:right="878"/>
        <w:rPr>
          <w:rFonts w:asciiTheme="minorHAnsi" w:hAnsiTheme="minorHAnsi" w:cstheme="minorHAnsi"/>
          <w:sz w:val="24"/>
          <w:lang w:val="es-MX"/>
        </w:rPr>
      </w:pPr>
      <w:r w:rsidRPr="0002120A">
        <w:rPr>
          <w:rFonts w:asciiTheme="minorHAnsi" w:hAnsiTheme="minorHAnsi" w:cstheme="minorHAnsi"/>
          <w:sz w:val="24"/>
          <w:lang w:val="es-MX"/>
        </w:rPr>
        <w:t>Mantener los registros de las actas y las reglas del comité permanente, la membresía actual y la lista del comité</w:t>
      </w:r>
      <w:r w:rsidR="004F00F1" w:rsidRPr="0002120A">
        <w:rPr>
          <w:rFonts w:asciiTheme="minorHAnsi" w:hAnsiTheme="minorHAnsi" w:cstheme="minorHAnsi"/>
          <w:sz w:val="24"/>
          <w:lang w:val="es-MX"/>
        </w:rPr>
        <w:t>.</w:t>
      </w:r>
    </w:p>
    <w:p w:rsidR="00F46E34" w:rsidRPr="0002120A" w:rsidRDefault="008725EF">
      <w:pPr>
        <w:pStyle w:val="ListParagraph"/>
        <w:numPr>
          <w:ilvl w:val="0"/>
          <w:numId w:val="13"/>
        </w:numPr>
        <w:tabs>
          <w:tab w:val="left" w:pos="1603"/>
        </w:tabs>
        <w:spacing w:line="292" w:lineRule="exact"/>
        <w:ind w:left="1602" w:hanging="362"/>
        <w:rPr>
          <w:rFonts w:asciiTheme="minorHAnsi" w:hAnsiTheme="minorHAnsi" w:cstheme="minorHAnsi"/>
          <w:sz w:val="24"/>
          <w:lang w:val="es-MX"/>
        </w:rPr>
      </w:pPr>
      <w:r w:rsidRPr="0002120A">
        <w:rPr>
          <w:rFonts w:asciiTheme="minorHAnsi" w:hAnsiTheme="minorHAnsi" w:cstheme="minorHAnsi"/>
          <w:sz w:val="24"/>
          <w:lang w:val="es-MX"/>
        </w:rPr>
        <w:t>Registrar todos los asuntos tratados en cada reunión</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8725EF">
      <w:pPr>
        <w:pStyle w:val="ListParagraph"/>
        <w:numPr>
          <w:ilvl w:val="0"/>
          <w:numId w:val="13"/>
        </w:numPr>
        <w:tabs>
          <w:tab w:val="left" w:pos="1603"/>
        </w:tabs>
        <w:spacing w:before="45"/>
        <w:ind w:left="1602" w:hanging="362"/>
        <w:rPr>
          <w:rFonts w:asciiTheme="minorHAnsi" w:hAnsiTheme="minorHAnsi" w:cstheme="minorHAnsi"/>
          <w:sz w:val="24"/>
          <w:lang w:val="es-MX"/>
        </w:rPr>
      </w:pPr>
      <w:r w:rsidRPr="0002120A">
        <w:rPr>
          <w:rFonts w:asciiTheme="minorHAnsi" w:hAnsiTheme="minorHAnsi" w:cstheme="minorHAnsi"/>
          <w:sz w:val="24"/>
          <w:lang w:val="es-MX"/>
        </w:rPr>
        <w:t>Llevar registros de asistencia de cada miembro</w:t>
      </w:r>
    </w:p>
    <w:p w:rsidR="00F46E34" w:rsidRPr="0002120A" w:rsidRDefault="007B7A6F">
      <w:pPr>
        <w:pStyle w:val="ListParagraph"/>
        <w:numPr>
          <w:ilvl w:val="0"/>
          <w:numId w:val="13"/>
        </w:numPr>
        <w:tabs>
          <w:tab w:val="left" w:pos="1603"/>
        </w:tabs>
        <w:spacing w:before="43"/>
        <w:ind w:left="1602" w:hanging="362"/>
        <w:rPr>
          <w:rFonts w:asciiTheme="minorHAnsi" w:hAnsiTheme="minorHAnsi" w:cstheme="minorHAnsi"/>
          <w:sz w:val="24"/>
          <w:lang w:val="es-MX"/>
        </w:rPr>
      </w:pPr>
      <w:r w:rsidRPr="0002120A">
        <w:rPr>
          <w:rFonts w:asciiTheme="minorHAnsi" w:hAnsiTheme="minorHAnsi" w:cstheme="minorHAnsi"/>
          <w:sz w:val="24"/>
          <w:lang w:val="es-MX"/>
        </w:rPr>
        <w:t xml:space="preserve">Llevar a cabo e informar sobre toda la correspondencia en nombre de la </w:t>
      </w:r>
      <w:proofErr w:type="spellStart"/>
      <w:r w:rsidRPr="0002120A">
        <w:rPr>
          <w:rFonts w:asciiTheme="minorHAnsi" w:hAnsiTheme="minorHAnsi" w:cstheme="minorHAnsi"/>
          <w:sz w:val="24"/>
          <w:lang w:val="es-MX"/>
        </w:rPr>
        <w:t>organizacion</w:t>
      </w:r>
      <w:proofErr w:type="spellEnd"/>
      <w:r w:rsidR="004F00F1" w:rsidRPr="0002120A">
        <w:rPr>
          <w:rFonts w:asciiTheme="minorHAnsi" w:hAnsiTheme="minorHAnsi" w:cstheme="minorHAnsi"/>
          <w:sz w:val="24"/>
          <w:lang w:val="es-MX"/>
        </w:rPr>
        <w:t>.</w:t>
      </w:r>
    </w:p>
    <w:p w:rsidR="00F46E34" w:rsidRPr="0002120A" w:rsidRDefault="00F46E34">
      <w:pPr>
        <w:pStyle w:val="BodyText"/>
        <w:spacing w:before="3"/>
        <w:rPr>
          <w:rFonts w:asciiTheme="minorHAnsi" w:hAnsiTheme="minorHAnsi" w:cstheme="minorHAnsi"/>
          <w:sz w:val="31"/>
          <w:lang w:val="es-MX"/>
        </w:rPr>
      </w:pPr>
    </w:p>
    <w:p w:rsidR="00F46E34" w:rsidRPr="0002120A" w:rsidRDefault="007B7A6F">
      <w:pPr>
        <w:pStyle w:val="Heading6"/>
        <w:spacing w:before="0"/>
        <w:ind w:left="879" w:right="0"/>
        <w:jc w:val="both"/>
        <w:rPr>
          <w:rFonts w:asciiTheme="minorHAnsi" w:hAnsiTheme="minorHAnsi" w:cstheme="minorHAnsi"/>
          <w:lang w:val="es-MX"/>
        </w:rPr>
      </w:pPr>
      <w:r w:rsidRPr="0002120A">
        <w:rPr>
          <w:rFonts w:asciiTheme="minorHAnsi" w:hAnsiTheme="minorHAnsi" w:cstheme="minorHAnsi"/>
          <w:lang w:val="es-MX"/>
        </w:rPr>
        <w:t xml:space="preserve">Tesorero </w:t>
      </w:r>
    </w:p>
    <w:p w:rsidR="00AA50AE" w:rsidRPr="0002120A" w:rsidRDefault="007B7A6F" w:rsidP="00AA50AE">
      <w:pPr>
        <w:pStyle w:val="BodyText"/>
        <w:spacing w:before="43"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El tesorero es el custodio autorizado de los fondos de la organización. El tesorero recibe y desembolsa todo el dinero indicado en el presupuesto o según lo autorice la organización relacionada con la escuela</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Todas las personas autorizadas a manejar fondos deben estar cubiertas por una fianza de seguro de fidelidad por un monto basado en los ingresos anuales de la organización y de</w:t>
      </w:r>
      <w:r w:rsidR="003974F8" w:rsidRPr="0002120A">
        <w:rPr>
          <w:rFonts w:asciiTheme="minorHAnsi" w:hAnsiTheme="minorHAnsi" w:cstheme="minorHAnsi"/>
          <w:lang w:val="es-MX"/>
        </w:rPr>
        <w:t>terminado por la Mesa Directiva</w:t>
      </w:r>
      <w:r w:rsidR="004F00F1" w:rsidRPr="0002120A">
        <w:rPr>
          <w:rFonts w:asciiTheme="minorHAnsi" w:hAnsiTheme="minorHAnsi" w:cstheme="minorHAnsi"/>
          <w:lang w:val="es-MX"/>
        </w:rPr>
        <w:t>;</w:t>
      </w:r>
      <w:r w:rsidR="003974F8" w:rsidRPr="0002120A">
        <w:rPr>
          <w:rFonts w:asciiTheme="minorHAnsi" w:hAnsiTheme="minorHAnsi" w:cstheme="minorHAnsi"/>
          <w:lang w:val="es-MX"/>
        </w:rPr>
        <w:t xml:space="preserve"> la fianza del seguro de fidelidad/crimen debería costar menos de $100</w:t>
      </w:r>
      <w:r w:rsidR="004F00F1" w:rsidRPr="0002120A">
        <w:rPr>
          <w:rFonts w:asciiTheme="minorHAnsi" w:hAnsiTheme="minorHAnsi" w:cstheme="minorHAnsi"/>
          <w:lang w:val="es-MX"/>
        </w:rPr>
        <w:t xml:space="preserve">. </w:t>
      </w:r>
      <w:r w:rsidR="003974F8" w:rsidRPr="0002120A">
        <w:rPr>
          <w:rFonts w:asciiTheme="minorHAnsi" w:hAnsiTheme="minorHAnsi" w:cstheme="minorHAnsi"/>
          <w:lang w:val="es-MX"/>
        </w:rPr>
        <w:t xml:space="preserve"> </w:t>
      </w:r>
    </w:p>
    <w:p w:rsidR="00AA50AE" w:rsidRPr="0002120A" w:rsidRDefault="00AA50AE" w:rsidP="00AA50AE">
      <w:pPr>
        <w:pStyle w:val="BodyText"/>
        <w:spacing w:before="43" w:line="276" w:lineRule="auto"/>
        <w:ind w:left="880" w:right="875"/>
        <w:jc w:val="both"/>
        <w:rPr>
          <w:rFonts w:asciiTheme="minorHAnsi" w:hAnsiTheme="minorHAnsi" w:cstheme="minorHAnsi"/>
          <w:lang w:val="es-MX"/>
        </w:rPr>
      </w:pPr>
    </w:p>
    <w:p w:rsidR="00F46E34" w:rsidRPr="0002120A" w:rsidRDefault="003974F8" w:rsidP="00AA50AE">
      <w:pPr>
        <w:pStyle w:val="BodyText"/>
        <w:spacing w:before="43"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 fianza del seguro de fidelidad/crimen debería costar menos de</w:t>
      </w:r>
      <w:r w:rsidR="004F00F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sz w:val="22"/>
          <w:lang w:val="es-MX"/>
        </w:rPr>
      </w:pPr>
    </w:p>
    <w:p w:rsidR="00F46E34" w:rsidRPr="0002120A" w:rsidRDefault="008815B4">
      <w:pPr>
        <w:pStyle w:val="ListParagraph"/>
        <w:numPr>
          <w:ilvl w:val="0"/>
          <w:numId w:val="12"/>
        </w:numPr>
        <w:tabs>
          <w:tab w:val="left" w:pos="1603"/>
        </w:tabs>
        <w:ind w:hanging="360"/>
        <w:rPr>
          <w:rFonts w:asciiTheme="minorHAnsi" w:hAnsiTheme="minorHAnsi" w:cstheme="minorHAnsi"/>
          <w:sz w:val="24"/>
          <w:lang w:val="es-MX"/>
        </w:rPr>
      </w:pPr>
      <w:r w:rsidRPr="0002120A">
        <w:rPr>
          <w:rFonts w:asciiTheme="minorHAnsi" w:hAnsiTheme="minorHAnsi" w:cstheme="minorHAnsi"/>
          <w:sz w:val="24"/>
          <w:lang w:val="es-MX"/>
        </w:rPr>
        <w:t>S</w:t>
      </w:r>
      <w:r w:rsidR="00684A42" w:rsidRPr="0002120A">
        <w:rPr>
          <w:rFonts w:asciiTheme="minorHAnsi" w:hAnsiTheme="minorHAnsi" w:cstheme="minorHAnsi"/>
          <w:sz w:val="24"/>
          <w:lang w:val="es-MX"/>
        </w:rPr>
        <w:t>ervir como presidente del Comité de Presupuesto y Finanzas, si así lo prescribe</w:t>
      </w:r>
      <w:r w:rsidR="004F00F1" w:rsidRPr="0002120A">
        <w:rPr>
          <w:rFonts w:asciiTheme="minorHAnsi" w:hAnsiTheme="minorHAnsi" w:cstheme="minorHAnsi"/>
          <w:sz w:val="24"/>
          <w:lang w:val="es-MX"/>
        </w:rPr>
        <w:t>.</w:t>
      </w:r>
    </w:p>
    <w:p w:rsidR="00F46E34" w:rsidRPr="0002120A" w:rsidRDefault="00734543" w:rsidP="00734543">
      <w:pPr>
        <w:pStyle w:val="ListParagraph"/>
        <w:numPr>
          <w:ilvl w:val="0"/>
          <w:numId w:val="12"/>
        </w:numPr>
        <w:tabs>
          <w:tab w:val="left" w:pos="1600"/>
        </w:tabs>
        <w:spacing w:before="45" w:line="276" w:lineRule="auto"/>
        <w:ind w:right="875"/>
        <w:rPr>
          <w:rFonts w:asciiTheme="minorHAnsi" w:hAnsiTheme="minorHAnsi" w:cstheme="minorHAnsi"/>
          <w:sz w:val="24"/>
          <w:lang w:val="es-MX"/>
        </w:rPr>
      </w:pPr>
      <w:r w:rsidRPr="0002120A">
        <w:rPr>
          <w:rFonts w:asciiTheme="minorHAnsi" w:hAnsiTheme="minorHAnsi" w:cstheme="minorHAnsi"/>
          <w:sz w:val="24"/>
          <w:lang w:val="es-MX"/>
        </w:rPr>
        <w:t>Emita un recibo del dinero recibido y deposite dichos montos semanalmente (diariamente si los recibos disponibles superan los $ 250.00</w:t>
      </w:r>
      <w:r w:rsidR="004F00F1" w:rsidRPr="0002120A">
        <w:rPr>
          <w:rFonts w:asciiTheme="minorHAnsi" w:hAnsiTheme="minorHAnsi" w:cstheme="minorHAnsi"/>
          <w:sz w:val="24"/>
          <w:lang w:val="es-MX"/>
        </w:rPr>
        <w:t>).</w:t>
      </w:r>
    </w:p>
    <w:p w:rsidR="00F46E34" w:rsidRPr="0002120A" w:rsidRDefault="00734543">
      <w:pPr>
        <w:pStyle w:val="ListParagraph"/>
        <w:numPr>
          <w:ilvl w:val="0"/>
          <w:numId w:val="12"/>
        </w:numPr>
        <w:tabs>
          <w:tab w:val="left" w:pos="1600"/>
        </w:tabs>
        <w:spacing w:line="276" w:lineRule="auto"/>
        <w:ind w:right="875" w:hanging="360"/>
        <w:jc w:val="both"/>
        <w:rPr>
          <w:rFonts w:asciiTheme="minorHAnsi" w:hAnsiTheme="minorHAnsi" w:cstheme="minorHAnsi"/>
          <w:sz w:val="24"/>
          <w:lang w:val="es-MX"/>
        </w:rPr>
      </w:pPr>
      <w:r w:rsidRPr="0002120A">
        <w:rPr>
          <w:rFonts w:asciiTheme="minorHAnsi" w:hAnsiTheme="minorHAnsi" w:cstheme="minorHAnsi"/>
          <w:sz w:val="24"/>
          <w:lang w:val="es-MX"/>
        </w:rPr>
        <w:t xml:space="preserve">Preparar un informe </w:t>
      </w:r>
      <w:r w:rsidR="006274BA" w:rsidRPr="0002120A">
        <w:rPr>
          <w:rFonts w:asciiTheme="minorHAnsi" w:hAnsiTheme="minorHAnsi" w:cstheme="minorHAnsi"/>
          <w:sz w:val="24"/>
          <w:lang w:val="es-MX"/>
        </w:rPr>
        <w:t xml:space="preserve">financiero actual que incluya estados de cuenta bancarios, conciliaciones bancarias y estados financieros dentro de los treinta (30) días </w:t>
      </w:r>
      <w:r w:rsidR="006274BA" w:rsidRPr="0002120A">
        <w:rPr>
          <w:rFonts w:asciiTheme="minorHAnsi" w:hAnsiTheme="minorHAnsi" w:cstheme="minorHAnsi"/>
          <w:sz w:val="24"/>
          <w:lang w:val="es-MX"/>
        </w:rPr>
        <w:lastRenderedPageBreak/>
        <w:t>posteriores al final del mes anterior</w:t>
      </w:r>
      <w:r w:rsidR="004F00F1" w:rsidRPr="0002120A">
        <w:rPr>
          <w:rFonts w:asciiTheme="minorHAnsi" w:hAnsiTheme="minorHAnsi" w:cstheme="minorHAnsi"/>
          <w:sz w:val="24"/>
          <w:lang w:val="es-MX"/>
        </w:rPr>
        <w:t>.</w:t>
      </w:r>
      <w:r w:rsidR="006274BA" w:rsidRPr="0002120A">
        <w:rPr>
          <w:rFonts w:asciiTheme="minorHAnsi" w:hAnsiTheme="minorHAnsi" w:cstheme="minorHAnsi"/>
          <w:sz w:val="24"/>
          <w:lang w:val="es-MX"/>
        </w:rPr>
        <w:t xml:space="preserve"> Las copias deben estar disponibles para su revisión por parte de los miembros en general. </w:t>
      </w:r>
    </w:p>
    <w:p w:rsidR="00F46E34" w:rsidRPr="0002120A" w:rsidRDefault="006274BA">
      <w:pPr>
        <w:pStyle w:val="ListParagraph"/>
        <w:numPr>
          <w:ilvl w:val="0"/>
          <w:numId w:val="12"/>
        </w:numPr>
        <w:tabs>
          <w:tab w:val="left" w:pos="1600"/>
        </w:tabs>
        <w:spacing w:line="278" w:lineRule="auto"/>
        <w:ind w:right="876" w:hanging="360"/>
        <w:rPr>
          <w:rFonts w:asciiTheme="minorHAnsi" w:hAnsiTheme="minorHAnsi" w:cstheme="minorHAnsi"/>
          <w:sz w:val="24"/>
          <w:lang w:val="es-MX"/>
        </w:rPr>
      </w:pPr>
      <w:r w:rsidRPr="0002120A">
        <w:rPr>
          <w:rFonts w:asciiTheme="minorHAnsi" w:hAnsiTheme="minorHAnsi" w:cstheme="minorHAnsi"/>
          <w:sz w:val="24"/>
          <w:lang w:val="es-MX"/>
        </w:rPr>
        <w:t>Presentar informes financieros actuales al final de cada semestre (diciembre y junio) ante la mesa directiva</w:t>
      </w:r>
      <w:r w:rsidR="004F00F1" w:rsidRPr="0002120A">
        <w:rPr>
          <w:rFonts w:asciiTheme="minorHAnsi" w:hAnsiTheme="minorHAnsi" w:cstheme="minorHAnsi"/>
          <w:sz w:val="24"/>
          <w:lang w:val="es-MX"/>
        </w:rPr>
        <w:t>.</w:t>
      </w:r>
    </w:p>
    <w:p w:rsidR="00F46E34" w:rsidRPr="0002120A" w:rsidRDefault="006274BA" w:rsidP="006274BA">
      <w:pPr>
        <w:pStyle w:val="ListParagraph"/>
        <w:numPr>
          <w:ilvl w:val="0"/>
          <w:numId w:val="12"/>
        </w:numPr>
        <w:tabs>
          <w:tab w:val="left" w:pos="1603"/>
        </w:tabs>
        <w:spacing w:line="289" w:lineRule="exact"/>
        <w:rPr>
          <w:rFonts w:asciiTheme="minorHAnsi" w:hAnsiTheme="minorHAnsi" w:cstheme="minorHAnsi"/>
          <w:sz w:val="24"/>
          <w:lang w:val="es-MX"/>
        </w:rPr>
      </w:pPr>
      <w:r w:rsidRPr="0002120A">
        <w:rPr>
          <w:rFonts w:asciiTheme="minorHAnsi" w:hAnsiTheme="minorHAnsi" w:cstheme="minorHAnsi"/>
          <w:sz w:val="24"/>
          <w:lang w:val="es-MX"/>
        </w:rPr>
        <w:t>Mantener una cuenta precisa y detallada de todos los fondos recibidos y desembolsados</w:t>
      </w:r>
      <w:r w:rsidR="004F00F1" w:rsidRPr="0002120A">
        <w:rPr>
          <w:rFonts w:asciiTheme="minorHAnsi" w:hAnsiTheme="minorHAnsi" w:cstheme="minorHAnsi"/>
          <w:sz w:val="24"/>
          <w:lang w:val="es-MX"/>
        </w:rPr>
        <w:t>.</w:t>
      </w:r>
    </w:p>
    <w:p w:rsidR="00F46E34" w:rsidRPr="0002120A" w:rsidRDefault="006274BA" w:rsidP="006274BA">
      <w:pPr>
        <w:pStyle w:val="ListParagraph"/>
        <w:numPr>
          <w:ilvl w:val="0"/>
          <w:numId w:val="12"/>
        </w:numPr>
        <w:tabs>
          <w:tab w:val="left" w:pos="1600"/>
        </w:tabs>
        <w:spacing w:before="45"/>
        <w:rPr>
          <w:rFonts w:asciiTheme="minorHAnsi" w:hAnsiTheme="minorHAnsi" w:cstheme="minorHAnsi"/>
          <w:sz w:val="24"/>
          <w:lang w:val="es-MX"/>
        </w:rPr>
      </w:pPr>
      <w:r w:rsidRPr="0002120A">
        <w:rPr>
          <w:rFonts w:asciiTheme="minorHAnsi" w:hAnsiTheme="minorHAnsi" w:cstheme="minorHAnsi"/>
          <w:sz w:val="24"/>
          <w:lang w:val="es-MX"/>
        </w:rPr>
        <w:t>Presente informes de impuestos sobre las ventas según lo requiera la oficina del Contralor del Estado (mensual, trimestral o anual</w:t>
      </w:r>
      <w:r w:rsidR="004F00F1" w:rsidRPr="0002120A">
        <w:rPr>
          <w:rFonts w:asciiTheme="minorHAnsi" w:hAnsiTheme="minorHAnsi" w:cstheme="minorHAnsi"/>
          <w:sz w:val="24"/>
          <w:lang w:val="es-MX"/>
        </w:rPr>
        <w:t>).</w:t>
      </w:r>
    </w:p>
    <w:p w:rsidR="00F46E34" w:rsidRPr="0002120A" w:rsidRDefault="006274BA" w:rsidP="006274BA">
      <w:pPr>
        <w:pStyle w:val="ListParagraph"/>
        <w:numPr>
          <w:ilvl w:val="0"/>
          <w:numId w:val="12"/>
        </w:numPr>
        <w:tabs>
          <w:tab w:val="left" w:pos="1603"/>
        </w:tabs>
        <w:spacing w:before="43"/>
        <w:rPr>
          <w:rFonts w:asciiTheme="minorHAnsi" w:hAnsiTheme="minorHAnsi" w:cstheme="minorHAnsi"/>
          <w:sz w:val="24"/>
          <w:lang w:val="es-MX"/>
        </w:rPr>
      </w:pPr>
      <w:r w:rsidRPr="0002120A">
        <w:rPr>
          <w:rFonts w:asciiTheme="minorHAnsi" w:hAnsiTheme="minorHAnsi" w:cstheme="minorHAnsi"/>
          <w:sz w:val="24"/>
          <w:lang w:val="es-MX"/>
        </w:rPr>
        <w:t>Presente el formulario anual del IRS 1099 de manera oportuna. (Ver apartado "Consultores")</w:t>
      </w:r>
    </w:p>
    <w:p w:rsidR="00F46E34" w:rsidRPr="0002120A" w:rsidRDefault="00676979" w:rsidP="00676979">
      <w:pPr>
        <w:pStyle w:val="ListParagraph"/>
        <w:numPr>
          <w:ilvl w:val="0"/>
          <w:numId w:val="12"/>
        </w:numPr>
        <w:tabs>
          <w:tab w:val="left" w:pos="1600"/>
        </w:tabs>
        <w:spacing w:before="43" w:line="278" w:lineRule="auto"/>
        <w:ind w:right="876"/>
        <w:rPr>
          <w:rFonts w:asciiTheme="minorHAnsi" w:hAnsiTheme="minorHAnsi" w:cstheme="minorHAnsi"/>
          <w:sz w:val="24"/>
          <w:lang w:val="es-MX"/>
        </w:rPr>
      </w:pPr>
      <w:r w:rsidRPr="0002120A">
        <w:rPr>
          <w:rFonts w:asciiTheme="minorHAnsi" w:hAnsiTheme="minorHAnsi" w:cstheme="minorHAnsi"/>
          <w:sz w:val="24"/>
          <w:lang w:val="es-MX"/>
        </w:rPr>
        <w:t>Envíe los registros al comité de auditoría asignado a las organizaciones benéficas por el Servicio de Impuestos Internos, se recomienda encarecidamente que el Tesorero tenga experiencia en contabilidad</w:t>
      </w:r>
      <w:r w:rsidR="004F00F1" w:rsidRPr="0002120A">
        <w:rPr>
          <w:rFonts w:asciiTheme="minorHAnsi" w:hAnsiTheme="minorHAnsi" w:cstheme="minorHAnsi"/>
          <w:sz w:val="24"/>
          <w:lang w:val="es-MX"/>
        </w:rPr>
        <w:t>.</w:t>
      </w:r>
    </w:p>
    <w:p w:rsidR="00F46E34" w:rsidRPr="0002120A" w:rsidRDefault="00F46E34">
      <w:pPr>
        <w:pStyle w:val="BodyText"/>
        <w:spacing w:before="2"/>
        <w:rPr>
          <w:rFonts w:asciiTheme="minorHAnsi" w:hAnsiTheme="minorHAnsi" w:cstheme="minorHAnsi"/>
          <w:sz w:val="27"/>
          <w:lang w:val="es-MX"/>
        </w:rPr>
      </w:pPr>
    </w:p>
    <w:p w:rsidR="00F46E34" w:rsidRPr="0002120A" w:rsidRDefault="00676979">
      <w:pPr>
        <w:pStyle w:val="BodyText"/>
        <w:spacing w:before="0" w:line="278" w:lineRule="auto"/>
        <w:ind w:left="1240" w:right="1610"/>
        <w:rPr>
          <w:rFonts w:asciiTheme="minorHAnsi" w:hAnsiTheme="minorHAnsi" w:cstheme="minorHAnsi"/>
          <w:lang w:val="es-MX"/>
        </w:rPr>
      </w:pPr>
      <w:r w:rsidRPr="0002120A">
        <w:rPr>
          <w:rFonts w:asciiTheme="minorHAnsi" w:hAnsiTheme="minorHAnsi" w:cstheme="minorHAnsi"/>
          <w:lang w:val="es-MX"/>
        </w:rPr>
        <w:t>Comentario</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Debido a los crecientes requisitos impuestos a las organizaciones caritativas po</w:t>
      </w:r>
      <w:r w:rsidR="00A7727D">
        <w:rPr>
          <w:rFonts w:asciiTheme="minorHAnsi" w:hAnsiTheme="minorHAnsi" w:cstheme="minorHAnsi"/>
          <w:lang w:val="es-MX"/>
        </w:rPr>
        <w:t>r el Servicio de Ingresos Internos</w:t>
      </w:r>
      <w:r w:rsidRPr="0002120A">
        <w:rPr>
          <w:rFonts w:asciiTheme="minorHAnsi" w:hAnsiTheme="minorHAnsi" w:cstheme="minorHAnsi"/>
          <w:lang w:val="es-MX"/>
        </w:rPr>
        <w:t>, se recomienda encarecidamente que el Tesorero tenga experiencia en contabilidad</w:t>
      </w:r>
      <w:r w:rsidR="004F00F1" w:rsidRPr="0002120A">
        <w:rPr>
          <w:rFonts w:asciiTheme="minorHAnsi" w:hAnsiTheme="minorHAnsi" w:cstheme="minorHAnsi"/>
          <w:lang w:val="es-MX"/>
        </w:rPr>
        <w:t>.</w:t>
      </w:r>
    </w:p>
    <w:p w:rsidR="00F46E34" w:rsidRPr="0002120A" w:rsidRDefault="00F46E34">
      <w:pPr>
        <w:pStyle w:val="BodyText"/>
        <w:spacing w:before="3"/>
        <w:rPr>
          <w:rFonts w:asciiTheme="minorHAnsi" w:hAnsiTheme="minorHAnsi" w:cstheme="minorHAnsi"/>
          <w:sz w:val="27"/>
          <w:lang w:val="es-MX"/>
        </w:rPr>
      </w:pPr>
    </w:p>
    <w:p w:rsidR="00F46E34" w:rsidRPr="0002120A" w:rsidRDefault="00374120">
      <w:pPr>
        <w:pStyle w:val="Heading4"/>
        <w:rPr>
          <w:rFonts w:asciiTheme="minorHAnsi" w:hAnsiTheme="minorHAnsi" w:cstheme="minorHAnsi"/>
          <w:lang w:val="es-MX"/>
        </w:rPr>
      </w:pPr>
      <w:r w:rsidRPr="0002120A">
        <w:rPr>
          <w:rFonts w:asciiTheme="minorHAnsi" w:hAnsiTheme="minorHAnsi" w:cstheme="minorHAnsi"/>
          <w:lang w:val="es-MX"/>
        </w:rPr>
        <w:t xml:space="preserve">Comité de Auditoría </w:t>
      </w:r>
    </w:p>
    <w:p w:rsidR="00F46E34" w:rsidRPr="0002120A" w:rsidRDefault="00374120">
      <w:pPr>
        <w:pStyle w:val="BodyText"/>
        <w:spacing w:before="50"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Al final del año fiscal, se debe realizar una auditoría de los registros financieros de la organización. La auditoría debe ser realizada por personas que sean independientes de las actividades financieras diarias. Idealmente, esta auditoría debe ser realizada por un grupo de tres personas</w:t>
      </w:r>
      <w:r w:rsidR="004F00F1" w:rsidRPr="0002120A">
        <w:rPr>
          <w:rFonts w:asciiTheme="minorHAnsi" w:hAnsiTheme="minorHAnsi" w:cstheme="minorHAnsi"/>
          <w:lang w:val="es-MX"/>
        </w:rPr>
        <w:t>;</w:t>
      </w:r>
      <w:r w:rsidR="004F00F1" w:rsidRPr="0002120A">
        <w:rPr>
          <w:rFonts w:asciiTheme="minorHAnsi" w:hAnsiTheme="minorHAnsi" w:cstheme="minorHAnsi"/>
          <w:spacing w:val="-3"/>
          <w:lang w:val="es-MX"/>
        </w:rPr>
        <w:t xml:space="preserve"> </w:t>
      </w:r>
      <w:r w:rsidRPr="0002120A">
        <w:rPr>
          <w:rFonts w:asciiTheme="minorHAnsi" w:hAnsiTheme="minorHAnsi" w:cstheme="minorHAnsi"/>
          <w:lang w:val="es-MX"/>
        </w:rPr>
        <w:t>sin embargo, si el número de miembros no lo permite, la auditoría puede ser realizada por dos personas. El comité de auditoría deberá presentar un informe a los miembros en general una vez finalizada la auditoría</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Cualquier discrepancia notada deberá ser llevada a la atención del presidente de la organización y se llegará a una resolución antes de la presentación. Todos los funcionarios de la organización deberán poner a disposición los registros, según lo solicite el comité. Como alternativa a un comité de auditoría, una auditoría puede ser realizada por una parte externa, como un CPA</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374120">
      <w:pPr>
        <w:pStyle w:val="Heading4"/>
        <w:rPr>
          <w:rFonts w:asciiTheme="minorHAnsi" w:hAnsiTheme="minorHAnsi" w:cstheme="minorHAnsi"/>
          <w:lang w:val="es-MX"/>
        </w:rPr>
      </w:pPr>
      <w:r w:rsidRPr="0002120A">
        <w:rPr>
          <w:rFonts w:asciiTheme="minorHAnsi" w:hAnsiTheme="minorHAnsi" w:cstheme="minorHAnsi"/>
          <w:lang w:val="es-MX"/>
        </w:rPr>
        <w:t xml:space="preserve">Normas para las Reuniones </w:t>
      </w:r>
    </w:p>
    <w:p w:rsidR="00F46E34" w:rsidRPr="0002120A" w:rsidRDefault="00792055">
      <w:pPr>
        <w:pStyle w:val="BodyText"/>
        <w:spacing w:before="50"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El aviso de todas las reuniones debe enviarse a la oficina de actividades de la escuela para que se publique setenta y dos (72) horas antes de la fecha de la reunión. El aviso debe indicar claramente la fecha y hora de la reunión y los temas a tratar. La organización relacionada con la escuela puede usar las instalaciones escolares solo con la aprobación previa del director o la persona designada en el sitio</w:t>
      </w:r>
      <w:r w:rsidR="004F00F1" w:rsidRPr="0002120A">
        <w:rPr>
          <w:rFonts w:asciiTheme="minorHAnsi" w:hAnsiTheme="minorHAnsi" w:cstheme="minorHAnsi"/>
          <w:lang w:val="es-MX"/>
        </w:rPr>
        <w:t>.</w:t>
      </w:r>
    </w:p>
    <w:p w:rsidR="001A4670" w:rsidRPr="0002120A" w:rsidRDefault="001A4670">
      <w:pPr>
        <w:pStyle w:val="Heading4"/>
        <w:spacing w:before="38"/>
        <w:rPr>
          <w:rFonts w:asciiTheme="minorHAnsi" w:hAnsiTheme="minorHAnsi" w:cstheme="minorHAnsi"/>
          <w:lang w:val="es-MX"/>
        </w:rPr>
      </w:pPr>
    </w:p>
    <w:p w:rsidR="00F46E34" w:rsidRPr="0002120A" w:rsidRDefault="00C21B1F">
      <w:pPr>
        <w:pStyle w:val="Heading4"/>
        <w:spacing w:before="38"/>
        <w:rPr>
          <w:rFonts w:asciiTheme="minorHAnsi" w:hAnsiTheme="minorHAnsi" w:cstheme="minorHAnsi"/>
          <w:lang w:val="es-MX"/>
        </w:rPr>
      </w:pPr>
      <w:r w:rsidRPr="0002120A">
        <w:rPr>
          <w:rFonts w:asciiTheme="minorHAnsi" w:hAnsiTheme="minorHAnsi" w:cstheme="minorHAnsi"/>
          <w:lang w:val="es-MX"/>
        </w:rPr>
        <w:t xml:space="preserve">Disolución de Organizaciones Conectadas a la Escuela </w:t>
      </w:r>
    </w:p>
    <w:p w:rsidR="00F46E34" w:rsidRPr="0002120A" w:rsidRDefault="00C21B1F">
      <w:pPr>
        <w:pStyle w:val="BodyText"/>
        <w:spacing w:before="50" w:line="276" w:lineRule="auto"/>
        <w:ind w:left="879" w:right="875"/>
        <w:jc w:val="both"/>
        <w:rPr>
          <w:rFonts w:asciiTheme="minorHAnsi" w:hAnsiTheme="minorHAnsi" w:cstheme="minorHAnsi"/>
          <w:lang w:val="es-MX"/>
        </w:rPr>
      </w:pPr>
      <w:r w:rsidRPr="0002120A">
        <w:rPr>
          <w:rFonts w:asciiTheme="minorHAnsi" w:hAnsiTheme="minorHAnsi" w:cstheme="minorHAnsi"/>
          <w:lang w:val="es-MX"/>
        </w:rPr>
        <w:lastRenderedPageBreak/>
        <w:t>Para disolver una organización relacionada con la escuela, la organización (o la Mesa Directiva, si la organización está inactiva) deberá adoptar una resolución que establezca que la cuestión de dicha disolución se someterá a votación en una reunión especial de los miembros con derecho a voto</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Al menos catorce (14) días antes de la reunión, se deberá dar aviso por escrito o impreso a la oficina de actividades/atletismo indicando que el propósito de dicha reunión es considerar la conveniencia de disolver la organización. La organización relacionada con la escuela debe determinar la distribución y el uso de los fondos de tesorería y otros activos antes de la disolución</w:t>
      </w:r>
      <w:r w:rsidR="004F00F1" w:rsidRPr="0002120A">
        <w:rPr>
          <w:rFonts w:asciiTheme="minorHAnsi" w:hAnsiTheme="minorHAnsi" w:cstheme="minorHAnsi"/>
          <w:lang w:val="es-MX"/>
        </w:rPr>
        <w:t>.</w:t>
      </w:r>
      <w:r w:rsidR="004F00F1" w:rsidRPr="0002120A">
        <w:rPr>
          <w:rFonts w:asciiTheme="minorHAnsi" w:hAnsiTheme="minorHAnsi" w:cstheme="minorHAnsi"/>
          <w:spacing w:val="-2"/>
          <w:lang w:val="es-MX"/>
        </w:rPr>
        <w:t xml:space="preserve"> </w:t>
      </w:r>
      <w:r w:rsidRPr="0002120A">
        <w:rPr>
          <w:rFonts w:asciiTheme="minorHAnsi" w:hAnsiTheme="minorHAnsi" w:cstheme="minorHAnsi"/>
          <w:lang w:val="es-MX"/>
        </w:rPr>
        <w:t>Para cumplir con las directrices del Servicio de Impuestos Internos, se debe tener cuidado para garantizar que los fondos excedentes se distribuyan dentro del marco del propósito original de la organización, p. los fondos de refuerzo de la banda permanecerían con e</w:t>
      </w:r>
      <w:r w:rsidR="00A7727D">
        <w:rPr>
          <w:rFonts w:asciiTheme="minorHAnsi" w:hAnsiTheme="minorHAnsi" w:cstheme="minorHAnsi"/>
          <w:lang w:val="es-MX"/>
        </w:rPr>
        <w:t>l programa musical en ese plantel</w:t>
      </w:r>
      <w:r w:rsidRPr="0002120A">
        <w:rPr>
          <w:rFonts w:asciiTheme="minorHAnsi" w:hAnsiTheme="minorHAnsi" w:cstheme="minorHAnsi"/>
          <w:lang w:val="es-MX"/>
        </w:rPr>
        <w:t xml:space="preserve"> en particular. Cualquier otra distribución de fondos podría anular el estado de exención de impuestos de la organización y forzarla a una situación totalmente sujeta a impuestos. Esto debe anotarse en los estatutos del club de la organización relacionada con la escuela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4524BD" w:rsidRPr="0002120A" w:rsidRDefault="00773C1F" w:rsidP="00773C1F">
      <w:pPr>
        <w:pStyle w:val="Heading6"/>
        <w:spacing w:line="276" w:lineRule="auto"/>
        <w:ind w:left="878" w:right="878"/>
        <w:jc w:val="both"/>
        <w:rPr>
          <w:rFonts w:asciiTheme="minorHAnsi" w:hAnsiTheme="minorHAnsi" w:cstheme="minorHAnsi"/>
          <w:lang w:val="es-MX"/>
        </w:rPr>
      </w:pPr>
      <w:r w:rsidRPr="0002120A">
        <w:rPr>
          <w:rFonts w:asciiTheme="minorHAnsi" w:hAnsiTheme="minorHAnsi" w:cstheme="minorHAnsi"/>
          <w:lang w:val="es-MX"/>
        </w:rPr>
        <w:t>El Distrito, el director o la persona designada por el sitio se reserva el derecho de revocación de cualquier organización relacionada con la escuela con causa</w:t>
      </w:r>
      <w:r w:rsidR="004F00F1" w:rsidRPr="0002120A">
        <w:rPr>
          <w:rFonts w:asciiTheme="minorHAnsi" w:hAnsiTheme="minorHAnsi" w:cstheme="minorHAnsi"/>
          <w:lang w:val="es-MX"/>
        </w:rPr>
        <w:t>.</w:t>
      </w:r>
    </w:p>
    <w:p w:rsidR="00773C1F" w:rsidRPr="0002120A" w:rsidRDefault="00773C1F" w:rsidP="00773C1F">
      <w:pPr>
        <w:pStyle w:val="Heading6"/>
        <w:spacing w:line="276" w:lineRule="auto"/>
        <w:ind w:left="878" w:right="878"/>
        <w:jc w:val="both"/>
        <w:rPr>
          <w:rFonts w:asciiTheme="minorHAnsi" w:hAnsiTheme="minorHAnsi" w:cstheme="minorHAnsi"/>
          <w:lang w:val="es-MX"/>
        </w:rPr>
      </w:pPr>
    </w:p>
    <w:p w:rsidR="00F46E34" w:rsidRPr="0002120A" w:rsidRDefault="00E55F30" w:rsidP="004524BD">
      <w:pPr>
        <w:ind w:firstLine="720"/>
        <w:jc w:val="both"/>
        <w:rPr>
          <w:rFonts w:asciiTheme="minorHAnsi" w:hAnsiTheme="minorHAnsi" w:cstheme="minorHAnsi"/>
          <w:sz w:val="52"/>
          <w:lang w:val="es-MX"/>
        </w:rPr>
      </w:pPr>
      <w:r w:rsidRPr="0002120A">
        <w:rPr>
          <w:rFonts w:asciiTheme="minorHAnsi" w:hAnsiTheme="minorHAnsi" w:cstheme="minorHAnsi"/>
          <w:noProof/>
        </w:rPr>
        <mc:AlternateContent>
          <mc:Choice Requires="wps">
            <w:drawing>
              <wp:anchor distT="0" distB="0" distL="0" distR="0" simplePos="0" relativeHeight="1120" behindDoc="0" locked="0" layoutInCell="1" allowOverlap="1" wp14:anchorId="7FEA5965" wp14:editId="5C74654F">
                <wp:simplePos x="0" y="0"/>
                <wp:positionH relativeFrom="page">
                  <wp:posOffset>633095</wp:posOffset>
                </wp:positionH>
                <wp:positionV relativeFrom="paragraph">
                  <wp:posOffset>457835</wp:posOffset>
                </wp:positionV>
                <wp:extent cx="6240780" cy="0"/>
                <wp:effectExtent l="13970" t="10160" r="12700" b="8890"/>
                <wp:wrapTopAndBottom/>
                <wp:docPr id="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3A78F" id="Line 38"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" strokecolor="#4f82bd" strokeweight="1.08pt">
                <w10:wrap type="topAndBottom" anchorx="page"/>
              </v:line>
            </w:pict>
          </mc:Fallback>
        </mc:AlternateContent>
      </w:r>
      <w:r w:rsidR="00773C1F" w:rsidRPr="0002120A">
        <w:rPr>
          <w:rFonts w:asciiTheme="minorHAnsi" w:hAnsiTheme="minorHAnsi" w:cstheme="minorHAnsi"/>
          <w:sz w:val="52"/>
          <w:lang w:val="es-MX"/>
        </w:rPr>
        <w:t xml:space="preserve">Procedimientos de Operación </w:t>
      </w:r>
    </w:p>
    <w:p w:rsidR="00F46E34" w:rsidRPr="0002120A" w:rsidRDefault="00773C1F">
      <w:pPr>
        <w:spacing w:before="261"/>
        <w:ind w:left="880"/>
        <w:jc w:val="both"/>
        <w:rPr>
          <w:rFonts w:asciiTheme="minorHAnsi" w:hAnsiTheme="minorHAnsi" w:cstheme="minorHAnsi"/>
          <w:b/>
          <w:sz w:val="28"/>
          <w:lang w:val="es-MX"/>
        </w:rPr>
      </w:pPr>
      <w:r w:rsidRPr="0002120A">
        <w:rPr>
          <w:rFonts w:asciiTheme="minorHAnsi" w:hAnsiTheme="minorHAnsi" w:cstheme="minorHAnsi"/>
          <w:b/>
          <w:sz w:val="28"/>
          <w:lang w:val="es-MX"/>
        </w:rPr>
        <w:t xml:space="preserve">Compras para las Escuelas </w:t>
      </w:r>
    </w:p>
    <w:p w:rsidR="00F46E34" w:rsidRPr="0002120A" w:rsidRDefault="00773C1F">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Las organizaciones conectadas con la escuela por naturaleza están diseñadas para ayudar a la escuela y/o ASB, y la asistencia puede venir en forma de donaciones como dinero en efectivo, suministros, equipos y transporte. Las donaciones a la escuela se procesarán de acuerdo con las políticas y proced</w:t>
      </w:r>
      <w:r w:rsidR="00C8054F" w:rsidRPr="0002120A">
        <w:rPr>
          <w:rFonts w:asciiTheme="minorHAnsi" w:hAnsiTheme="minorHAnsi" w:cstheme="minorHAnsi"/>
          <w:lang w:val="es-MX"/>
        </w:rPr>
        <w:t>imientos aprobados por la Mesa</w:t>
      </w:r>
      <w:r w:rsidR="004F00F1" w:rsidRPr="0002120A">
        <w:rPr>
          <w:rFonts w:asciiTheme="minorHAnsi" w:hAnsiTheme="minorHAnsi" w:cstheme="minorHAnsi"/>
          <w:lang w:val="es-MX"/>
        </w:rPr>
        <w:t xml:space="preserve">. </w:t>
      </w:r>
      <w:r w:rsidR="00C8054F" w:rsidRPr="0002120A">
        <w:rPr>
          <w:rFonts w:asciiTheme="minorHAnsi" w:hAnsiTheme="minorHAnsi" w:cstheme="minorHAnsi"/>
          <w:lang w:val="es-MX"/>
        </w:rPr>
        <w:t>Las donaciones a la ASB o a un club de la ASB serán aceptadas por el consejo estudiantil de la ASB. Las donaciones a una escuela o al Distrito serán aceptadas/aprobadas por la Mesa de Educación del Distrito</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A67BFE">
      <w:pPr>
        <w:pStyle w:val="BodyText"/>
        <w:spacing w:before="1"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Cuando una organización relacionada con la escuela desea dar dinero a la ASB o</w:t>
      </w:r>
      <w:r w:rsidR="00EC55D1" w:rsidRPr="0002120A">
        <w:rPr>
          <w:rFonts w:asciiTheme="minorHAnsi" w:hAnsiTheme="minorHAnsi" w:cstheme="minorHAnsi"/>
          <w:lang w:val="es-MX"/>
        </w:rPr>
        <w:t xml:space="preserve"> </w:t>
      </w:r>
      <w:r w:rsidRPr="0002120A">
        <w:rPr>
          <w:rFonts w:asciiTheme="minorHAnsi" w:hAnsiTheme="minorHAnsi" w:cstheme="minorHAnsi"/>
          <w:lang w:val="es-MX"/>
        </w:rPr>
        <w:t>a uno de sus clubes para suministros o equipo, la organización relacionada con la escuela primero donará los fondos. Al hacer la donación, la organización debe indicar claramente el propósito de la donación</w:t>
      </w:r>
      <w:r w:rsidR="004F00F1" w:rsidRPr="0002120A">
        <w:rPr>
          <w:rFonts w:asciiTheme="minorHAnsi" w:hAnsiTheme="minorHAnsi" w:cstheme="minorHAnsi"/>
          <w:lang w:val="es-MX"/>
        </w:rPr>
        <w:t xml:space="preserve">. </w:t>
      </w:r>
      <w:r w:rsidR="00EC55D1" w:rsidRPr="0002120A">
        <w:rPr>
          <w:rFonts w:asciiTheme="minorHAnsi" w:hAnsiTheme="minorHAnsi" w:cstheme="minorHAnsi"/>
          <w:lang w:val="es-MX"/>
        </w:rPr>
        <w:t>La compra se llevará a cabo a través del sistema de compras del Distrito por un agente autorizado del Distrito y de acuerdo con las directrices de compra del Distrito y las leyes estatutarias</w:t>
      </w:r>
      <w:r w:rsidR="004F00F1" w:rsidRPr="0002120A">
        <w:rPr>
          <w:rFonts w:asciiTheme="minorHAnsi" w:hAnsiTheme="minorHAnsi" w:cstheme="minorHAnsi"/>
          <w:lang w:val="es-MX"/>
        </w:rPr>
        <w:t xml:space="preserve">. </w:t>
      </w:r>
      <w:r w:rsidR="00EC55D1" w:rsidRPr="0002120A">
        <w:rPr>
          <w:rFonts w:asciiTheme="minorHAnsi" w:hAnsiTheme="minorHAnsi" w:cstheme="minorHAnsi"/>
          <w:lang w:val="es-MX"/>
        </w:rPr>
        <w:t xml:space="preserve">Se recomienda que todas las compras de equipos para uso del Distrito sean realizadas por el Distrito a través de donaciones para cumplir con los estándares del Distrito. Cuando los suministros o equipos se compran con fondos donados, pasan a ser propiedad de la escuela y el Distrito. Todos los equipos y suministros comprados para una escuela deben enviarse a la dirección de un distrito </w:t>
      </w:r>
      <w:r w:rsidR="00EC55D1" w:rsidRPr="0002120A">
        <w:rPr>
          <w:rFonts w:asciiTheme="minorHAnsi" w:hAnsiTheme="minorHAnsi" w:cstheme="minorHAnsi"/>
          <w:lang w:val="es-MX"/>
        </w:rPr>
        <w:lastRenderedPageBreak/>
        <w:t>escolar</w:t>
      </w:r>
      <w:r w:rsidR="003F67E4" w:rsidRPr="0002120A">
        <w:rPr>
          <w:rFonts w:asciiTheme="minorHAnsi" w:hAnsiTheme="minorHAnsi" w:cstheme="minorHAnsi"/>
          <w:lang w:val="es-MX"/>
        </w:rPr>
        <w:t xml:space="preserve">. </w:t>
      </w:r>
    </w:p>
    <w:p w:rsidR="00F46E34" w:rsidRPr="0002120A" w:rsidRDefault="00F46E34">
      <w:pPr>
        <w:pStyle w:val="BodyText"/>
        <w:spacing w:before="5"/>
        <w:rPr>
          <w:rFonts w:asciiTheme="minorHAnsi" w:hAnsiTheme="minorHAnsi" w:cstheme="minorHAnsi"/>
          <w:sz w:val="27"/>
          <w:lang w:val="es-MX"/>
        </w:rPr>
      </w:pPr>
    </w:p>
    <w:p w:rsidR="00F46E34" w:rsidRPr="0002120A" w:rsidRDefault="00EC55D1">
      <w:pPr>
        <w:pStyle w:val="BodyText"/>
        <w:spacing w:before="0"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Una organización relacionada con la escuela también puede donar fondos a la ASB o a la escuela para transportar a los estudiantes a los eventos. La escuela completará un formulario de solicitud de excursión junto con el evento</w:t>
      </w:r>
      <w:r w:rsidR="004F00F1" w:rsidRPr="0002120A">
        <w:rPr>
          <w:rFonts w:asciiTheme="minorHAnsi" w:hAnsiTheme="minorHAnsi" w:cstheme="minorHAnsi"/>
          <w:lang w:val="es-MX"/>
        </w:rPr>
        <w:t xml:space="preserve">. </w:t>
      </w:r>
      <w:r w:rsidR="00184BD2" w:rsidRPr="0002120A">
        <w:rPr>
          <w:rFonts w:asciiTheme="minorHAnsi" w:hAnsiTheme="minorHAnsi" w:cstheme="minorHAnsi"/>
          <w:lang w:val="es-MX"/>
        </w:rPr>
        <w:t xml:space="preserve">La </w:t>
      </w:r>
      <w:r w:rsidR="0005487F">
        <w:rPr>
          <w:rFonts w:asciiTheme="minorHAnsi" w:hAnsiTheme="minorHAnsi" w:cstheme="minorHAnsi"/>
          <w:lang w:val="es-MX"/>
        </w:rPr>
        <w:t xml:space="preserve">oficina de Business </w:t>
      </w:r>
      <w:proofErr w:type="spellStart"/>
      <w:r w:rsidR="0005487F">
        <w:rPr>
          <w:rFonts w:asciiTheme="minorHAnsi" w:hAnsiTheme="minorHAnsi" w:cstheme="minorHAnsi"/>
          <w:lang w:val="es-MX"/>
        </w:rPr>
        <w:t>Services</w:t>
      </w:r>
      <w:proofErr w:type="spellEnd"/>
      <w:r w:rsidR="00184BD2" w:rsidRPr="0002120A">
        <w:rPr>
          <w:rFonts w:asciiTheme="minorHAnsi" w:hAnsiTheme="minorHAnsi" w:cstheme="minorHAnsi"/>
          <w:lang w:val="es-MX"/>
        </w:rPr>
        <w:t xml:space="preserve"> del Distrito facturará a la organización conectada con la escuela por el costo del transporte. En ningún caso se permitirá que una organización relacionada con la escuela remita el pago directamente al departamento de transporte, ni se les permitirá contratar el transporte por una agencia externa</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ED449A">
      <w:pPr>
        <w:pStyle w:val="Heading4"/>
        <w:rPr>
          <w:rFonts w:asciiTheme="minorHAnsi" w:hAnsiTheme="minorHAnsi" w:cstheme="minorHAnsi"/>
          <w:lang w:val="es-MX"/>
        </w:rPr>
      </w:pPr>
      <w:r w:rsidRPr="0002120A">
        <w:rPr>
          <w:rFonts w:asciiTheme="minorHAnsi" w:hAnsiTheme="minorHAnsi" w:cstheme="minorHAnsi"/>
          <w:lang w:val="es-MX"/>
        </w:rPr>
        <w:t xml:space="preserve">Compras para la Organización Conectada a la Escuela </w:t>
      </w:r>
    </w:p>
    <w:p w:rsidR="00F46E34" w:rsidRPr="0002120A" w:rsidRDefault="004E6120">
      <w:pPr>
        <w:pStyle w:val="BodyText"/>
        <w:spacing w:before="50"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Las compras para la organización conectada con la escuela se procesarán como desembolsos directamente de los fondos de la organización. Esto incluye compras de suministros o equipos relacionados con el funcionamiento diario de la organización, así como las compras necesarias para realizar una recaudación de fondos</w:t>
      </w:r>
      <w:r w:rsidR="004F00F1" w:rsidRPr="0002120A">
        <w:rPr>
          <w:rFonts w:asciiTheme="minorHAnsi" w:hAnsiTheme="minorHAnsi" w:cstheme="minorHAnsi"/>
          <w:lang w:val="es-MX"/>
        </w:rPr>
        <w:t xml:space="preserve">. </w:t>
      </w:r>
      <w:r w:rsidR="005C6489" w:rsidRPr="0002120A">
        <w:rPr>
          <w:rFonts w:asciiTheme="minorHAnsi" w:hAnsiTheme="minorHAnsi" w:cstheme="minorHAnsi"/>
          <w:lang w:val="es-MX"/>
        </w:rPr>
        <w:t>Como ejemplo, si un club de la PTA tiene un puesto de comida, compraría los artículos que se venderán de los fondos de la PTA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5C6489">
      <w:pPr>
        <w:pStyle w:val="BodyText"/>
        <w:spacing w:before="1"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Las organizaciones relacionadas con la escuela no son elegibles para el mismo precio especial o con descuento que recibió o negoció el Distrito, ni pueden realizar compras bajo un contrato del Distrito. Sin embargo, las organizaciones conectadas con la escuela pueden negociar sus propios precios o contratos con los proveedores de su elección</w:t>
      </w:r>
      <w:r w:rsidR="004F00F1" w:rsidRPr="0002120A">
        <w:rPr>
          <w:rFonts w:asciiTheme="minorHAnsi" w:hAnsiTheme="minorHAnsi" w:cstheme="minorHAnsi"/>
          <w:lang w:val="es-MX"/>
        </w:rPr>
        <w:t>.</w:t>
      </w:r>
      <w:r w:rsidR="004F00F1" w:rsidRPr="0002120A">
        <w:rPr>
          <w:rFonts w:asciiTheme="minorHAnsi" w:hAnsiTheme="minorHAnsi" w:cstheme="minorHAnsi"/>
          <w:spacing w:val="45"/>
          <w:lang w:val="es-MX"/>
        </w:rPr>
        <w:t xml:space="preserve"> </w:t>
      </w:r>
      <w:r w:rsidRPr="0002120A">
        <w:rPr>
          <w:rFonts w:asciiTheme="minorHAnsi" w:hAnsiTheme="minorHAnsi" w:cstheme="minorHAnsi"/>
          <w:lang w:val="es-MX"/>
        </w:rPr>
        <w:t>Ni el ASB ni el Distrito tienen permitido hacer compras para o en nombre de una organización relacionada con la escuela. Esto incluye compras para recaudaciones de fondos. Los artículos necesarios para una recaudación de fondos no se pueden comprar a través de ASB, incluso si la organización relacionada con la escuela proporciona los fondos para la compra. Esto se consideraría una mezcla de fondos y está estrictamente prohibido</w:t>
      </w:r>
      <w:r w:rsidR="004F00F1" w:rsidRPr="0002120A">
        <w:rPr>
          <w:rFonts w:asciiTheme="minorHAnsi" w:hAnsiTheme="minorHAnsi" w:cstheme="minorHAnsi"/>
          <w:lang w:val="es-MX"/>
        </w:rPr>
        <w:t>.</w:t>
      </w:r>
    </w:p>
    <w:p w:rsidR="008E3532" w:rsidRPr="0002120A" w:rsidRDefault="008E3532">
      <w:pPr>
        <w:pStyle w:val="Heading4"/>
        <w:spacing w:before="38"/>
        <w:rPr>
          <w:rFonts w:asciiTheme="minorHAnsi" w:hAnsiTheme="minorHAnsi" w:cstheme="minorHAnsi"/>
          <w:lang w:val="es-MX"/>
        </w:rPr>
      </w:pPr>
    </w:p>
    <w:p w:rsidR="00F46E34" w:rsidRPr="0002120A" w:rsidRDefault="005C6489">
      <w:pPr>
        <w:pStyle w:val="Heading4"/>
        <w:spacing w:before="38"/>
        <w:rPr>
          <w:rFonts w:asciiTheme="minorHAnsi" w:hAnsiTheme="minorHAnsi" w:cstheme="minorHAnsi"/>
          <w:lang w:val="es-MX"/>
        </w:rPr>
      </w:pPr>
      <w:r w:rsidRPr="0002120A">
        <w:rPr>
          <w:rFonts w:asciiTheme="minorHAnsi" w:hAnsiTheme="minorHAnsi" w:cstheme="minorHAnsi"/>
          <w:lang w:val="es-MX"/>
        </w:rPr>
        <w:t xml:space="preserve">Solicitud de Contratación y Pago de Salarios </w:t>
      </w:r>
    </w:p>
    <w:p w:rsidR="00F46E34" w:rsidRPr="0002120A" w:rsidRDefault="005C6489">
      <w:pPr>
        <w:pStyle w:val="BodyText"/>
        <w:spacing w:before="50" w:line="276" w:lineRule="auto"/>
        <w:ind w:left="879" w:right="866"/>
        <w:jc w:val="both"/>
        <w:rPr>
          <w:rFonts w:asciiTheme="minorHAnsi" w:hAnsiTheme="minorHAnsi" w:cstheme="minorHAnsi"/>
          <w:lang w:val="es-MX"/>
        </w:rPr>
      </w:pPr>
      <w:r w:rsidRPr="0002120A">
        <w:rPr>
          <w:rFonts w:asciiTheme="minorHAnsi" w:hAnsiTheme="minorHAnsi" w:cstheme="minorHAnsi"/>
          <w:lang w:val="es-MX"/>
        </w:rPr>
        <w:t>Es posible que las organizaciones relacionadas con la escuela deseen pagar por "empleados del distrito" adicionales para ayudar con los deportes y/o actividades escolares. Con la aprobación anticipada del director o la persona designada del sitio, esto está permitido para que lo haga una organización relacionada con la escuela</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Si una organización conectad</w:t>
      </w:r>
      <w:r w:rsidR="0005487F">
        <w:rPr>
          <w:rFonts w:asciiTheme="minorHAnsi" w:hAnsiTheme="minorHAnsi" w:cstheme="minorHAnsi"/>
          <w:lang w:val="es-MX"/>
        </w:rPr>
        <w:t>a con la escuela planea pagar pa</w:t>
      </w:r>
      <w:r w:rsidRPr="0002120A">
        <w:rPr>
          <w:rFonts w:asciiTheme="minorHAnsi" w:hAnsiTheme="minorHAnsi" w:cstheme="minorHAnsi"/>
          <w:lang w:val="es-MX"/>
        </w:rPr>
        <w:t>r</w:t>
      </w:r>
      <w:r w:rsidR="0005487F">
        <w:rPr>
          <w:rFonts w:asciiTheme="minorHAnsi" w:hAnsiTheme="minorHAnsi" w:cstheme="minorHAnsi"/>
          <w:lang w:val="es-MX"/>
        </w:rPr>
        <w:t>a</w:t>
      </w:r>
      <w:r w:rsidRPr="0002120A">
        <w:rPr>
          <w:rFonts w:asciiTheme="minorHAnsi" w:hAnsiTheme="minorHAnsi" w:cstheme="minorHAnsi"/>
          <w:lang w:val="es-MX"/>
        </w:rPr>
        <w:t xml:space="preserve"> estos servicios adicionales, el procedimiento es el siguiente</w:t>
      </w:r>
      <w:r w:rsidR="004F00F1" w:rsidRPr="0002120A">
        <w:rPr>
          <w:rFonts w:asciiTheme="minorHAnsi" w:hAnsiTheme="minorHAnsi" w:cstheme="minorHAnsi"/>
          <w:lang w:val="es-MX"/>
        </w:rPr>
        <w:t>:</w:t>
      </w:r>
    </w:p>
    <w:p w:rsidR="00F46E34" w:rsidRPr="0002120A" w:rsidRDefault="00F46E34">
      <w:pPr>
        <w:pStyle w:val="BodyText"/>
        <w:spacing w:before="5"/>
        <w:rPr>
          <w:rFonts w:asciiTheme="minorHAnsi" w:hAnsiTheme="minorHAnsi" w:cstheme="minorHAnsi"/>
          <w:sz w:val="26"/>
          <w:lang w:val="es-MX"/>
        </w:rPr>
      </w:pPr>
    </w:p>
    <w:p w:rsidR="00F46E34" w:rsidRPr="0002120A" w:rsidRDefault="0023239E">
      <w:pPr>
        <w:pStyle w:val="Heading5"/>
        <w:rPr>
          <w:rFonts w:asciiTheme="minorHAnsi" w:hAnsiTheme="minorHAnsi" w:cstheme="minorHAnsi"/>
          <w:lang w:val="es-MX"/>
        </w:rPr>
      </w:pPr>
      <w:r w:rsidRPr="0002120A">
        <w:rPr>
          <w:rFonts w:asciiTheme="minorHAnsi" w:hAnsiTheme="minorHAnsi" w:cstheme="minorHAnsi"/>
          <w:lang w:val="es-MX"/>
        </w:rPr>
        <w:t>Solicitud de Contratación (Empleados del Distrito)</w:t>
      </w:r>
    </w:p>
    <w:p w:rsidR="00F46E34" w:rsidRPr="0002120A" w:rsidRDefault="0023239E" w:rsidP="0023239E">
      <w:pPr>
        <w:pStyle w:val="ListParagraph"/>
        <w:numPr>
          <w:ilvl w:val="0"/>
          <w:numId w:val="11"/>
        </w:numPr>
        <w:tabs>
          <w:tab w:val="left" w:pos="1600"/>
        </w:tabs>
        <w:spacing w:before="49" w:line="266" w:lineRule="auto"/>
        <w:ind w:right="876"/>
        <w:rPr>
          <w:rFonts w:asciiTheme="minorHAnsi" w:hAnsiTheme="minorHAnsi" w:cstheme="minorHAnsi"/>
          <w:sz w:val="24"/>
          <w:lang w:val="es-MX"/>
        </w:rPr>
      </w:pPr>
      <w:r w:rsidRPr="0002120A">
        <w:rPr>
          <w:rFonts w:asciiTheme="minorHAnsi" w:hAnsiTheme="minorHAnsi" w:cstheme="minorHAnsi"/>
          <w:sz w:val="24"/>
          <w:lang w:val="es-MX"/>
        </w:rPr>
        <w:t xml:space="preserve">La organización relacionada con la escuela deberá obtener la aprobación del </w:t>
      </w:r>
      <w:r w:rsidRPr="0002120A">
        <w:rPr>
          <w:rFonts w:asciiTheme="minorHAnsi" w:hAnsiTheme="minorHAnsi" w:cstheme="minorHAnsi"/>
          <w:sz w:val="24"/>
          <w:lang w:val="es-MX"/>
        </w:rPr>
        <w:lastRenderedPageBreak/>
        <w:t>director o la persona designada del sitio para el tipo de puesto deseado</w:t>
      </w:r>
      <w:r w:rsidR="004F00F1" w:rsidRPr="0002120A">
        <w:rPr>
          <w:rFonts w:asciiTheme="minorHAnsi" w:hAnsiTheme="minorHAnsi" w:cstheme="minorHAnsi"/>
          <w:sz w:val="24"/>
          <w:lang w:val="es-MX"/>
        </w:rPr>
        <w:t>.</w:t>
      </w:r>
    </w:p>
    <w:p w:rsidR="00F46E34" w:rsidRPr="0002120A" w:rsidRDefault="00AD2C08" w:rsidP="00AD2C08">
      <w:pPr>
        <w:pStyle w:val="ListParagraph"/>
        <w:numPr>
          <w:ilvl w:val="0"/>
          <w:numId w:val="11"/>
        </w:numPr>
        <w:tabs>
          <w:tab w:val="left" w:pos="1600"/>
        </w:tabs>
        <w:spacing w:before="10" w:line="268" w:lineRule="auto"/>
        <w:ind w:right="876"/>
        <w:rPr>
          <w:rFonts w:asciiTheme="minorHAnsi" w:hAnsiTheme="minorHAnsi" w:cstheme="minorHAnsi"/>
          <w:sz w:val="24"/>
          <w:lang w:val="es-MX"/>
        </w:rPr>
      </w:pPr>
      <w:r w:rsidRPr="0002120A">
        <w:rPr>
          <w:rFonts w:asciiTheme="minorHAnsi" w:hAnsiTheme="minorHAnsi" w:cstheme="minorHAnsi"/>
          <w:spacing w:val="-9"/>
          <w:position w:val="1"/>
          <w:sz w:val="24"/>
          <w:lang w:val="es-MX"/>
        </w:rPr>
        <w:t xml:space="preserve">Tras la aprobación, el centro creará una Solicitud de Servicio de Personal (PSR) utilizando un número de cuenta de PTA/PTO/ </w:t>
      </w:r>
      <w:proofErr w:type="spellStart"/>
      <w:r w:rsidRPr="0002120A">
        <w:rPr>
          <w:rFonts w:asciiTheme="minorHAnsi" w:hAnsiTheme="minorHAnsi" w:cstheme="minorHAnsi"/>
          <w:spacing w:val="-9"/>
          <w:position w:val="1"/>
          <w:sz w:val="24"/>
          <w:lang w:val="es-MX"/>
        </w:rPr>
        <w:t>Booster</w:t>
      </w:r>
      <w:proofErr w:type="spellEnd"/>
      <w:r w:rsidRPr="0002120A">
        <w:rPr>
          <w:rFonts w:asciiTheme="minorHAnsi" w:hAnsiTheme="minorHAnsi" w:cstheme="minorHAnsi"/>
          <w:spacing w:val="-9"/>
          <w:position w:val="1"/>
          <w:sz w:val="24"/>
          <w:lang w:val="es-MX"/>
        </w:rPr>
        <w:t xml:space="preserve"> emitido por el Distrito.  Este formulario se enviará para su aprobación y tramitación a varios departamentos del Distrito</w:t>
      </w:r>
      <w:r w:rsidR="008F7F48" w:rsidRPr="0002120A">
        <w:rPr>
          <w:rFonts w:asciiTheme="minorHAnsi" w:hAnsiTheme="minorHAnsi" w:cstheme="minorHAnsi"/>
          <w:spacing w:val="-9"/>
          <w:position w:val="1"/>
          <w:sz w:val="24"/>
          <w:lang w:val="es-MX"/>
        </w:rPr>
        <w:t xml:space="preserve">. </w:t>
      </w:r>
    </w:p>
    <w:p w:rsidR="00F46E34" w:rsidRPr="0002120A" w:rsidRDefault="00AD2C08" w:rsidP="00AD2C08">
      <w:pPr>
        <w:pStyle w:val="ListParagraph"/>
        <w:numPr>
          <w:ilvl w:val="0"/>
          <w:numId w:val="11"/>
        </w:numPr>
        <w:tabs>
          <w:tab w:val="left" w:pos="1600"/>
        </w:tabs>
        <w:spacing w:before="8" w:line="276" w:lineRule="auto"/>
        <w:ind w:right="876"/>
        <w:rPr>
          <w:rFonts w:asciiTheme="minorHAnsi" w:hAnsiTheme="minorHAnsi" w:cstheme="minorHAnsi"/>
          <w:sz w:val="24"/>
          <w:lang w:val="es-MX"/>
        </w:rPr>
      </w:pPr>
      <w:r w:rsidRPr="0002120A">
        <w:rPr>
          <w:rFonts w:asciiTheme="minorHAnsi" w:hAnsiTheme="minorHAnsi" w:cstheme="minorHAnsi"/>
          <w:sz w:val="24"/>
          <w:lang w:val="es-MX"/>
        </w:rPr>
        <w:t>El personal finalmente procesará la solicitud y notificará a la escuela cuando se complete la autorización</w:t>
      </w:r>
      <w:r w:rsidR="004F00F1" w:rsidRPr="0002120A">
        <w:rPr>
          <w:rFonts w:asciiTheme="minorHAnsi" w:hAnsiTheme="minorHAnsi" w:cstheme="minorHAnsi"/>
          <w:sz w:val="24"/>
          <w:lang w:val="es-MX"/>
        </w:rPr>
        <w:t>.</w:t>
      </w:r>
    </w:p>
    <w:p w:rsidR="008F7F48" w:rsidRPr="0002120A" w:rsidRDefault="005361EC" w:rsidP="005361EC">
      <w:pPr>
        <w:pStyle w:val="ListParagraph"/>
        <w:numPr>
          <w:ilvl w:val="0"/>
          <w:numId w:val="11"/>
        </w:numPr>
        <w:tabs>
          <w:tab w:val="left" w:pos="1600"/>
        </w:tabs>
        <w:spacing w:before="1"/>
        <w:rPr>
          <w:rFonts w:asciiTheme="minorHAnsi" w:hAnsiTheme="minorHAnsi" w:cstheme="minorHAnsi"/>
          <w:sz w:val="24"/>
          <w:lang w:val="es-MX"/>
        </w:rPr>
      </w:pPr>
      <w:r w:rsidRPr="0002120A">
        <w:rPr>
          <w:rFonts w:asciiTheme="minorHAnsi" w:hAnsiTheme="minorHAnsi" w:cstheme="minorHAnsi"/>
          <w:sz w:val="24"/>
          <w:lang w:val="es-MX"/>
        </w:rPr>
        <w:t>El administrador del sitio escolar proporcionará la autorización final para comenzar a trabajar</w:t>
      </w:r>
      <w:r w:rsidR="004F00F1" w:rsidRPr="0002120A">
        <w:rPr>
          <w:rFonts w:asciiTheme="minorHAnsi" w:hAnsiTheme="minorHAnsi" w:cstheme="minorHAnsi"/>
          <w:sz w:val="24"/>
          <w:lang w:val="es-MX"/>
        </w:rPr>
        <w:t>.</w:t>
      </w:r>
    </w:p>
    <w:p w:rsidR="00F46E34" w:rsidRPr="0002120A" w:rsidRDefault="00F46E34">
      <w:pPr>
        <w:pStyle w:val="BodyText"/>
        <w:spacing w:before="0"/>
        <w:rPr>
          <w:rFonts w:asciiTheme="minorHAnsi" w:hAnsiTheme="minorHAnsi" w:cstheme="minorHAnsi"/>
          <w:sz w:val="30"/>
          <w:lang w:val="es-MX"/>
        </w:rPr>
      </w:pPr>
    </w:p>
    <w:p w:rsidR="00F46E34" w:rsidRPr="0002120A" w:rsidRDefault="00BF7C1A">
      <w:pPr>
        <w:pStyle w:val="Heading5"/>
        <w:spacing w:before="1"/>
        <w:rPr>
          <w:rFonts w:asciiTheme="minorHAnsi" w:hAnsiTheme="minorHAnsi" w:cstheme="minorHAnsi"/>
          <w:lang w:val="es-MX"/>
        </w:rPr>
      </w:pPr>
      <w:r w:rsidRPr="0002120A">
        <w:rPr>
          <w:rFonts w:asciiTheme="minorHAnsi" w:hAnsiTheme="minorHAnsi" w:cstheme="minorHAnsi"/>
          <w:lang w:val="es-MX"/>
        </w:rPr>
        <w:t xml:space="preserve">Pago de Salarios y Facturación </w:t>
      </w:r>
    </w:p>
    <w:p w:rsidR="00F46E34" w:rsidRPr="0002120A" w:rsidRDefault="00F35048">
      <w:pPr>
        <w:pStyle w:val="ListParagraph"/>
        <w:numPr>
          <w:ilvl w:val="0"/>
          <w:numId w:val="8"/>
        </w:numPr>
        <w:tabs>
          <w:tab w:val="left" w:pos="1600"/>
        </w:tabs>
        <w:spacing w:before="47"/>
        <w:rPr>
          <w:rFonts w:asciiTheme="minorHAnsi" w:hAnsiTheme="minorHAnsi" w:cstheme="minorHAnsi"/>
          <w:sz w:val="24"/>
          <w:lang w:val="es-MX"/>
        </w:rPr>
      </w:pPr>
      <w:r w:rsidRPr="0002120A">
        <w:rPr>
          <w:rFonts w:asciiTheme="minorHAnsi" w:hAnsiTheme="minorHAnsi" w:cstheme="minorHAnsi"/>
          <w:sz w:val="24"/>
          <w:lang w:val="es-MX"/>
        </w:rPr>
        <w:t>El pago del salario se procesará a través de la nómina del distrito después de</w:t>
      </w:r>
      <w:r w:rsidR="004F00F1" w:rsidRPr="0002120A">
        <w:rPr>
          <w:rFonts w:asciiTheme="minorHAnsi" w:hAnsiTheme="minorHAnsi" w:cstheme="minorHAnsi"/>
          <w:sz w:val="24"/>
          <w:lang w:val="es-MX"/>
        </w:rPr>
        <w:t>:</w:t>
      </w:r>
    </w:p>
    <w:p w:rsidR="00F46E34" w:rsidRPr="0002120A" w:rsidRDefault="003A1E9C">
      <w:pPr>
        <w:pStyle w:val="ListParagraph"/>
        <w:numPr>
          <w:ilvl w:val="1"/>
          <w:numId w:val="8"/>
        </w:numPr>
        <w:tabs>
          <w:tab w:val="left" w:pos="2320"/>
        </w:tabs>
        <w:spacing w:before="43"/>
        <w:rPr>
          <w:rFonts w:asciiTheme="minorHAnsi" w:hAnsiTheme="minorHAnsi" w:cstheme="minorHAnsi"/>
          <w:sz w:val="24"/>
          <w:lang w:val="es-MX"/>
        </w:rPr>
      </w:pPr>
      <w:r w:rsidRPr="0002120A">
        <w:rPr>
          <w:rFonts w:asciiTheme="minorHAnsi" w:hAnsiTheme="minorHAnsi" w:cstheme="minorHAnsi"/>
          <w:sz w:val="24"/>
          <w:lang w:val="es-MX"/>
        </w:rPr>
        <w:t>comprobante de la Solicitud de Servicio de Personal</w:t>
      </w:r>
      <w:r w:rsidR="008F7F48" w:rsidRPr="0002120A">
        <w:rPr>
          <w:rFonts w:asciiTheme="minorHAnsi" w:hAnsiTheme="minorHAnsi" w:cstheme="minorHAnsi"/>
          <w:spacing w:val="-16"/>
          <w:sz w:val="24"/>
          <w:lang w:val="es-MX"/>
        </w:rPr>
        <w:t xml:space="preserve"> (PSR)</w:t>
      </w:r>
    </w:p>
    <w:p w:rsidR="00F46E34" w:rsidRPr="0002120A" w:rsidRDefault="003A1E9C" w:rsidP="008F7F48">
      <w:pPr>
        <w:pStyle w:val="ListParagraph"/>
        <w:numPr>
          <w:ilvl w:val="1"/>
          <w:numId w:val="8"/>
        </w:numPr>
        <w:tabs>
          <w:tab w:val="left" w:pos="2320"/>
        </w:tabs>
        <w:spacing w:before="38"/>
        <w:rPr>
          <w:rFonts w:asciiTheme="minorHAnsi" w:hAnsiTheme="minorHAnsi" w:cstheme="minorHAnsi"/>
          <w:sz w:val="24"/>
          <w:lang w:val="es-MX"/>
        </w:rPr>
      </w:pPr>
      <w:r w:rsidRPr="0002120A">
        <w:rPr>
          <w:rFonts w:asciiTheme="minorHAnsi" w:hAnsiTheme="minorHAnsi" w:cstheme="minorHAnsi"/>
          <w:sz w:val="24"/>
          <w:lang w:val="es-MX"/>
        </w:rPr>
        <w:t xml:space="preserve">comprobante de la tarjeta de tiempo firmada por el administrador del sitio </w:t>
      </w:r>
    </w:p>
    <w:p w:rsidR="00F46E34" w:rsidRPr="0002120A" w:rsidRDefault="003A1E9C" w:rsidP="003A1E9C">
      <w:pPr>
        <w:pStyle w:val="ListParagraph"/>
        <w:numPr>
          <w:ilvl w:val="0"/>
          <w:numId w:val="8"/>
        </w:numPr>
        <w:tabs>
          <w:tab w:val="left" w:pos="1600"/>
        </w:tabs>
        <w:spacing w:before="38"/>
        <w:rPr>
          <w:rFonts w:asciiTheme="minorHAnsi" w:hAnsiTheme="minorHAnsi" w:cstheme="minorHAnsi"/>
          <w:sz w:val="24"/>
          <w:lang w:val="es-MX"/>
        </w:rPr>
      </w:pPr>
      <w:r w:rsidRPr="0002120A">
        <w:rPr>
          <w:rFonts w:asciiTheme="minorHAnsi" w:hAnsiTheme="minorHAnsi" w:cstheme="minorHAnsi"/>
          <w:sz w:val="24"/>
          <w:lang w:val="es-MX"/>
        </w:rPr>
        <w:t>El Distrito proporcionará a la organización relacionada con la escuela una factura por el pago del salario, incluidos los costos fijos asociados</w:t>
      </w:r>
      <w:r w:rsidR="004F00F1" w:rsidRPr="0002120A">
        <w:rPr>
          <w:rFonts w:asciiTheme="minorHAnsi" w:hAnsiTheme="minorHAnsi" w:cstheme="minorHAnsi"/>
          <w:sz w:val="24"/>
          <w:lang w:val="es-MX"/>
        </w:rPr>
        <w:t>.</w:t>
      </w:r>
    </w:p>
    <w:p w:rsidR="00F46E34" w:rsidRPr="0002120A" w:rsidRDefault="003A1E9C" w:rsidP="003A1E9C">
      <w:pPr>
        <w:pStyle w:val="ListParagraph"/>
        <w:numPr>
          <w:ilvl w:val="0"/>
          <w:numId w:val="8"/>
        </w:numPr>
        <w:tabs>
          <w:tab w:val="left" w:pos="1600"/>
        </w:tabs>
        <w:spacing w:before="43"/>
        <w:rPr>
          <w:rFonts w:asciiTheme="minorHAnsi" w:hAnsiTheme="minorHAnsi" w:cstheme="minorHAnsi"/>
          <w:sz w:val="24"/>
          <w:lang w:val="es-MX"/>
        </w:rPr>
      </w:pPr>
      <w:r w:rsidRPr="0002120A">
        <w:rPr>
          <w:rFonts w:asciiTheme="minorHAnsi" w:hAnsiTheme="minorHAnsi" w:cstheme="minorHAnsi"/>
          <w:sz w:val="24"/>
          <w:lang w:val="es-MX"/>
        </w:rPr>
        <w:t>La organización conectada con la escuela pagará la factura directamente al Distrito</w:t>
      </w:r>
      <w:r w:rsidR="008F7F48" w:rsidRPr="0002120A">
        <w:rPr>
          <w:rFonts w:asciiTheme="minorHAnsi" w:hAnsiTheme="minorHAnsi" w:cstheme="minorHAnsi"/>
          <w:sz w:val="24"/>
          <w:lang w:val="es-MX"/>
        </w:rPr>
        <w:t>.</w:t>
      </w:r>
    </w:p>
    <w:p w:rsidR="008F7F48" w:rsidRPr="0002120A" w:rsidRDefault="008F7F48">
      <w:pPr>
        <w:pStyle w:val="Heading4"/>
        <w:spacing w:before="38"/>
        <w:ind w:left="879"/>
        <w:rPr>
          <w:rFonts w:asciiTheme="minorHAnsi" w:hAnsiTheme="minorHAnsi" w:cstheme="minorHAnsi"/>
          <w:lang w:val="es-MX"/>
        </w:rPr>
      </w:pPr>
    </w:p>
    <w:p w:rsidR="00F46E34" w:rsidRPr="0002120A" w:rsidRDefault="003A1E9C">
      <w:pPr>
        <w:pStyle w:val="Heading4"/>
        <w:spacing w:before="38"/>
        <w:ind w:left="879"/>
        <w:rPr>
          <w:rFonts w:asciiTheme="minorHAnsi" w:hAnsiTheme="minorHAnsi" w:cstheme="minorHAnsi"/>
          <w:lang w:val="es-MX"/>
        </w:rPr>
      </w:pPr>
      <w:r w:rsidRPr="0002120A">
        <w:rPr>
          <w:rFonts w:asciiTheme="minorHAnsi" w:hAnsiTheme="minorHAnsi" w:cstheme="minorHAnsi"/>
          <w:lang w:val="es-MX"/>
        </w:rPr>
        <w:t xml:space="preserve">Consultores/Contratistas Independientes </w:t>
      </w:r>
    </w:p>
    <w:p w:rsidR="00F46E34" w:rsidRPr="0002120A" w:rsidRDefault="003A1E9C">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En el curso de los negocios ordinarios, se pueden contratar consultores para ayudar con varios proyectos o presentaciones. Las organizaciones conectadas con la escuela deben ser conscientes de las normas que se deben seguir</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345C0B">
      <w:pPr>
        <w:spacing w:before="1" w:line="276" w:lineRule="auto"/>
        <w:ind w:left="880" w:right="874"/>
        <w:jc w:val="both"/>
        <w:rPr>
          <w:rFonts w:asciiTheme="minorHAnsi" w:hAnsiTheme="minorHAnsi" w:cstheme="minorHAnsi"/>
          <w:i/>
          <w:sz w:val="24"/>
          <w:lang w:val="es-MX"/>
        </w:rPr>
      </w:pPr>
      <w:r w:rsidRPr="0002120A">
        <w:rPr>
          <w:rFonts w:asciiTheme="minorHAnsi" w:hAnsiTheme="minorHAnsi" w:cstheme="minorHAnsi"/>
          <w:i/>
          <w:sz w:val="24"/>
          <w:lang w:val="es-MX"/>
        </w:rPr>
        <w:t>Si alguien aún no es un empleado del distrito escolar, se debe determinar si esa persona se considera legalmente un empleado o un contratista independiente según las regulaciones del IRS</w:t>
      </w:r>
      <w:r w:rsidR="004F00F1" w:rsidRPr="0002120A">
        <w:rPr>
          <w:rFonts w:asciiTheme="minorHAnsi" w:hAnsiTheme="minorHAnsi" w:cstheme="minorHAnsi"/>
          <w:i/>
          <w:sz w:val="24"/>
          <w:lang w:val="es-MX"/>
        </w:rPr>
        <w:t>.</w:t>
      </w:r>
    </w:p>
    <w:p w:rsidR="00F46E34" w:rsidRPr="0002120A" w:rsidRDefault="00345C0B">
      <w:pPr>
        <w:pStyle w:val="BodyText"/>
        <w:spacing w:before="1" w:line="276" w:lineRule="auto"/>
        <w:ind w:left="879" w:right="807"/>
        <w:rPr>
          <w:rFonts w:asciiTheme="minorHAnsi" w:hAnsiTheme="minorHAnsi" w:cstheme="minorHAnsi"/>
          <w:lang w:val="es-MX"/>
        </w:rPr>
      </w:pPr>
      <w:r w:rsidRPr="0002120A">
        <w:rPr>
          <w:rFonts w:asciiTheme="minorHAnsi" w:hAnsiTheme="minorHAnsi" w:cstheme="minorHAnsi"/>
          <w:lang w:val="es-MX"/>
        </w:rPr>
        <w:t>Los contratistas independientes con frecuencia se denominan consultores dentro de la comunidad del distrito escolar. Si se determina que una persona es un consultor, se requiere un W-9 completo antes del pago de los servicios. Consulte los requisitos de informes del IRS 1099 para consultores</w:t>
      </w:r>
      <w:r w:rsidR="004F00F1" w:rsidRPr="0002120A">
        <w:rPr>
          <w:rFonts w:asciiTheme="minorHAnsi" w:hAnsiTheme="minorHAnsi" w:cstheme="minorHAnsi"/>
          <w:lang w:val="es-MX"/>
        </w:rPr>
        <w:t xml:space="preserve">. </w:t>
      </w:r>
    </w:p>
    <w:p w:rsidR="008E3532" w:rsidRPr="0002120A" w:rsidRDefault="008E3532" w:rsidP="00F05AEB">
      <w:pPr>
        <w:pStyle w:val="Heading4"/>
        <w:ind w:left="0"/>
        <w:rPr>
          <w:rFonts w:asciiTheme="minorHAnsi" w:hAnsiTheme="minorHAnsi" w:cstheme="minorHAnsi"/>
          <w:lang w:val="es-MX"/>
        </w:rPr>
      </w:pPr>
    </w:p>
    <w:p w:rsidR="00F46E34" w:rsidRPr="0002120A" w:rsidRDefault="00926BFF">
      <w:pPr>
        <w:pStyle w:val="Heading4"/>
        <w:rPr>
          <w:rFonts w:asciiTheme="minorHAnsi" w:hAnsiTheme="minorHAnsi" w:cstheme="minorHAnsi"/>
          <w:lang w:val="es-MX"/>
        </w:rPr>
      </w:pPr>
      <w:proofErr w:type="spellStart"/>
      <w:r w:rsidRPr="0002120A">
        <w:rPr>
          <w:rFonts w:asciiTheme="minorHAnsi" w:hAnsiTheme="minorHAnsi" w:cstheme="minorHAnsi"/>
          <w:lang w:val="es-MX"/>
        </w:rPr>
        <w:t>Determinacion</w:t>
      </w:r>
      <w:proofErr w:type="spellEnd"/>
      <w:r w:rsidRPr="0002120A">
        <w:rPr>
          <w:rFonts w:asciiTheme="minorHAnsi" w:hAnsiTheme="minorHAnsi" w:cstheme="minorHAnsi"/>
          <w:lang w:val="es-MX"/>
        </w:rPr>
        <w:t xml:space="preserve"> de un Empleado frente a un Consultor/Contratista Independiente</w:t>
      </w:r>
    </w:p>
    <w:p w:rsidR="00F46E34" w:rsidRPr="0002120A" w:rsidRDefault="00926BFF">
      <w:pPr>
        <w:spacing w:before="50" w:line="276" w:lineRule="auto"/>
        <w:ind w:left="880" w:right="875"/>
        <w:jc w:val="both"/>
        <w:rPr>
          <w:rFonts w:asciiTheme="minorHAnsi" w:hAnsiTheme="minorHAnsi" w:cstheme="minorHAnsi"/>
          <w:b/>
          <w:sz w:val="24"/>
          <w:lang w:val="es-MX"/>
        </w:rPr>
      </w:pPr>
      <w:r w:rsidRPr="0002120A">
        <w:rPr>
          <w:rFonts w:asciiTheme="minorHAnsi" w:hAnsiTheme="minorHAnsi" w:cstheme="minorHAnsi"/>
          <w:sz w:val="24"/>
          <w:lang w:val="es-MX"/>
        </w:rPr>
        <w:t>Las siguientes son indicaciones</w:t>
      </w:r>
      <w:r w:rsidRPr="0002120A">
        <w:rPr>
          <w:rFonts w:asciiTheme="minorHAnsi" w:hAnsiTheme="minorHAnsi" w:cstheme="minorHAnsi"/>
          <w:b/>
          <w:sz w:val="24"/>
          <w:lang w:val="es-MX"/>
        </w:rPr>
        <w:t xml:space="preserve"> del IRS</w:t>
      </w:r>
      <w:r w:rsidRPr="0002120A">
        <w:rPr>
          <w:rFonts w:asciiTheme="minorHAnsi" w:hAnsiTheme="minorHAnsi" w:cstheme="minorHAnsi"/>
          <w:sz w:val="24"/>
          <w:lang w:val="es-MX"/>
        </w:rPr>
        <w:t xml:space="preserve"> para hacer la distinción entre empleado y consultor/contratista independiente. </w:t>
      </w:r>
      <w:r w:rsidRPr="0002120A">
        <w:rPr>
          <w:rFonts w:asciiTheme="minorHAnsi" w:hAnsiTheme="minorHAnsi" w:cstheme="minorHAnsi"/>
          <w:b/>
          <w:sz w:val="24"/>
          <w:lang w:val="es-MX"/>
        </w:rPr>
        <w:t>Si la respuesta a cualquiera de estas preguntas es SÍ, entonces la organización relacionada con la escuela debe clasificar al trabajador como empleado y seguir los procedimientos anteriores para las solicitudes de contratación y el pago de salarios</w:t>
      </w:r>
      <w:r w:rsidR="004F00F1" w:rsidRPr="0002120A">
        <w:rPr>
          <w:rFonts w:asciiTheme="minorHAnsi" w:hAnsiTheme="minorHAnsi" w:cstheme="minorHAnsi"/>
          <w:b/>
          <w:sz w:val="24"/>
          <w:lang w:val="es-MX"/>
        </w:rPr>
        <w:t>.</w:t>
      </w:r>
    </w:p>
    <w:p w:rsidR="00F46E34" w:rsidRPr="0002120A" w:rsidRDefault="00F46E34">
      <w:pPr>
        <w:pStyle w:val="BodyText"/>
        <w:spacing w:before="7"/>
        <w:rPr>
          <w:rFonts w:asciiTheme="minorHAnsi" w:hAnsiTheme="minorHAnsi" w:cstheme="minorHAnsi"/>
          <w:b/>
          <w:sz w:val="27"/>
          <w:lang w:val="es-MX"/>
        </w:rPr>
      </w:pPr>
    </w:p>
    <w:p w:rsidR="00F46E34" w:rsidRPr="0002120A" w:rsidRDefault="00926BFF" w:rsidP="00926BFF">
      <w:pPr>
        <w:pStyle w:val="ListParagraph"/>
        <w:numPr>
          <w:ilvl w:val="0"/>
          <w:numId w:val="7"/>
        </w:numPr>
        <w:tabs>
          <w:tab w:val="left" w:pos="1600"/>
        </w:tabs>
        <w:spacing w:before="1" w:line="276" w:lineRule="auto"/>
        <w:ind w:right="897"/>
        <w:rPr>
          <w:rFonts w:asciiTheme="minorHAnsi" w:hAnsiTheme="minorHAnsi" w:cstheme="minorHAnsi"/>
          <w:sz w:val="24"/>
          <w:lang w:val="es-MX"/>
        </w:rPr>
      </w:pPr>
      <w:r w:rsidRPr="0002120A">
        <w:rPr>
          <w:rFonts w:asciiTheme="minorHAnsi" w:hAnsiTheme="minorHAnsi" w:cstheme="minorHAnsi"/>
          <w:sz w:val="24"/>
          <w:lang w:val="es-MX"/>
        </w:rPr>
        <w:t xml:space="preserve">¿La organización conectada con la escuela proporciona al trabajador instrucciones sobre cuándo, dónde y cómo hacer el trabajo? Los siguientes son todos ejemplos de tipos de instrucciones sobre cómo hacer el trabajo e implican </w:t>
      </w:r>
      <w:r w:rsidRPr="0002120A">
        <w:rPr>
          <w:rFonts w:asciiTheme="minorHAnsi" w:hAnsiTheme="minorHAnsi" w:cstheme="minorHAnsi"/>
          <w:sz w:val="24"/>
          <w:lang w:val="es-MX"/>
        </w:rPr>
        <w:lastRenderedPageBreak/>
        <w:t>una determinación independiente por parte del consultor o la condición de dependiente del empleado</w:t>
      </w:r>
      <w:r w:rsidR="004F00F1" w:rsidRPr="0002120A">
        <w:rPr>
          <w:rFonts w:asciiTheme="minorHAnsi" w:hAnsiTheme="minorHAnsi" w:cstheme="minorHAnsi"/>
          <w:sz w:val="24"/>
          <w:lang w:val="es-MX"/>
        </w:rPr>
        <w:t>:</w:t>
      </w:r>
    </w:p>
    <w:p w:rsidR="00F46E34" w:rsidRPr="0002120A" w:rsidRDefault="0090013B" w:rsidP="0090013B">
      <w:pPr>
        <w:pStyle w:val="ListParagraph"/>
        <w:numPr>
          <w:ilvl w:val="1"/>
          <w:numId w:val="7"/>
        </w:numPr>
        <w:tabs>
          <w:tab w:val="left" w:pos="2320"/>
        </w:tabs>
        <w:spacing w:line="292" w:lineRule="exact"/>
        <w:rPr>
          <w:rFonts w:asciiTheme="minorHAnsi" w:hAnsiTheme="minorHAnsi" w:cstheme="minorHAnsi"/>
          <w:sz w:val="24"/>
          <w:lang w:val="es-MX"/>
        </w:rPr>
      </w:pPr>
      <w:r w:rsidRPr="0002120A">
        <w:rPr>
          <w:rFonts w:asciiTheme="minorHAnsi" w:hAnsiTheme="minorHAnsi" w:cstheme="minorHAnsi"/>
          <w:sz w:val="24"/>
          <w:lang w:val="es-MX"/>
        </w:rPr>
        <w:t>¿Cuándo y dónde hacer el trabajo?</w:t>
      </w:r>
    </w:p>
    <w:p w:rsidR="00F46E34" w:rsidRPr="0002120A" w:rsidRDefault="0090013B" w:rsidP="0090013B">
      <w:pPr>
        <w:pStyle w:val="ListParagraph"/>
        <w:numPr>
          <w:ilvl w:val="1"/>
          <w:numId w:val="7"/>
        </w:numPr>
        <w:tabs>
          <w:tab w:val="left" w:pos="2320"/>
        </w:tabs>
        <w:spacing w:before="45"/>
        <w:rPr>
          <w:rFonts w:asciiTheme="minorHAnsi" w:hAnsiTheme="minorHAnsi" w:cstheme="minorHAnsi"/>
          <w:sz w:val="24"/>
          <w:lang w:val="es-MX"/>
        </w:rPr>
      </w:pPr>
      <w:r w:rsidRPr="0002120A">
        <w:rPr>
          <w:rFonts w:asciiTheme="minorHAnsi" w:hAnsiTheme="minorHAnsi" w:cstheme="minorHAnsi"/>
          <w:sz w:val="24"/>
          <w:lang w:val="es-MX"/>
        </w:rPr>
        <w:t>¿Qué herramientas o equipos utilizar?</w:t>
      </w:r>
    </w:p>
    <w:p w:rsidR="00F46E34" w:rsidRPr="0002120A" w:rsidRDefault="0090013B" w:rsidP="0090013B">
      <w:pPr>
        <w:pStyle w:val="ListParagraph"/>
        <w:numPr>
          <w:ilvl w:val="1"/>
          <w:numId w:val="7"/>
        </w:numPr>
        <w:tabs>
          <w:tab w:val="left" w:pos="2320"/>
        </w:tabs>
        <w:spacing w:before="43"/>
        <w:rPr>
          <w:rFonts w:asciiTheme="minorHAnsi" w:hAnsiTheme="minorHAnsi" w:cstheme="minorHAnsi"/>
          <w:sz w:val="24"/>
          <w:lang w:val="es-MX"/>
        </w:rPr>
      </w:pPr>
      <w:r w:rsidRPr="0002120A">
        <w:rPr>
          <w:rFonts w:asciiTheme="minorHAnsi" w:hAnsiTheme="minorHAnsi" w:cstheme="minorHAnsi"/>
          <w:sz w:val="24"/>
          <w:lang w:val="es-MX"/>
        </w:rPr>
        <w:t>¿Qué trabajadores contratar para ayudar con el trabajo?</w:t>
      </w:r>
    </w:p>
    <w:p w:rsidR="00F46E34" w:rsidRPr="0002120A" w:rsidRDefault="0090013B" w:rsidP="0090013B">
      <w:pPr>
        <w:pStyle w:val="ListParagraph"/>
        <w:numPr>
          <w:ilvl w:val="1"/>
          <w:numId w:val="7"/>
        </w:numPr>
        <w:tabs>
          <w:tab w:val="left" w:pos="2320"/>
        </w:tabs>
        <w:spacing w:before="43"/>
        <w:rPr>
          <w:rFonts w:asciiTheme="minorHAnsi" w:hAnsiTheme="minorHAnsi" w:cstheme="minorHAnsi"/>
          <w:sz w:val="24"/>
          <w:lang w:val="es-MX"/>
        </w:rPr>
      </w:pPr>
      <w:r w:rsidRPr="0002120A">
        <w:rPr>
          <w:rFonts w:asciiTheme="minorHAnsi" w:hAnsiTheme="minorHAnsi" w:cstheme="minorHAnsi"/>
          <w:sz w:val="24"/>
          <w:lang w:val="es-MX"/>
        </w:rPr>
        <w:t>¿Dónde comprar suministros y servicios?</w:t>
      </w:r>
    </w:p>
    <w:p w:rsidR="00F46E34" w:rsidRPr="0002120A" w:rsidRDefault="0090013B" w:rsidP="0090013B">
      <w:pPr>
        <w:pStyle w:val="ListParagraph"/>
        <w:numPr>
          <w:ilvl w:val="1"/>
          <w:numId w:val="7"/>
        </w:numPr>
        <w:tabs>
          <w:tab w:val="left" w:pos="2320"/>
        </w:tabs>
        <w:spacing w:before="45"/>
        <w:rPr>
          <w:rFonts w:asciiTheme="minorHAnsi" w:hAnsiTheme="minorHAnsi" w:cstheme="minorHAnsi"/>
          <w:sz w:val="24"/>
          <w:lang w:val="es-MX"/>
        </w:rPr>
      </w:pPr>
      <w:r w:rsidRPr="0002120A">
        <w:rPr>
          <w:rFonts w:asciiTheme="minorHAnsi" w:hAnsiTheme="minorHAnsi" w:cstheme="minorHAnsi"/>
          <w:sz w:val="24"/>
          <w:lang w:val="es-MX"/>
        </w:rPr>
        <w:t>¿Qué trabajo debe ser realizado por individuos específicos?</w:t>
      </w:r>
    </w:p>
    <w:p w:rsidR="00F46E34" w:rsidRPr="0002120A" w:rsidRDefault="0090013B" w:rsidP="0090013B">
      <w:pPr>
        <w:pStyle w:val="ListParagraph"/>
        <w:numPr>
          <w:ilvl w:val="1"/>
          <w:numId w:val="7"/>
        </w:numPr>
        <w:tabs>
          <w:tab w:val="left" w:pos="2320"/>
        </w:tabs>
        <w:spacing w:before="43"/>
        <w:rPr>
          <w:rFonts w:asciiTheme="minorHAnsi" w:hAnsiTheme="minorHAnsi" w:cstheme="minorHAnsi"/>
          <w:sz w:val="24"/>
          <w:lang w:val="es-MX"/>
        </w:rPr>
      </w:pPr>
      <w:r w:rsidRPr="0002120A">
        <w:rPr>
          <w:rFonts w:asciiTheme="minorHAnsi" w:hAnsiTheme="minorHAnsi" w:cstheme="minorHAnsi"/>
          <w:sz w:val="24"/>
          <w:lang w:val="es-MX"/>
        </w:rPr>
        <w:t>¿Qué orden o secuencia seguir?</w:t>
      </w:r>
    </w:p>
    <w:p w:rsidR="00F46E34" w:rsidRPr="0002120A" w:rsidRDefault="00F46E34">
      <w:pPr>
        <w:pStyle w:val="BodyText"/>
        <w:spacing w:before="3"/>
        <w:rPr>
          <w:rFonts w:asciiTheme="minorHAnsi" w:hAnsiTheme="minorHAnsi" w:cstheme="minorHAnsi"/>
          <w:sz w:val="31"/>
          <w:lang w:val="es-MX"/>
        </w:rPr>
      </w:pPr>
    </w:p>
    <w:p w:rsidR="00F46E34" w:rsidRPr="0002120A" w:rsidRDefault="0090013B" w:rsidP="0090013B">
      <w:pPr>
        <w:pStyle w:val="ListParagraph"/>
        <w:numPr>
          <w:ilvl w:val="0"/>
          <w:numId w:val="7"/>
        </w:numPr>
        <w:tabs>
          <w:tab w:val="left" w:pos="1600"/>
        </w:tabs>
        <w:spacing w:line="276" w:lineRule="auto"/>
        <w:ind w:right="944"/>
        <w:rPr>
          <w:rFonts w:asciiTheme="minorHAnsi" w:hAnsiTheme="minorHAnsi" w:cstheme="minorHAnsi"/>
          <w:sz w:val="24"/>
          <w:lang w:val="es-MX"/>
        </w:rPr>
      </w:pPr>
      <w:r w:rsidRPr="0002120A">
        <w:rPr>
          <w:rFonts w:asciiTheme="minorHAnsi" w:hAnsiTheme="minorHAnsi" w:cstheme="minorHAnsi"/>
          <w:sz w:val="24"/>
          <w:lang w:val="es-MX"/>
        </w:rPr>
        <w:t xml:space="preserve">¿La organización conectada con la escuela proporciona la capacitación para el trabajador? </w:t>
      </w:r>
      <w:r w:rsidR="00D5226A" w:rsidRPr="0002120A">
        <w:rPr>
          <w:rFonts w:asciiTheme="minorHAnsi" w:hAnsiTheme="minorHAnsi" w:cstheme="minorHAnsi"/>
          <w:sz w:val="24"/>
          <w:lang w:val="es-MX"/>
        </w:rPr>
        <w:t>¿Los consultores suelen utilizar sus propios métodos?</w:t>
      </w:r>
    </w:p>
    <w:p w:rsidR="00F46E34" w:rsidRPr="0002120A" w:rsidRDefault="00F46E34">
      <w:pPr>
        <w:pStyle w:val="BodyText"/>
        <w:spacing w:before="7"/>
        <w:rPr>
          <w:rFonts w:asciiTheme="minorHAnsi" w:hAnsiTheme="minorHAnsi" w:cstheme="minorHAnsi"/>
          <w:sz w:val="27"/>
          <w:lang w:val="es-MX"/>
        </w:rPr>
      </w:pPr>
    </w:p>
    <w:p w:rsidR="00F46E34" w:rsidRPr="0002120A" w:rsidRDefault="00D5226A" w:rsidP="00D5226A">
      <w:pPr>
        <w:pStyle w:val="ListParagraph"/>
        <w:numPr>
          <w:ilvl w:val="0"/>
          <w:numId w:val="7"/>
        </w:numPr>
        <w:tabs>
          <w:tab w:val="left" w:pos="1600"/>
        </w:tabs>
        <w:spacing w:before="1" w:line="276" w:lineRule="auto"/>
        <w:ind w:right="1253"/>
        <w:rPr>
          <w:rFonts w:asciiTheme="minorHAnsi" w:hAnsiTheme="minorHAnsi" w:cstheme="minorHAnsi"/>
          <w:sz w:val="24"/>
          <w:lang w:val="es-MX"/>
        </w:rPr>
      </w:pPr>
      <w:r w:rsidRPr="0002120A">
        <w:rPr>
          <w:rFonts w:asciiTheme="minorHAnsi" w:hAnsiTheme="minorHAnsi" w:cstheme="minorHAnsi"/>
          <w:sz w:val="24"/>
          <w:lang w:val="es-MX"/>
        </w:rPr>
        <w:t>¿El trabajador obtiene una ganancia o una pérdida? Un consultor puede obtener ganancias o pérdidas; un empleado no</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05487F" w:rsidP="0005487F">
      <w:pPr>
        <w:pStyle w:val="ListParagraph"/>
        <w:numPr>
          <w:ilvl w:val="0"/>
          <w:numId w:val="7"/>
        </w:numPr>
        <w:tabs>
          <w:tab w:val="left" w:pos="1600"/>
        </w:tabs>
        <w:spacing w:before="1" w:line="276" w:lineRule="auto"/>
        <w:ind w:right="1003"/>
        <w:jc w:val="both"/>
        <w:rPr>
          <w:rFonts w:asciiTheme="minorHAnsi" w:hAnsiTheme="minorHAnsi" w:cstheme="minorHAnsi"/>
          <w:sz w:val="24"/>
          <w:lang w:val="es-MX"/>
        </w:rPr>
      </w:pPr>
      <w:r w:rsidRPr="0005487F">
        <w:rPr>
          <w:rFonts w:asciiTheme="minorHAnsi" w:hAnsiTheme="minorHAnsi" w:cstheme="minorHAnsi"/>
          <w:sz w:val="24"/>
          <w:lang w:val="es-MX"/>
        </w:rPr>
        <w:t>¿Es el servicio del trabajador una parte vital de las operaciones de la organización conectada con la escuela? Si un trabajador presta servicios que son un aspecto clave de la actividad empresarial habitual, es más probable que el empleador tenga derecho a dirigir y controlar sus actividades, lo que indica una relación empleador-empleado</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D5226A" w:rsidP="00D5226A">
      <w:pPr>
        <w:pStyle w:val="ListParagraph"/>
        <w:numPr>
          <w:ilvl w:val="0"/>
          <w:numId w:val="7"/>
        </w:numPr>
        <w:tabs>
          <w:tab w:val="left" w:pos="1600"/>
        </w:tabs>
        <w:spacing w:before="1" w:line="276" w:lineRule="auto"/>
        <w:ind w:right="1055"/>
        <w:rPr>
          <w:rFonts w:asciiTheme="minorHAnsi" w:hAnsiTheme="minorHAnsi" w:cstheme="minorHAnsi"/>
          <w:sz w:val="24"/>
          <w:lang w:val="es-MX"/>
        </w:rPr>
      </w:pPr>
      <w:r w:rsidRPr="0002120A">
        <w:rPr>
          <w:rFonts w:asciiTheme="minorHAnsi" w:hAnsiTheme="minorHAnsi" w:cstheme="minorHAnsi"/>
          <w:sz w:val="24"/>
          <w:lang w:val="es-MX"/>
        </w:rPr>
        <w:t>¿El trabajador realiza servicios para la organización relacionada con la escuela de manera regular y continua? Si se contrata a un trabajador con la expectativa de que la relación continuará indefinidamente, en lugar de por un proyecto o período específico, generalmente se considera evidencia de que la intención es crear una relación empleador-empleado</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D5226A" w:rsidP="00D5226A">
      <w:pPr>
        <w:pStyle w:val="ListParagraph"/>
        <w:numPr>
          <w:ilvl w:val="0"/>
          <w:numId w:val="7"/>
        </w:numPr>
        <w:tabs>
          <w:tab w:val="left" w:pos="1600"/>
        </w:tabs>
        <w:spacing w:before="1" w:line="276" w:lineRule="auto"/>
        <w:ind w:right="996"/>
        <w:rPr>
          <w:rFonts w:asciiTheme="minorHAnsi" w:hAnsiTheme="minorHAnsi" w:cstheme="minorHAnsi"/>
          <w:sz w:val="24"/>
          <w:lang w:val="es-MX"/>
        </w:rPr>
      </w:pPr>
      <w:r w:rsidRPr="0002120A">
        <w:rPr>
          <w:rFonts w:asciiTheme="minorHAnsi" w:hAnsiTheme="minorHAnsi" w:cstheme="minorHAnsi"/>
          <w:sz w:val="24"/>
          <w:lang w:val="es-MX"/>
        </w:rPr>
        <w:t>¿Se le garantiza al trabajador una cantidad de salario regular por hora, semana u otro período de tiempo? A los empleados generalmente se les garantiza un salario regular por un período de tiempo determinado; a los consultores generalmente se les paga una tarifa fija por un trabajo</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D5226A" w:rsidP="00D5226A">
      <w:pPr>
        <w:pStyle w:val="ListParagraph"/>
        <w:numPr>
          <w:ilvl w:val="0"/>
          <w:numId w:val="7"/>
        </w:numPr>
        <w:tabs>
          <w:tab w:val="left" w:pos="1600"/>
        </w:tabs>
        <w:spacing w:before="1" w:line="276" w:lineRule="auto"/>
        <w:ind w:right="1216"/>
        <w:jc w:val="both"/>
        <w:rPr>
          <w:rFonts w:asciiTheme="minorHAnsi" w:hAnsiTheme="minorHAnsi" w:cstheme="minorHAnsi"/>
          <w:sz w:val="24"/>
          <w:lang w:val="es-MX"/>
        </w:rPr>
      </w:pPr>
      <w:r w:rsidRPr="0002120A">
        <w:rPr>
          <w:rFonts w:asciiTheme="minorHAnsi" w:hAnsiTheme="minorHAnsi" w:cstheme="minorHAnsi"/>
          <w:sz w:val="24"/>
          <w:lang w:val="es-MX"/>
        </w:rPr>
        <w:t>¿El trabajador pone sus servicios a disposición del mercado? Por lo general, los consultores tienen libertad para buscar oportunidades comerciales; a menudo anuncian, mantienen una ubicación comercial visible y están disponibles para trabajar en el mercado</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A763BD" w:rsidP="00A763BD">
      <w:pPr>
        <w:pStyle w:val="ListParagraph"/>
        <w:numPr>
          <w:ilvl w:val="0"/>
          <w:numId w:val="7"/>
        </w:numPr>
        <w:tabs>
          <w:tab w:val="left" w:pos="1600"/>
        </w:tabs>
        <w:spacing w:before="1" w:line="278" w:lineRule="auto"/>
        <w:ind w:right="953"/>
        <w:rPr>
          <w:rFonts w:asciiTheme="minorHAnsi" w:hAnsiTheme="minorHAnsi" w:cstheme="minorHAnsi"/>
          <w:sz w:val="24"/>
          <w:lang w:val="es-MX"/>
        </w:rPr>
      </w:pPr>
      <w:r w:rsidRPr="0002120A">
        <w:rPr>
          <w:rFonts w:asciiTheme="minorHAnsi" w:hAnsiTheme="minorHAnsi" w:cstheme="minorHAnsi"/>
          <w:sz w:val="24"/>
          <w:lang w:val="es-MX"/>
        </w:rPr>
        <w:t>¿Se le reembolsan al trabajador los gastos de viaje y de negocios? Es más probable que los contratistas tengan gastos no reembolsados ​​que los empleados</w:t>
      </w:r>
      <w:r w:rsidR="004F00F1" w:rsidRPr="0002120A">
        <w:rPr>
          <w:rFonts w:asciiTheme="minorHAnsi" w:hAnsiTheme="minorHAnsi" w:cstheme="minorHAnsi"/>
          <w:sz w:val="24"/>
          <w:lang w:val="es-MX"/>
        </w:rPr>
        <w:t>.</w:t>
      </w:r>
    </w:p>
    <w:p w:rsidR="00F46E34" w:rsidRPr="0002120A" w:rsidRDefault="00F46E34">
      <w:pPr>
        <w:pStyle w:val="BodyText"/>
        <w:spacing w:before="2"/>
        <w:rPr>
          <w:rFonts w:asciiTheme="minorHAnsi" w:hAnsiTheme="minorHAnsi" w:cstheme="minorHAnsi"/>
          <w:sz w:val="27"/>
          <w:lang w:val="es-MX"/>
        </w:rPr>
      </w:pPr>
    </w:p>
    <w:p w:rsidR="00F46E34" w:rsidRPr="0002120A" w:rsidRDefault="00A763BD" w:rsidP="00A763BD">
      <w:pPr>
        <w:pStyle w:val="ListParagraph"/>
        <w:numPr>
          <w:ilvl w:val="0"/>
          <w:numId w:val="7"/>
        </w:numPr>
        <w:tabs>
          <w:tab w:val="left" w:pos="1600"/>
        </w:tabs>
        <w:spacing w:line="278" w:lineRule="auto"/>
        <w:ind w:right="953"/>
        <w:rPr>
          <w:rFonts w:asciiTheme="minorHAnsi" w:hAnsiTheme="minorHAnsi" w:cstheme="minorHAnsi"/>
          <w:sz w:val="24"/>
          <w:lang w:val="es-MX"/>
        </w:rPr>
      </w:pPr>
      <w:r w:rsidRPr="0002120A">
        <w:rPr>
          <w:rFonts w:asciiTheme="minorHAnsi" w:hAnsiTheme="minorHAnsi" w:cstheme="minorHAnsi"/>
          <w:sz w:val="24"/>
          <w:lang w:val="es-MX"/>
        </w:rPr>
        <w:t>¿La organización conectada con la escuela proporciona el equipo y las herramientas para el trabajador? Los contratistas a menudo tienen una inversión significativa en las herramientas que utilizan para prestar servicios a otra persona</w:t>
      </w:r>
      <w:r w:rsidR="004F00F1" w:rsidRPr="0002120A">
        <w:rPr>
          <w:rFonts w:asciiTheme="minorHAnsi" w:hAnsiTheme="minorHAnsi" w:cstheme="minorHAnsi"/>
          <w:sz w:val="24"/>
          <w:lang w:val="es-MX"/>
        </w:rPr>
        <w:t>.</w:t>
      </w:r>
    </w:p>
    <w:p w:rsidR="00F46E34" w:rsidRPr="0002120A" w:rsidRDefault="00F46E34">
      <w:pPr>
        <w:pStyle w:val="BodyText"/>
        <w:spacing w:before="5"/>
        <w:rPr>
          <w:rFonts w:asciiTheme="minorHAnsi" w:hAnsiTheme="minorHAnsi" w:cstheme="minorHAnsi"/>
          <w:sz w:val="30"/>
          <w:lang w:val="es-MX"/>
        </w:rPr>
      </w:pPr>
    </w:p>
    <w:p w:rsidR="00E5723F" w:rsidRPr="0002120A" w:rsidRDefault="00A763BD" w:rsidP="00E5723F">
      <w:pPr>
        <w:pStyle w:val="Heading4"/>
        <w:ind w:left="879"/>
        <w:rPr>
          <w:rFonts w:asciiTheme="minorHAnsi" w:hAnsiTheme="minorHAnsi" w:cstheme="minorHAnsi"/>
          <w:lang w:val="es-MX"/>
        </w:rPr>
      </w:pPr>
      <w:r w:rsidRPr="0002120A">
        <w:rPr>
          <w:rFonts w:asciiTheme="minorHAnsi" w:hAnsiTheme="minorHAnsi" w:cstheme="minorHAnsi"/>
          <w:lang w:val="es-MX"/>
        </w:rPr>
        <w:t xml:space="preserve">Uso de las Instalaciones Escolares </w:t>
      </w:r>
    </w:p>
    <w:p w:rsidR="00F46E34" w:rsidRPr="0002120A" w:rsidRDefault="00A763BD" w:rsidP="00E5723F">
      <w:pPr>
        <w:pStyle w:val="Heading4"/>
        <w:spacing w:line="276" w:lineRule="auto"/>
        <w:ind w:left="878" w:right="878"/>
        <w:jc w:val="left"/>
        <w:rPr>
          <w:rFonts w:asciiTheme="minorHAnsi" w:hAnsiTheme="minorHAnsi" w:cstheme="minorHAnsi"/>
          <w:b w:val="0"/>
          <w:sz w:val="24"/>
          <w:szCs w:val="24"/>
          <w:lang w:val="es-MX"/>
        </w:rPr>
      </w:pPr>
      <w:r w:rsidRPr="0002120A">
        <w:rPr>
          <w:rFonts w:asciiTheme="minorHAnsi" w:hAnsiTheme="minorHAnsi" w:cstheme="minorHAnsi"/>
          <w:b w:val="0"/>
          <w:sz w:val="24"/>
          <w:szCs w:val="24"/>
          <w:lang w:val="es-MX"/>
        </w:rPr>
        <w:t>El director de la escuela o la persona designada en el sitio deben aprobar las actividades en el campus, incluidos los horarios, lugares, fechas y eventos para recaudar fondos de las reunion</w:t>
      </w:r>
      <w:r w:rsidR="005B6622">
        <w:rPr>
          <w:rFonts w:asciiTheme="minorHAnsi" w:hAnsiTheme="minorHAnsi" w:cstheme="minorHAnsi"/>
          <w:b w:val="0"/>
          <w:sz w:val="24"/>
          <w:szCs w:val="24"/>
          <w:lang w:val="es-MX"/>
        </w:rPr>
        <w:t>es. Las actividades en el plantel</w:t>
      </w:r>
      <w:r w:rsidRPr="0002120A">
        <w:rPr>
          <w:rFonts w:asciiTheme="minorHAnsi" w:hAnsiTheme="minorHAnsi" w:cstheme="minorHAnsi"/>
          <w:b w:val="0"/>
          <w:sz w:val="24"/>
          <w:szCs w:val="24"/>
          <w:lang w:val="es-MX"/>
        </w:rPr>
        <w:t xml:space="preserve"> no pueden entrar en conflicto con los horarios escola</w:t>
      </w:r>
      <w:r w:rsidR="005B6622">
        <w:rPr>
          <w:rFonts w:asciiTheme="minorHAnsi" w:hAnsiTheme="minorHAnsi" w:cstheme="minorHAnsi"/>
          <w:b w:val="0"/>
          <w:sz w:val="24"/>
          <w:szCs w:val="24"/>
          <w:lang w:val="es-MX"/>
        </w:rPr>
        <w:t>res, las actividades escolares ni</w:t>
      </w:r>
      <w:r w:rsidRPr="0002120A">
        <w:rPr>
          <w:rFonts w:asciiTheme="minorHAnsi" w:hAnsiTheme="minorHAnsi" w:cstheme="minorHAnsi"/>
          <w:b w:val="0"/>
          <w:sz w:val="24"/>
          <w:szCs w:val="24"/>
          <w:lang w:val="es-MX"/>
        </w:rPr>
        <w:t xml:space="preserve"> las políticas del distrito, las cuales tienen prioridad sobre las actividades de la organización relacionada con la escuela</w:t>
      </w:r>
      <w:r w:rsidR="004F00F1" w:rsidRPr="0002120A">
        <w:rPr>
          <w:rFonts w:asciiTheme="minorHAnsi" w:hAnsiTheme="minorHAnsi" w:cstheme="minorHAnsi"/>
          <w:b w:val="0"/>
          <w:sz w:val="24"/>
          <w:szCs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7A0ACC">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Si su organización requiere y/o desea el uso de las instalaciones del Distrito (para una reunión u otro propósito), visite el sitio web de su Distrito o la oficina de la escuela y recoja el formulario de "Solicitud de uso de las instalaciones" del Distrito. En general, este formulario debe enviarse un mes antes de la actividad prevista. Se pueden requerir seguros y tarifas adicionales</w:t>
      </w:r>
      <w:r w:rsidR="004F00F1" w:rsidRPr="0002120A">
        <w:rPr>
          <w:rFonts w:asciiTheme="minorHAnsi" w:hAnsiTheme="minorHAnsi" w:cstheme="minorHAnsi"/>
          <w:lang w:val="es-MX"/>
        </w:rPr>
        <w:t>.</w:t>
      </w:r>
    </w:p>
    <w:p w:rsidR="00F46E34" w:rsidRPr="0002120A" w:rsidRDefault="00F46E34">
      <w:pPr>
        <w:pStyle w:val="BodyText"/>
        <w:spacing w:before="5"/>
        <w:rPr>
          <w:rFonts w:asciiTheme="minorHAnsi" w:hAnsiTheme="minorHAnsi" w:cstheme="minorHAnsi"/>
          <w:sz w:val="27"/>
          <w:lang w:val="es-MX"/>
        </w:rPr>
      </w:pPr>
    </w:p>
    <w:p w:rsidR="00F46E34" w:rsidRPr="0002120A" w:rsidRDefault="007A0ACC">
      <w:pPr>
        <w:pStyle w:val="Heading6"/>
        <w:spacing w:before="0" w:line="278" w:lineRule="auto"/>
        <w:ind w:right="878"/>
        <w:jc w:val="both"/>
        <w:rPr>
          <w:rFonts w:asciiTheme="minorHAnsi" w:hAnsiTheme="minorHAnsi" w:cstheme="minorHAnsi"/>
          <w:lang w:val="es-MX"/>
        </w:rPr>
      </w:pPr>
      <w:r w:rsidRPr="0002120A">
        <w:rPr>
          <w:rFonts w:asciiTheme="minorHAnsi" w:hAnsiTheme="minorHAnsi" w:cstheme="minorHAnsi"/>
          <w:u w:val="single"/>
          <w:lang w:val="es-MX"/>
        </w:rPr>
        <w:t>La venta, compra o consumo de bebidas alcohólicas o productos de tabaco en propiedad escolar o en presencia de estudiantes está específicamente prohibido</w:t>
      </w:r>
      <w:r w:rsidR="004F00F1" w:rsidRPr="0002120A">
        <w:rPr>
          <w:rFonts w:asciiTheme="minorHAnsi" w:hAnsiTheme="minorHAnsi" w:cstheme="minorHAnsi"/>
          <w:u w:val="single"/>
          <w:lang w:val="es-MX"/>
        </w:rPr>
        <w:t>.</w:t>
      </w:r>
    </w:p>
    <w:p w:rsidR="00F46E34" w:rsidRPr="0002120A" w:rsidRDefault="00F46E34">
      <w:pPr>
        <w:pStyle w:val="BodyText"/>
        <w:spacing w:before="2"/>
        <w:rPr>
          <w:rFonts w:asciiTheme="minorHAnsi" w:hAnsiTheme="minorHAnsi" w:cstheme="minorHAnsi"/>
          <w:b/>
          <w:sz w:val="22"/>
          <w:lang w:val="es-MX"/>
        </w:rPr>
      </w:pPr>
    </w:p>
    <w:p w:rsidR="00F46E34" w:rsidRPr="0002120A" w:rsidRDefault="007A0ACC">
      <w:pPr>
        <w:spacing w:before="62"/>
        <w:ind w:left="880"/>
        <w:jc w:val="both"/>
        <w:rPr>
          <w:rFonts w:asciiTheme="minorHAnsi" w:hAnsiTheme="minorHAnsi" w:cstheme="minorHAnsi"/>
          <w:b/>
          <w:sz w:val="28"/>
          <w:lang w:val="es-MX"/>
        </w:rPr>
      </w:pPr>
      <w:r w:rsidRPr="0002120A">
        <w:rPr>
          <w:rFonts w:asciiTheme="minorHAnsi" w:hAnsiTheme="minorHAnsi" w:cstheme="minorHAnsi"/>
          <w:b/>
          <w:sz w:val="28"/>
          <w:lang w:val="es-MX"/>
        </w:rPr>
        <w:t xml:space="preserve">Regalos y Premios </w:t>
      </w:r>
    </w:p>
    <w:p w:rsidR="00F46E34" w:rsidRPr="0002120A" w:rsidRDefault="007A0ACC">
      <w:pPr>
        <w:pStyle w:val="BodyText"/>
        <w:spacing w:before="50" w:line="276" w:lineRule="auto"/>
        <w:ind w:left="880" w:right="874"/>
        <w:jc w:val="both"/>
        <w:rPr>
          <w:rFonts w:asciiTheme="minorHAnsi" w:hAnsiTheme="minorHAnsi" w:cstheme="minorHAnsi"/>
          <w:lang w:val="es-MX"/>
        </w:rPr>
      </w:pPr>
      <w:r w:rsidRPr="0002120A">
        <w:rPr>
          <w:rFonts w:asciiTheme="minorHAnsi" w:hAnsiTheme="minorHAnsi" w:cstheme="minorHAnsi"/>
          <w:lang w:val="es-MX"/>
        </w:rPr>
        <w:t>Los obsequios de estudiantes y padres a los empleados del distrito escolar son una expresió</w:t>
      </w:r>
      <w:r w:rsidR="005B6622">
        <w:rPr>
          <w:rFonts w:asciiTheme="minorHAnsi" w:hAnsiTheme="minorHAnsi" w:cstheme="minorHAnsi"/>
          <w:lang w:val="es-MX"/>
        </w:rPr>
        <w:t>n de agradecimiento por entrenamiento</w:t>
      </w:r>
      <w:r w:rsidRPr="0002120A">
        <w:rPr>
          <w:rFonts w:asciiTheme="minorHAnsi" w:hAnsiTheme="minorHAnsi" w:cstheme="minorHAnsi"/>
          <w:lang w:val="es-MX"/>
        </w:rPr>
        <w:t>, dirigir o patrocinar actividades estudiantiles, en lugar de un obsequio de valor monetario significativo. Los empleados de ninguna manera alentarán a los estudiantes, padres o grupos de apoyo a presentar obsequios. Las organizaciones relacionadas con la escu</w:t>
      </w:r>
      <w:r w:rsidR="005B6622">
        <w:rPr>
          <w:rFonts w:asciiTheme="minorHAnsi" w:hAnsiTheme="minorHAnsi" w:cstheme="minorHAnsi"/>
          <w:lang w:val="es-MX"/>
        </w:rPr>
        <w:t>ela no deben dar nada (incluyendo</w:t>
      </w:r>
      <w:r w:rsidRPr="0002120A">
        <w:rPr>
          <w:rFonts w:asciiTheme="minorHAnsi" w:hAnsiTheme="minorHAnsi" w:cstheme="minorHAnsi"/>
          <w:lang w:val="es-MX"/>
        </w:rPr>
        <w:t xml:space="preserve"> premios) a los estudiantes sin la aprobación previa del entrenador/asesor de la escuela</w:t>
      </w:r>
      <w:r w:rsidR="004F00F1" w:rsidRPr="0002120A">
        <w:rPr>
          <w:rFonts w:asciiTheme="minorHAnsi" w:hAnsiTheme="minorHAnsi" w:cstheme="minorHAnsi"/>
          <w:lang w:val="es-MX"/>
        </w:rPr>
        <w:t>.</w:t>
      </w:r>
    </w:p>
    <w:p w:rsidR="00E5723F" w:rsidRPr="0002120A" w:rsidRDefault="00E5723F">
      <w:pPr>
        <w:pStyle w:val="Heading4"/>
        <w:rPr>
          <w:rFonts w:asciiTheme="minorHAnsi" w:hAnsiTheme="minorHAnsi" w:cstheme="minorHAnsi"/>
          <w:lang w:val="es-MX"/>
        </w:rPr>
      </w:pPr>
    </w:p>
    <w:p w:rsidR="00F46E34" w:rsidRPr="0002120A" w:rsidRDefault="007A0ACC">
      <w:pPr>
        <w:pStyle w:val="Heading4"/>
        <w:rPr>
          <w:rFonts w:asciiTheme="minorHAnsi" w:hAnsiTheme="minorHAnsi" w:cstheme="minorHAnsi"/>
          <w:lang w:val="es-MX"/>
        </w:rPr>
      </w:pPr>
      <w:r w:rsidRPr="0002120A">
        <w:rPr>
          <w:rFonts w:asciiTheme="minorHAnsi" w:hAnsiTheme="minorHAnsi" w:cstheme="minorHAnsi"/>
          <w:lang w:val="es-MX"/>
        </w:rPr>
        <w:t xml:space="preserve">Relación e Interacción con el Personal del Distrito </w:t>
      </w:r>
    </w:p>
    <w:p w:rsidR="00F46E34" w:rsidRPr="0002120A" w:rsidRDefault="007A0ACC" w:rsidP="00F90A51">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 organización relacionada con la escuela no debe utilizarse para intentar influir en las decisiones del patrocinador, el director u otro administrador ni ser un grupo de cabildeo con respecto a asuntos que son deberes asignados al personal del Distrito, como viajes, personal y horarios. Además, no estarán involucrados en la dirección de un entrenador o asesor, asuntos de personal, programación de concursos, reglas de participación o actividades de elaboración de políticas para un grupo de estudiantes o programa extracurricular. Estos deberes administrativos son responsabilidad exclusiva de la escuela y la administración del Distrito</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3B6544" w:rsidRPr="0002120A" w:rsidRDefault="003B6544" w:rsidP="004153D1">
      <w:pPr>
        <w:pStyle w:val="Heading4"/>
        <w:ind w:left="0"/>
        <w:rPr>
          <w:rFonts w:asciiTheme="minorHAnsi" w:hAnsiTheme="minorHAnsi" w:cstheme="minorHAnsi"/>
          <w:lang w:val="es-MX"/>
        </w:rPr>
      </w:pPr>
    </w:p>
    <w:p w:rsidR="00F46E34" w:rsidRPr="0002120A" w:rsidRDefault="004153D1">
      <w:pPr>
        <w:pStyle w:val="Heading4"/>
        <w:rPr>
          <w:rFonts w:asciiTheme="minorHAnsi" w:hAnsiTheme="minorHAnsi" w:cstheme="minorHAnsi"/>
          <w:lang w:val="es-MX"/>
        </w:rPr>
      </w:pPr>
      <w:r w:rsidRPr="0002120A">
        <w:rPr>
          <w:rFonts w:asciiTheme="minorHAnsi" w:hAnsiTheme="minorHAnsi" w:cstheme="minorHAnsi"/>
          <w:lang w:val="es-MX"/>
        </w:rPr>
        <w:t xml:space="preserve">Otros Requisitos </w:t>
      </w:r>
    </w:p>
    <w:p w:rsidR="00F46E34" w:rsidRPr="0002120A" w:rsidRDefault="004153D1" w:rsidP="004153D1">
      <w:pPr>
        <w:pStyle w:val="ListParagraph"/>
        <w:numPr>
          <w:ilvl w:val="0"/>
          <w:numId w:val="6"/>
        </w:numPr>
        <w:tabs>
          <w:tab w:val="left" w:pos="1600"/>
        </w:tabs>
        <w:spacing w:line="273" w:lineRule="auto"/>
        <w:ind w:right="876"/>
        <w:jc w:val="both"/>
        <w:rPr>
          <w:rFonts w:asciiTheme="minorHAnsi" w:hAnsiTheme="minorHAnsi" w:cstheme="minorHAnsi"/>
          <w:sz w:val="24"/>
          <w:lang w:val="es-MX"/>
        </w:rPr>
      </w:pPr>
      <w:r w:rsidRPr="0002120A">
        <w:rPr>
          <w:rFonts w:asciiTheme="minorHAnsi" w:hAnsiTheme="minorHAnsi" w:cstheme="minorHAnsi"/>
          <w:sz w:val="24"/>
          <w:lang w:val="es-MX"/>
        </w:rPr>
        <w:t xml:space="preserve">Se espera que los miembros de la organización relacionada con la escuela sigan las mismas normas de conducta que los empleados del Distrito cuando acompañen, patrocinen o asistan a actividades estudiantiles. Los miembros deben mantener el más alto nivel de </w:t>
      </w:r>
      <w:r w:rsidR="00503584">
        <w:rPr>
          <w:rFonts w:asciiTheme="minorHAnsi" w:hAnsiTheme="minorHAnsi" w:cstheme="minorHAnsi"/>
          <w:sz w:val="24"/>
          <w:lang w:val="es-MX"/>
        </w:rPr>
        <w:t>integridad esperado por la Mesa</w:t>
      </w:r>
      <w:r w:rsidRPr="0002120A">
        <w:rPr>
          <w:rFonts w:asciiTheme="minorHAnsi" w:hAnsiTheme="minorHAnsi" w:cstheme="minorHAnsi"/>
          <w:sz w:val="24"/>
          <w:lang w:val="es-MX"/>
        </w:rPr>
        <w:t xml:space="preserve"> de Educación</w:t>
      </w:r>
      <w:r w:rsidR="00E5723F" w:rsidRPr="0002120A">
        <w:rPr>
          <w:rFonts w:asciiTheme="minorHAnsi" w:hAnsiTheme="minorHAnsi" w:cstheme="minorHAnsi"/>
          <w:sz w:val="24"/>
          <w:lang w:val="es-MX"/>
        </w:rPr>
        <w:t>.</w:t>
      </w:r>
    </w:p>
    <w:p w:rsidR="00F46E34" w:rsidRPr="0002120A" w:rsidRDefault="004153D1" w:rsidP="004153D1">
      <w:pPr>
        <w:pStyle w:val="ListParagraph"/>
        <w:numPr>
          <w:ilvl w:val="0"/>
          <w:numId w:val="6"/>
        </w:numPr>
        <w:tabs>
          <w:tab w:val="left" w:pos="1600"/>
        </w:tabs>
        <w:spacing w:before="3" w:line="276" w:lineRule="auto"/>
        <w:ind w:right="876"/>
        <w:jc w:val="both"/>
        <w:rPr>
          <w:rFonts w:asciiTheme="minorHAnsi" w:hAnsiTheme="minorHAnsi" w:cstheme="minorHAnsi"/>
          <w:sz w:val="24"/>
          <w:lang w:val="es-MX"/>
        </w:rPr>
      </w:pPr>
      <w:r w:rsidRPr="0002120A">
        <w:rPr>
          <w:rFonts w:asciiTheme="minorHAnsi" w:hAnsiTheme="minorHAnsi" w:cstheme="minorHAnsi"/>
          <w:sz w:val="24"/>
          <w:lang w:val="es-MX"/>
        </w:rPr>
        <w:t>Todas las publicaciones y comunicaciones que las organizaciones conectadas con la escuela envían a los padres y/o la comunidad deben entregarse a la persona designada en el sitio escolar</w:t>
      </w:r>
      <w:r w:rsidR="004F00F1" w:rsidRPr="0002120A">
        <w:rPr>
          <w:rFonts w:asciiTheme="minorHAnsi" w:hAnsiTheme="minorHAnsi" w:cstheme="minorHAnsi"/>
          <w:sz w:val="24"/>
          <w:lang w:val="es-MX"/>
        </w:rPr>
        <w:t>.</w:t>
      </w:r>
    </w:p>
    <w:p w:rsidR="00E5723F" w:rsidRPr="00DA5931" w:rsidRDefault="004153D1" w:rsidP="00DA5931">
      <w:pPr>
        <w:pStyle w:val="ListParagraph"/>
        <w:numPr>
          <w:ilvl w:val="0"/>
          <w:numId w:val="6"/>
        </w:numPr>
        <w:tabs>
          <w:tab w:val="left" w:pos="1600"/>
        </w:tabs>
        <w:spacing w:line="276" w:lineRule="auto"/>
        <w:ind w:right="875"/>
        <w:jc w:val="both"/>
        <w:rPr>
          <w:rFonts w:asciiTheme="minorHAnsi" w:hAnsiTheme="minorHAnsi" w:cstheme="minorHAnsi"/>
          <w:sz w:val="24"/>
          <w:lang w:val="es-MX"/>
        </w:rPr>
      </w:pPr>
      <w:r w:rsidRPr="0002120A">
        <w:rPr>
          <w:rFonts w:asciiTheme="minorHAnsi" w:hAnsiTheme="minorHAnsi" w:cstheme="minorHAnsi"/>
          <w:sz w:val="24"/>
          <w:lang w:val="es-MX"/>
        </w:rPr>
        <w:t>Las organizaciones relacionadas con la escuela no apoyarán directamente las actividades políticas proporcionando donaciones de campaña o colocando anuncios en apoyo de un candidato en particular, ya que hacerlo podría poner en peligro el estado de exención de impuestos de la organización. Si un candidato se postula para un cargo y es invitado a unirse a una reunión, todos los candidatos que se postulan para el cargo deben recibir una invitación a la reunión</w:t>
      </w:r>
      <w:r w:rsidR="004F00F1" w:rsidRPr="0002120A">
        <w:rPr>
          <w:rFonts w:asciiTheme="minorHAnsi" w:hAnsiTheme="minorHAnsi" w:cstheme="minorHAnsi"/>
          <w:sz w:val="24"/>
          <w:lang w:val="es-MX"/>
        </w:rPr>
        <w:t>.</w:t>
      </w:r>
    </w:p>
    <w:p w:rsidR="00F05AEB" w:rsidRPr="0002120A" w:rsidRDefault="00F05AEB" w:rsidP="00E5723F">
      <w:pPr>
        <w:pStyle w:val="Heading1"/>
        <w:ind w:left="0" w:firstLine="720"/>
        <w:rPr>
          <w:rFonts w:asciiTheme="minorHAnsi" w:hAnsiTheme="minorHAnsi" w:cstheme="minorHAnsi"/>
          <w:lang w:val="es-MX"/>
        </w:rPr>
      </w:pPr>
    </w:p>
    <w:p w:rsidR="00F46E34" w:rsidRPr="0002120A" w:rsidRDefault="00E55F30" w:rsidP="00E5723F">
      <w:pPr>
        <w:pStyle w:val="Heading1"/>
        <w:ind w:left="0" w:firstLine="720"/>
        <w:rPr>
          <w:rFonts w:asciiTheme="minorHAnsi" w:hAnsiTheme="minorHAnsi" w:cstheme="minorHAnsi"/>
          <w:lang w:val="es-MX"/>
        </w:rPr>
      </w:pPr>
      <w:r w:rsidRPr="0002120A">
        <w:rPr>
          <w:rFonts w:asciiTheme="minorHAnsi" w:hAnsiTheme="minorHAnsi" w:cstheme="minorHAnsi"/>
          <w:noProof/>
        </w:rPr>
        <mc:AlternateContent>
          <mc:Choice Requires="wps">
            <w:drawing>
              <wp:anchor distT="0" distB="0" distL="0" distR="0" simplePos="0" relativeHeight="1144" behindDoc="0" locked="0" layoutInCell="1" allowOverlap="1" wp14:anchorId="3188A9EE" wp14:editId="62EBE660">
                <wp:simplePos x="0" y="0"/>
                <wp:positionH relativeFrom="page">
                  <wp:posOffset>655955</wp:posOffset>
                </wp:positionH>
                <wp:positionV relativeFrom="paragraph">
                  <wp:posOffset>457835</wp:posOffset>
                </wp:positionV>
                <wp:extent cx="6217920" cy="0"/>
                <wp:effectExtent l="8255" t="10160" r="12700" b="8890"/>
                <wp:wrapTopAndBottom/>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FF69" id="Line 3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6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" strokecolor="#4f82bd" strokeweight="1.08pt">
                <w10:wrap type="topAndBottom" anchorx="page"/>
              </v:line>
            </w:pict>
          </mc:Fallback>
        </mc:AlternateContent>
      </w:r>
      <w:r w:rsidR="004153D1" w:rsidRPr="0002120A">
        <w:rPr>
          <w:rFonts w:asciiTheme="minorHAnsi" w:hAnsiTheme="minorHAnsi" w:cstheme="minorHAnsi"/>
          <w:lang w:val="es-MX"/>
        </w:rPr>
        <w:t xml:space="preserve">Recaudación de Fondos  </w:t>
      </w:r>
    </w:p>
    <w:p w:rsidR="00F46E34" w:rsidRPr="0002120A" w:rsidRDefault="004153D1">
      <w:pPr>
        <w:pStyle w:val="BodyText"/>
        <w:spacing w:before="220"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De acuerdo con la Sección 51521 del Código de Educación, los programas, recaudaciones de fondos u otras actividades patrocinadas por organizaciones relacionadas con la escuela deben ser autorizadas y realizadas de acuerdo con la política, las leyes y las reglas escolares de la junta local</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3B456E">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Al comienzo de cada año escolar, cada organización relacionada con la escuela deberá presentar al director o al designado del sitio una lista de eventos tentativos de recaudación de fondos que cada organización propone realizar ese año</w:t>
      </w:r>
      <w:r w:rsidR="004F00F1" w:rsidRPr="0002120A">
        <w:rPr>
          <w:rFonts w:asciiTheme="minorHAnsi" w:hAnsiTheme="minorHAnsi" w:cstheme="minorHAnsi"/>
          <w:position w:val="1"/>
          <w:lang w:val="es-MX"/>
        </w:rPr>
        <w:t xml:space="preserve">. </w:t>
      </w:r>
      <w:r w:rsidRPr="0002120A">
        <w:rPr>
          <w:rFonts w:asciiTheme="minorHAnsi" w:hAnsiTheme="minorHAnsi" w:cstheme="minorHAnsi"/>
          <w:position w:val="1"/>
          <w:lang w:val="es-MX"/>
        </w:rPr>
        <w:t>Las enmiendas a los eventos de recaudación de fondos programados deben enviarse tres semanas antes del evento. El director o la persona designada por el sitio revisará los eventos propuestos y determinará si los eventos están en conflicto o le restan valor al programa educativo de la escuela. Ninguna actividad de recaudación de fondos puede comenzar hasta que la organización conectada con la escuela obtenga la aprobación del director o la persona designada por el sitio</w:t>
      </w:r>
      <w:r w:rsidR="004F00F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sz w:val="22"/>
          <w:lang w:val="es-MX"/>
        </w:rPr>
      </w:pPr>
    </w:p>
    <w:p w:rsidR="00F46E34" w:rsidRPr="0002120A" w:rsidRDefault="003B456E">
      <w:pPr>
        <w:pStyle w:val="BodyText"/>
        <w:spacing w:before="0" w:line="278" w:lineRule="auto"/>
        <w:ind w:left="879" w:right="1058"/>
        <w:rPr>
          <w:rFonts w:asciiTheme="minorHAnsi" w:hAnsiTheme="minorHAnsi" w:cstheme="minorHAnsi"/>
          <w:lang w:val="es-MX"/>
        </w:rPr>
      </w:pPr>
      <w:r w:rsidRPr="0002120A">
        <w:rPr>
          <w:rFonts w:asciiTheme="minorHAnsi" w:hAnsiTheme="minorHAnsi" w:cstheme="minorHAnsi"/>
          <w:lang w:val="es-MX"/>
        </w:rPr>
        <w:t xml:space="preserve">Las siguientes son </w:t>
      </w:r>
      <w:proofErr w:type="spellStart"/>
      <w:r w:rsidRPr="0002120A">
        <w:rPr>
          <w:rFonts w:asciiTheme="minorHAnsi" w:hAnsiTheme="minorHAnsi" w:cstheme="minorHAnsi"/>
          <w:lang w:val="es-MX"/>
        </w:rPr>
        <w:t>directricez</w:t>
      </w:r>
      <w:proofErr w:type="spellEnd"/>
      <w:r w:rsidRPr="0002120A">
        <w:rPr>
          <w:rFonts w:asciiTheme="minorHAnsi" w:hAnsiTheme="minorHAnsi" w:cstheme="minorHAnsi"/>
          <w:lang w:val="es-MX"/>
        </w:rPr>
        <w:t xml:space="preserve"> para las actividades de recaudación de fondos dentro del Distrito Escolar Unificado de Rialto</w:t>
      </w:r>
      <w:r w:rsidR="004F00F1" w:rsidRPr="0002120A">
        <w:rPr>
          <w:rFonts w:asciiTheme="minorHAnsi" w:hAnsiTheme="minorHAnsi" w:cstheme="minorHAnsi"/>
          <w:lang w:val="es-MX"/>
        </w:rPr>
        <w:t>:</w:t>
      </w:r>
      <w:r w:rsidRPr="0002120A">
        <w:rPr>
          <w:rFonts w:asciiTheme="minorHAnsi" w:hAnsiTheme="minorHAnsi" w:cstheme="minorHAnsi"/>
          <w:lang w:val="es-MX"/>
        </w:rPr>
        <w:t xml:space="preserve"> </w:t>
      </w:r>
    </w:p>
    <w:p w:rsidR="00F46E34" w:rsidRPr="0002120A" w:rsidRDefault="00F46E34">
      <w:pPr>
        <w:pStyle w:val="BodyText"/>
        <w:spacing w:before="8"/>
        <w:rPr>
          <w:rFonts w:asciiTheme="minorHAnsi" w:hAnsiTheme="minorHAnsi" w:cstheme="minorHAnsi"/>
          <w:sz w:val="22"/>
          <w:lang w:val="es-MX"/>
        </w:rPr>
      </w:pPr>
    </w:p>
    <w:p w:rsidR="00F46E34" w:rsidRPr="0002120A" w:rsidRDefault="003B456E" w:rsidP="003B456E">
      <w:pPr>
        <w:pStyle w:val="ListParagraph"/>
        <w:numPr>
          <w:ilvl w:val="0"/>
          <w:numId w:val="5"/>
        </w:numPr>
        <w:tabs>
          <w:tab w:val="left" w:pos="1600"/>
        </w:tabs>
        <w:spacing w:line="276" w:lineRule="auto"/>
        <w:ind w:right="875"/>
        <w:jc w:val="both"/>
        <w:rPr>
          <w:rFonts w:asciiTheme="minorHAnsi" w:hAnsiTheme="minorHAnsi" w:cstheme="minorHAnsi"/>
          <w:sz w:val="24"/>
          <w:lang w:val="es-MX"/>
        </w:rPr>
      </w:pPr>
      <w:r w:rsidRPr="0002120A">
        <w:rPr>
          <w:rFonts w:asciiTheme="minorHAnsi" w:hAnsiTheme="minorHAnsi" w:cstheme="minorHAnsi"/>
          <w:sz w:val="24"/>
          <w:lang w:val="es-MX"/>
        </w:rPr>
        <w:t xml:space="preserve">Una solicitud del uso de las instalaciones debe ser aprobada previamente a nivel </w:t>
      </w:r>
      <w:r w:rsidRPr="0002120A">
        <w:rPr>
          <w:rFonts w:asciiTheme="minorHAnsi" w:hAnsiTheme="minorHAnsi" w:cstheme="minorHAnsi"/>
          <w:sz w:val="24"/>
          <w:lang w:val="es-MX"/>
        </w:rPr>
        <w:lastRenderedPageBreak/>
        <w:t>del sitio antes de enviar una solicitud de recaudación de fondos. Adjunte una copia del formulario de solicitud de instalaciones aprobadas a la solicitud de recaudación de fondos</w:t>
      </w:r>
      <w:r w:rsidR="004F00F1" w:rsidRPr="0002120A">
        <w:rPr>
          <w:rFonts w:asciiTheme="minorHAnsi" w:hAnsiTheme="minorHAnsi" w:cstheme="minorHAnsi"/>
          <w:sz w:val="24"/>
          <w:lang w:val="es-MX"/>
        </w:rPr>
        <w:t>.</w:t>
      </w:r>
    </w:p>
    <w:p w:rsidR="00F46E34" w:rsidRPr="0002120A" w:rsidRDefault="003B456E" w:rsidP="003B456E">
      <w:pPr>
        <w:pStyle w:val="ListParagraph"/>
        <w:numPr>
          <w:ilvl w:val="0"/>
          <w:numId w:val="5"/>
        </w:numPr>
        <w:tabs>
          <w:tab w:val="left" w:pos="1588"/>
        </w:tabs>
        <w:spacing w:line="276" w:lineRule="auto"/>
        <w:ind w:right="872"/>
        <w:jc w:val="both"/>
        <w:rPr>
          <w:rFonts w:asciiTheme="minorHAnsi" w:hAnsiTheme="minorHAnsi" w:cstheme="minorHAnsi"/>
          <w:sz w:val="24"/>
          <w:lang w:val="es-MX"/>
        </w:rPr>
      </w:pPr>
      <w:r w:rsidRPr="0002120A">
        <w:rPr>
          <w:rFonts w:asciiTheme="minorHAnsi" w:hAnsiTheme="minorHAnsi" w:cstheme="minorHAnsi"/>
          <w:sz w:val="24"/>
          <w:lang w:val="es-MX"/>
        </w:rPr>
        <w:t>Los estudiantes no deben participar en actividades de recaudación de fondos, excepto como voluntarios después del horario escolar y/o fuera del campus para la organización relacionada con la escuela</w:t>
      </w:r>
      <w:r w:rsidR="004F00F1" w:rsidRPr="0002120A">
        <w:rPr>
          <w:rFonts w:asciiTheme="minorHAnsi" w:hAnsiTheme="minorHAnsi" w:cstheme="minorHAnsi"/>
          <w:sz w:val="24"/>
          <w:lang w:val="es-MX"/>
        </w:rPr>
        <w:t>.</w:t>
      </w:r>
    </w:p>
    <w:p w:rsidR="003F67E4" w:rsidRPr="0002120A" w:rsidRDefault="003B456E" w:rsidP="003B456E">
      <w:pPr>
        <w:pStyle w:val="ListParagraph"/>
        <w:numPr>
          <w:ilvl w:val="0"/>
          <w:numId w:val="5"/>
        </w:numPr>
        <w:tabs>
          <w:tab w:val="left" w:pos="1600"/>
        </w:tabs>
        <w:spacing w:before="1" w:line="276" w:lineRule="auto"/>
        <w:ind w:right="877"/>
        <w:jc w:val="both"/>
        <w:rPr>
          <w:rFonts w:asciiTheme="minorHAnsi" w:hAnsiTheme="minorHAnsi" w:cstheme="minorHAnsi"/>
          <w:sz w:val="24"/>
          <w:lang w:val="es-MX"/>
        </w:rPr>
      </w:pPr>
      <w:r w:rsidRPr="0002120A">
        <w:rPr>
          <w:rFonts w:asciiTheme="minorHAnsi" w:hAnsiTheme="minorHAnsi" w:cstheme="minorHAnsi"/>
          <w:sz w:val="24"/>
          <w:lang w:val="es-MX"/>
        </w:rPr>
        <w:t>Todo el dinero es recaudado y mantenido por la organización. No se puede usar el número de identificación fiscal del Distrito o ASB. El dinero recaudado de ninguna organización relacionada con la escuela se guardará en cuentas de ASB o en la caja fuerte de la escuela</w:t>
      </w:r>
      <w:r w:rsidR="003F67E4" w:rsidRPr="0002120A">
        <w:rPr>
          <w:rFonts w:asciiTheme="minorHAnsi" w:hAnsiTheme="minorHAnsi" w:cstheme="minorHAnsi"/>
          <w:sz w:val="24"/>
          <w:lang w:val="es-MX"/>
        </w:rPr>
        <w:t>.</w:t>
      </w:r>
    </w:p>
    <w:p w:rsidR="00F46E34" w:rsidRPr="0002120A" w:rsidRDefault="003B456E" w:rsidP="003B456E">
      <w:pPr>
        <w:pStyle w:val="ListParagraph"/>
        <w:numPr>
          <w:ilvl w:val="0"/>
          <w:numId w:val="5"/>
        </w:numPr>
        <w:tabs>
          <w:tab w:val="left" w:pos="1600"/>
        </w:tabs>
        <w:spacing w:before="1" w:line="276" w:lineRule="auto"/>
        <w:ind w:right="877"/>
        <w:jc w:val="both"/>
        <w:rPr>
          <w:rFonts w:asciiTheme="minorHAnsi" w:hAnsiTheme="minorHAnsi" w:cstheme="minorHAnsi"/>
          <w:sz w:val="24"/>
          <w:lang w:val="es-MX"/>
        </w:rPr>
      </w:pPr>
      <w:r w:rsidRPr="0002120A">
        <w:rPr>
          <w:rFonts w:asciiTheme="minorHAnsi" w:hAnsiTheme="minorHAnsi" w:cstheme="minorHAnsi"/>
          <w:sz w:val="24"/>
          <w:lang w:val="es-MX"/>
        </w:rPr>
        <w:t>El distrito proporciona buzones seguros para el uso exclusivo de organizaciones conectadas con la escuela. El Distrito no se responsabiliza por los artículos depositados en la caja cerrada</w:t>
      </w:r>
      <w:r w:rsidR="003F67E4" w:rsidRPr="0002120A">
        <w:rPr>
          <w:rFonts w:asciiTheme="minorHAnsi" w:hAnsiTheme="minorHAnsi" w:cstheme="minorHAnsi"/>
          <w:sz w:val="24"/>
          <w:lang w:val="es-MX"/>
        </w:rPr>
        <w:t>.</w:t>
      </w:r>
      <w:r w:rsidR="00C1512F" w:rsidRPr="0002120A">
        <w:rPr>
          <w:rFonts w:asciiTheme="minorHAnsi" w:hAnsiTheme="minorHAnsi" w:cstheme="minorHAnsi"/>
          <w:sz w:val="24"/>
          <w:lang w:val="es-MX"/>
        </w:rPr>
        <w:t xml:space="preserve">  </w:t>
      </w:r>
    </w:p>
    <w:p w:rsidR="00F46E34" w:rsidRPr="0002120A" w:rsidRDefault="00D4359D" w:rsidP="00D4359D">
      <w:pPr>
        <w:pStyle w:val="ListParagraph"/>
        <w:numPr>
          <w:ilvl w:val="0"/>
          <w:numId w:val="5"/>
        </w:numPr>
        <w:tabs>
          <w:tab w:val="left" w:pos="1536"/>
        </w:tabs>
        <w:spacing w:before="1" w:line="276" w:lineRule="auto"/>
        <w:ind w:right="875"/>
        <w:jc w:val="both"/>
        <w:rPr>
          <w:rFonts w:asciiTheme="minorHAnsi" w:hAnsiTheme="minorHAnsi" w:cstheme="minorHAnsi"/>
          <w:sz w:val="24"/>
          <w:lang w:val="es-MX"/>
        </w:rPr>
      </w:pPr>
      <w:r w:rsidRPr="0002120A">
        <w:rPr>
          <w:rFonts w:asciiTheme="minorHAnsi" w:hAnsiTheme="minorHAnsi" w:cstheme="minorHAnsi"/>
          <w:sz w:val="24"/>
          <w:lang w:val="es-MX"/>
        </w:rPr>
        <w:t>No se debe ejercer coerción en las actividades de recaudación de fondos y ningún estudiante o maestro está obligado a recaudar un mínimo de dinero en particular o vender un número mínimo de boletos, etc. Bajo ninguna circunstancia se debe ejercer presión sobre los estudiantes a través de la competencia o el reconocimiento especial de ventas</w:t>
      </w:r>
      <w:r w:rsidR="004F00F1" w:rsidRPr="0002120A">
        <w:rPr>
          <w:rFonts w:asciiTheme="minorHAnsi" w:hAnsiTheme="minorHAnsi" w:cstheme="minorHAnsi"/>
          <w:sz w:val="24"/>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D4359D">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Los fondos recibidos de las actividades de recaudación de fondos de la organización conectada con la escuela se utilizan para beneficiar al grupo de estudiantes y la escuela de manera adecuada. Los proyectos de recaudación de fondos para grupos de padres deben ser</w:t>
      </w:r>
      <w:r w:rsidR="004F00F1" w:rsidRPr="0002120A">
        <w:rPr>
          <w:rFonts w:asciiTheme="minorHAnsi" w:hAnsiTheme="minorHAnsi" w:cstheme="minorHAnsi"/>
          <w:spacing w:val="-2"/>
          <w:lang w:val="es-MX"/>
        </w:rPr>
        <w:t>:</w:t>
      </w:r>
    </w:p>
    <w:p w:rsidR="00F46E34" w:rsidRPr="0002120A" w:rsidRDefault="00F46E34">
      <w:pPr>
        <w:pStyle w:val="BodyText"/>
        <w:rPr>
          <w:rFonts w:asciiTheme="minorHAnsi" w:hAnsiTheme="minorHAnsi" w:cstheme="minorHAnsi"/>
          <w:sz w:val="22"/>
          <w:lang w:val="es-MX"/>
        </w:rPr>
      </w:pPr>
    </w:p>
    <w:p w:rsidR="00F46E34" w:rsidRPr="0002120A" w:rsidRDefault="00D4359D" w:rsidP="00D4359D">
      <w:pPr>
        <w:pStyle w:val="ListParagraph"/>
        <w:numPr>
          <w:ilvl w:val="0"/>
          <w:numId w:val="4"/>
        </w:numPr>
        <w:tabs>
          <w:tab w:val="left" w:pos="1600"/>
        </w:tabs>
        <w:spacing w:line="278" w:lineRule="auto"/>
        <w:ind w:right="876"/>
        <w:jc w:val="both"/>
        <w:rPr>
          <w:rFonts w:asciiTheme="minorHAnsi" w:hAnsiTheme="minorHAnsi" w:cstheme="minorHAnsi"/>
          <w:sz w:val="24"/>
          <w:lang w:val="es-MX"/>
        </w:rPr>
      </w:pPr>
      <w:r w:rsidRPr="0002120A">
        <w:rPr>
          <w:rFonts w:asciiTheme="minorHAnsi" w:hAnsiTheme="minorHAnsi" w:cstheme="minorHAnsi"/>
          <w:sz w:val="24"/>
          <w:lang w:val="es-MX"/>
        </w:rPr>
        <w:t>Para el beneficio educativo del grupo de estudiantes, coordinado a través del director o la persona designada por el sitio</w:t>
      </w:r>
      <w:r w:rsidR="004F00F1" w:rsidRPr="0002120A">
        <w:rPr>
          <w:rFonts w:asciiTheme="minorHAnsi" w:hAnsiTheme="minorHAnsi" w:cstheme="minorHAnsi"/>
          <w:sz w:val="24"/>
          <w:lang w:val="es-MX"/>
        </w:rPr>
        <w:t>.</w:t>
      </w:r>
    </w:p>
    <w:p w:rsidR="00F46E34" w:rsidRPr="0002120A" w:rsidRDefault="00D4359D" w:rsidP="00D4359D">
      <w:pPr>
        <w:pStyle w:val="ListParagraph"/>
        <w:numPr>
          <w:ilvl w:val="0"/>
          <w:numId w:val="4"/>
        </w:numPr>
        <w:tabs>
          <w:tab w:val="left" w:pos="1600"/>
        </w:tabs>
        <w:spacing w:line="289" w:lineRule="exact"/>
        <w:rPr>
          <w:rFonts w:asciiTheme="minorHAnsi" w:hAnsiTheme="minorHAnsi" w:cstheme="minorHAnsi"/>
          <w:sz w:val="24"/>
          <w:lang w:val="es-MX"/>
        </w:rPr>
      </w:pPr>
      <w:r w:rsidRPr="0002120A">
        <w:rPr>
          <w:rFonts w:asciiTheme="minorHAnsi" w:hAnsiTheme="minorHAnsi" w:cstheme="minorHAnsi"/>
          <w:sz w:val="24"/>
          <w:lang w:val="es-MX"/>
        </w:rPr>
        <w:t>Para un proyecto específico, como se identifica en el presupuesto aprobado actual</w:t>
      </w:r>
      <w:r w:rsidR="004F00F1" w:rsidRPr="0002120A">
        <w:rPr>
          <w:rFonts w:asciiTheme="minorHAnsi" w:hAnsiTheme="minorHAnsi" w:cstheme="minorHAnsi"/>
          <w:sz w:val="24"/>
          <w:lang w:val="es-MX"/>
        </w:rPr>
        <w:t>.</w:t>
      </w:r>
    </w:p>
    <w:p w:rsidR="00F46E34" w:rsidRPr="0002120A" w:rsidRDefault="00D4359D" w:rsidP="00D4359D">
      <w:pPr>
        <w:pStyle w:val="ListParagraph"/>
        <w:numPr>
          <w:ilvl w:val="0"/>
          <w:numId w:val="4"/>
        </w:numPr>
        <w:tabs>
          <w:tab w:val="left" w:pos="1603"/>
        </w:tabs>
        <w:spacing w:before="43" w:line="278" w:lineRule="auto"/>
        <w:ind w:right="918"/>
        <w:rPr>
          <w:rFonts w:asciiTheme="minorHAnsi" w:hAnsiTheme="minorHAnsi" w:cstheme="minorHAnsi"/>
          <w:sz w:val="24"/>
          <w:lang w:val="es-MX"/>
        </w:rPr>
      </w:pPr>
      <w:r w:rsidRPr="0002120A">
        <w:rPr>
          <w:rFonts w:asciiTheme="minorHAnsi" w:hAnsiTheme="minorHAnsi" w:cstheme="minorHAnsi"/>
          <w:sz w:val="24"/>
          <w:lang w:val="es-MX"/>
        </w:rPr>
        <w:t xml:space="preserve">En relación con las metas y filosofías establecidas de la organización conectada con la </w:t>
      </w:r>
      <w:r w:rsidR="00DA5931">
        <w:rPr>
          <w:rFonts w:asciiTheme="minorHAnsi" w:hAnsiTheme="minorHAnsi" w:cstheme="minorHAnsi"/>
          <w:sz w:val="24"/>
          <w:lang w:val="es-MX"/>
        </w:rPr>
        <w:t xml:space="preserve">escuela, así como con las </w:t>
      </w:r>
      <w:proofErr w:type="spellStart"/>
      <w:r w:rsidR="00DA5931">
        <w:rPr>
          <w:rFonts w:asciiTheme="minorHAnsi" w:hAnsiTheme="minorHAnsi" w:cstheme="minorHAnsi"/>
          <w:sz w:val="24"/>
          <w:lang w:val="es-MX"/>
        </w:rPr>
        <w:t>directrizes</w:t>
      </w:r>
      <w:proofErr w:type="spellEnd"/>
      <w:r w:rsidRPr="0002120A">
        <w:rPr>
          <w:rFonts w:asciiTheme="minorHAnsi" w:hAnsiTheme="minorHAnsi" w:cstheme="minorHAnsi"/>
          <w:sz w:val="24"/>
          <w:lang w:val="es-MX"/>
        </w:rPr>
        <w:t xml:space="preserve"> del Distrito Escolar Unificado de Rialto</w:t>
      </w:r>
      <w:r w:rsidR="004F00F1" w:rsidRPr="0002120A">
        <w:rPr>
          <w:rFonts w:asciiTheme="minorHAnsi" w:hAnsiTheme="minorHAnsi" w:cstheme="minorHAnsi"/>
          <w:sz w:val="24"/>
          <w:lang w:val="es-MX"/>
        </w:rPr>
        <w:t>.</w:t>
      </w:r>
    </w:p>
    <w:p w:rsidR="00F46E34" w:rsidRPr="0002120A" w:rsidRDefault="00D4359D" w:rsidP="00D4359D">
      <w:pPr>
        <w:pStyle w:val="ListParagraph"/>
        <w:numPr>
          <w:ilvl w:val="0"/>
          <w:numId w:val="4"/>
        </w:numPr>
        <w:tabs>
          <w:tab w:val="left" w:pos="1600"/>
        </w:tabs>
        <w:spacing w:line="278" w:lineRule="auto"/>
        <w:ind w:right="893"/>
        <w:jc w:val="both"/>
        <w:rPr>
          <w:rFonts w:asciiTheme="minorHAnsi" w:hAnsiTheme="minorHAnsi" w:cstheme="minorHAnsi"/>
          <w:sz w:val="24"/>
          <w:lang w:val="es-MX"/>
        </w:rPr>
      </w:pPr>
      <w:r w:rsidRPr="0002120A">
        <w:rPr>
          <w:rFonts w:asciiTheme="minorHAnsi" w:hAnsiTheme="minorHAnsi" w:cstheme="minorHAnsi"/>
          <w:i/>
          <w:sz w:val="24"/>
          <w:lang w:val="es-MX"/>
        </w:rPr>
        <w:t>Para el beneficio del programa estudiantil que la organización conectada a la escuela apoya. No se permite el uso de cuentas individuales de estudiantes ni el seguimiento de cuentas de estudiantes</w:t>
      </w:r>
      <w:r w:rsidR="004F00F1" w:rsidRPr="0002120A">
        <w:rPr>
          <w:rFonts w:asciiTheme="minorHAnsi" w:hAnsiTheme="minorHAnsi" w:cstheme="minorHAnsi"/>
          <w:sz w:val="24"/>
          <w:lang w:val="es-MX"/>
        </w:rPr>
        <w:t>.</w:t>
      </w:r>
    </w:p>
    <w:p w:rsidR="00F46E34" w:rsidRPr="0002120A" w:rsidRDefault="00D4359D">
      <w:pPr>
        <w:pStyle w:val="BodyText"/>
        <w:spacing w:before="39"/>
        <w:ind w:left="1060" w:right="1058"/>
        <w:rPr>
          <w:rFonts w:asciiTheme="minorHAnsi" w:hAnsiTheme="minorHAnsi" w:cstheme="minorHAnsi"/>
          <w:lang w:val="es-MX"/>
        </w:rPr>
      </w:pPr>
      <w:r w:rsidRPr="0002120A">
        <w:rPr>
          <w:rFonts w:asciiTheme="minorHAnsi" w:hAnsiTheme="minorHAnsi" w:cstheme="minorHAnsi"/>
          <w:lang w:val="es-MX"/>
        </w:rPr>
        <w:t>La sección 51520 del Código de Educación establece</w:t>
      </w:r>
      <w:r w:rsidR="004F00F1" w:rsidRPr="0002120A">
        <w:rPr>
          <w:rFonts w:asciiTheme="minorHAnsi" w:hAnsiTheme="minorHAnsi" w:cstheme="minorHAnsi"/>
          <w:lang w:val="es-MX"/>
        </w:rPr>
        <w:t>:</w:t>
      </w:r>
    </w:p>
    <w:p w:rsidR="00F46E34" w:rsidRPr="0002120A" w:rsidRDefault="00D4359D">
      <w:pPr>
        <w:spacing w:before="43" w:line="276" w:lineRule="auto"/>
        <w:ind w:left="1599" w:right="875"/>
        <w:jc w:val="both"/>
        <w:rPr>
          <w:rFonts w:asciiTheme="minorHAnsi" w:hAnsiTheme="minorHAnsi" w:cstheme="minorHAnsi"/>
          <w:i/>
          <w:sz w:val="24"/>
          <w:lang w:val="es-MX"/>
        </w:rPr>
      </w:pPr>
      <w:r w:rsidRPr="0002120A">
        <w:rPr>
          <w:rFonts w:asciiTheme="minorHAnsi" w:hAnsiTheme="minorHAnsi" w:cstheme="minorHAnsi"/>
          <w:i/>
          <w:sz w:val="24"/>
          <w:lang w:val="es-MX"/>
        </w:rPr>
        <w:t xml:space="preserve">51520. (a) Durante el horario escolar, y dentro de una hora antes de la hora de inicio y dentro de una hora después de la hora de cierre de la escuela, </w:t>
      </w:r>
      <w:r w:rsidR="00DA5931">
        <w:rPr>
          <w:rFonts w:asciiTheme="minorHAnsi" w:hAnsiTheme="minorHAnsi" w:cstheme="minorHAnsi"/>
          <w:i/>
          <w:sz w:val="24"/>
          <w:lang w:val="es-MX"/>
        </w:rPr>
        <w:t>los maestros u otras personas ni</w:t>
      </w:r>
      <w:r w:rsidRPr="0002120A">
        <w:rPr>
          <w:rFonts w:asciiTheme="minorHAnsi" w:hAnsiTheme="minorHAnsi" w:cstheme="minorHAnsi"/>
          <w:i/>
          <w:sz w:val="24"/>
          <w:lang w:val="es-MX"/>
        </w:rPr>
        <w:t xml:space="preserve"> solicitarán a los estudiantes de la escuela pública en las instalaciones de la escuela que se suscriban o contribuyan a los fondos de cualquier organización que no esté directamente bajo el control de las autoridades escolares, para convertirse en miembros o trabajar para ella, a menos que la </w:t>
      </w:r>
      <w:r w:rsidRPr="0002120A">
        <w:rPr>
          <w:rFonts w:asciiTheme="minorHAnsi" w:hAnsiTheme="minorHAnsi" w:cstheme="minorHAnsi"/>
          <w:i/>
          <w:sz w:val="24"/>
          <w:lang w:val="es-MX"/>
        </w:rPr>
        <w:lastRenderedPageBreak/>
        <w:t xml:space="preserve">organización sea una organización benéfica no partidista organizada con fines benéficos por una ley del Congreso o bajo las leyes </w:t>
      </w:r>
      <w:proofErr w:type="spellStart"/>
      <w:r w:rsidRPr="0002120A">
        <w:rPr>
          <w:rFonts w:asciiTheme="minorHAnsi" w:hAnsiTheme="minorHAnsi" w:cstheme="minorHAnsi"/>
          <w:i/>
          <w:sz w:val="24"/>
          <w:lang w:val="es-MX"/>
        </w:rPr>
        <w:t>de el</w:t>
      </w:r>
      <w:proofErr w:type="spellEnd"/>
      <w:r w:rsidRPr="0002120A">
        <w:rPr>
          <w:rFonts w:asciiTheme="minorHAnsi" w:hAnsiTheme="minorHAnsi" w:cstheme="minorHAnsi"/>
          <w:i/>
          <w:sz w:val="24"/>
          <w:lang w:val="es-MX"/>
        </w:rPr>
        <w:t xml:space="preserve"> estado, el propósito de la solicitud es no partidista y benéfico, y la solicit</w:t>
      </w:r>
      <w:r w:rsidR="00503584">
        <w:rPr>
          <w:rFonts w:asciiTheme="minorHAnsi" w:hAnsiTheme="minorHAnsi" w:cstheme="minorHAnsi"/>
          <w:i/>
          <w:sz w:val="24"/>
          <w:lang w:val="es-MX"/>
        </w:rPr>
        <w:t>ud ha sido aprobada por la Mesa</w:t>
      </w:r>
      <w:r w:rsidRPr="0002120A">
        <w:rPr>
          <w:rFonts w:asciiTheme="minorHAnsi" w:hAnsiTheme="minorHAnsi" w:cstheme="minorHAnsi"/>
          <w:i/>
          <w:sz w:val="24"/>
          <w:lang w:val="es-MX"/>
        </w:rPr>
        <w:t xml:space="preserve"> de educ</w:t>
      </w:r>
      <w:r w:rsidR="00503584">
        <w:rPr>
          <w:rFonts w:asciiTheme="minorHAnsi" w:hAnsiTheme="minorHAnsi" w:cstheme="minorHAnsi"/>
          <w:i/>
          <w:sz w:val="24"/>
          <w:lang w:val="es-MX"/>
        </w:rPr>
        <w:t>ación del condado o por la Mesa</w:t>
      </w:r>
      <w:r w:rsidRPr="0002120A">
        <w:rPr>
          <w:rFonts w:asciiTheme="minorHAnsi" w:hAnsiTheme="minorHAnsi" w:cstheme="minorHAnsi"/>
          <w:i/>
          <w:sz w:val="24"/>
          <w:lang w:val="es-MX"/>
        </w:rPr>
        <w:t xml:space="preserve"> </w:t>
      </w:r>
      <w:r w:rsidR="00503584">
        <w:rPr>
          <w:rFonts w:asciiTheme="minorHAnsi" w:hAnsiTheme="minorHAnsi" w:cstheme="minorHAnsi"/>
          <w:i/>
          <w:sz w:val="24"/>
          <w:lang w:val="es-MX"/>
        </w:rPr>
        <w:t>D</w:t>
      </w:r>
      <w:r w:rsidRPr="0002120A">
        <w:rPr>
          <w:rFonts w:asciiTheme="minorHAnsi" w:hAnsiTheme="minorHAnsi" w:cstheme="minorHAnsi"/>
          <w:i/>
          <w:sz w:val="24"/>
          <w:lang w:val="es-MX"/>
        </w:rPr>
        <w:t>irectiva del distrito escolar en el que se encuentra la escuela</w:t>
      </w:r>
      <w:r w:rsidR="004F00F1" w:rsidRPr="0002120A">
        <w:rPr>
          <w:rFonts w:asciiTheme="minorHAnsi" w:hAnsiTheme="minorHAnsi" w:cstheme="minorHAnsi"/>
          <w:i/>
          <w:sz w:val="24"/>
          <w:lang w:val="es-MX"/>
        </w:rPr>
        <w:t>.</w:t>
      </w:r>
    </w:p>
    <w:p w:rsidR="00F46E34" w:rsidRPr="0002120A" w:rsidRDefault="00F46E34">
      <w:pPr>
        <w:pStyle w:val="BodyText"/>
        <w:spacing w:before="7"/>
        <w:rPr>
          <w:rFonts w:asciiTheme="minorHAnsi" w:hAnsiTheme="minorHAnsi" w:cstheme="minorHAnsi"/>
          <w:i/>
          <w:sz w:val="27"/>
          <w:lang w:val="es-MX"/>
        </w:rPr>
      </w:pPr>
    </w:p>
    <w:p w:rsidR="00F46E34" w:rsidRPr="0002120A" w:rsidRDefault="00D4359D">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Las actividades en el plantel, especialmente las de recaudación de fondos, no deben suplantar, duplicar ni interferir con las de la escuela u otras organizaciones relacionadas con la escuela. El director o la persona designada por el sitio tiene la autoridad para limitar la cantidad o el tipo de eventos p</w:t>
      </w:r>
      <w:r w:rsidR="00DA5931">
        <w:rPr>
          <w:rFonts w:asciiTheme="minorHAnsi" w:hAnsiTheme="minorHAnsi" w:cstheme="minorHAnsi"/>
          <w:lang w:val="es-MX"/>
        </w:rPr>
        <w:t>ara recaudar fondos en el plantel</w:t>
      </w:r>
      <w:r w:rsidR="004F00F1" w:rsidRPr="0002120A">
        <w:rPr>
          <w:rFonts w:asciiTheme="minorHAnsi" w:hAnsiTheme="minorHAnsi" w:cstheme="minorHAnsi"/>
          <w:lang w:val="es-MX"/>
        </w:rPr>
        <w:t>.</w:t>
      </w:r>
    </w:p>
    <w:p w:rsidR="00E5723F" w:rsidRPr="0002120A" w:rsidRDefault="00E5723F">
      <w:pPr>
        <w:pStyle w:val="BodyText"/>
        <w:spacing w:before="1" w:line="276" w:lineRule="auto"/>
        <w:ind w:left="880" w:right="875"/>
        <w:jc w:val="both"/>
        <w:rPr>
          <w:rFonts w:asciiTheme="minorHAnsi" w:hAnsiTheme="minorHAnsi" w:cstheme="minorHAnsi"/>
          <w:lang w:val="es-MX"/>
        </w:rPr>
      </w:pPr>
    </w:p>
    <w:p w:rsidR="00E5723F" w:rsidRPr="0002120A" w:rsidRDefault="00D4359D">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Las actividades relacionadas con la escuela no deben operarse en beneficio de intereses privados ni beneficiar a ningún individuo. Si la organización beneficia continuamente a una persona, se puede imponer un impuesto especial a la persona o a los gerentes de la organización que aceptan las transacciones</w:t>
      </w:r>
      <w:r w:rsidR="00E5723F" w:rsidRPr="0002120A">
        <w:rPr>
          <w:rFonts w:asciiTheme="minorHAnsi" w:hAnsiTheme="minorHAnsi" w:cstheme="minorHAnsi"/>
          <w:lang w:val="es-MX"/>
        </w:rPr>
        <w:t xml:space="preserve">. </w:t>
      </w:r>
    </w:p>
    <w:p w:rsidR="00F46E34" w:rsidRPr="0002120A" w:rsidRDefault="00F46E34" w:rsidP="00913ABF">
      <w:pPr>
        <w:pStyle w:val="BodyText"/>
        <w:spacing w:before="3"/>
        <w:jc w:val="right"/>
        <w:rPr>
          <w:rFonts w:asciiTheme="minorHAnsi" w:hAnsiTheme="minorHAnsi" w:cstheme="minorHAnsi"/>
          <w:sz w:val="27"/>
          <w:lang w:val="es-MX"/>
        </w:rPr>
      </w:pPr>
    </w:p>
    <w:p w:rsidR="00F46E34" w:rsidRPr="0002120A" w:rsidRDefault="00D4359D">
      <w:pPr>
        <w:pStyle w:val="Heading4"/>
        <w:spacing w:before="1"/>
        <w:rPr>
          <w:rFonts w:asciiTheme="minorHAnsi" w:hAnsiTheme="minorHAnsi" w:cstheme="minorHAnsi"/>
          <w:lang w:val="es-MX"/>
        </w:rPr>
      </w:pPr>
      <w:r w:rsidRPr="0002120A">
        <w:rPr>
          <w:rFonts w:asciiTheme="minorHAnsi" w:hAnsiTheme="minorHAnsi" w:cstheme="minorHAnsi"/>
          <w:lang w:val="es-MX"/>
        </w:rPr>
        <w:t xml:space="preserve">Ventas de Alimentos Conectados a la Escuela </w:t>
      </w:r>
    </w:p>
    <w:p w:rsidR="00F46E34" w:rsidRPr="0002120A" w:rsidRDefault="00D4359D">
      <w:pPr>
        <w:pStyle w:val="BodyText"/>
        <w:spacing w:before="52" w:line="276" w:lineRule="auto"/>
        <w:ind w:left="879" w:right="876"/>
        <w:jc w:val="both"/>
        <w:rPr>
          <w:rFonts w:asciiTheme="minorHAnsi" w:hAnsiTheme="minorHAnsi" w:cstheme="minorHAnsi"/>
          <w:lang w:val="es-MX"/>
        </w:rPr>
      </w:pPr>
      <w:r w:rsidRPr="0002120A">
        <w:rPr>
          <w:rFonts w:asciiTheme="minorHAnsi" w:hAnsiTheme="minorHAnsi" w:cstheme="minorHAnsi"/>
          <w:lang w:val="es-MX"/>
        </w:rPr>
        <w:t>La organización relacionada con la escuela debe cumplir con las leyes federales y estatales, así como con las políticas y los reglamentos del Distrito sobre la venta de alimentos en las instalaciones escolares. Se alienta a las organizaciones relacionadas con la escuela a revisar y conocer las leyes aplicables, incluidos los requisitos de manipulación de alimentos del condado, los estándares nutricionales federales y estatales, así como la Política de bienestar del Distrito</w:t>
      </w:r>
      <w:r w:rsidR="004F00F1" w:rsidRPr="0002120A">
        <w:rPr>
          <w:rFonts w:asciiTheme="minorHAnsi" w:hAnsiTheme="minorHAnsi" w:cstheme="minorHAnsi"/>
          <w:lang w:val="es-MX"/>
        </w:rPr>
        <w:t xml:space="preserve">. </w:t>
      </w:r>
      <w:r w:rsidR="004872B6" w:rsidRPr="0002120A">
        <w:rPr>
          <w:rFonts w:asciiTheme="minorHAnsi" w:hAnsiTheme="minorHAnsi" w:cstheme="minorHAnsi"/>
          <w:lang w:val="es-MX"/>
        </w:rPr>
        <w:t xml:space="preserve">Las organizaciones relacionadas con la escuela, como PTA, PTO o </w:t>
      </w:r>
      <w:proofErr w:type="spellStart"/>
      <w:r w:rsidR="004872B6" w:rsidRPr="0002120A">
        <w:rPr>
          <w:rFonts w:asciiTheme="minorHAnsi" w:hAnsiTheme="minorHAnsi" w:cstheme="minorHAnsi"/>
          <w:lang w:val="es-MX"/>
        </w:rPr>
        <w:t>Booster</w:t>
      </w:r>
      <w:proofErr w:type="spellEnd"/>
      <w:r w:rsidR="004872B6" w:rsidRPr="0002120A">
        <w:rPr>
          <w:rFonts w:asciiTheme="minorHAnsi" w:hAnsiTheme="minorHAnsi" w:cstheme="minorHAnsi"/>
          <w:lang w:val="es-MX"/>
        </w:rPr>
        <w:t xml:space="preserve"> Clubs, son algunas de las organizaciones que el Distrito puede autorizar para operar los puestos de comida en eventos deportivos con el fin de recaudar fondos para la organización. Sin embargo, el ASB puede tener la primera prioridad. Tenga en cuenta que cualquier venta de alimentos está sujeta a inspección por parte del Departamento de Salud del Condado en cualquier momento</w:t>
      </w:r>
      <w:r w:rsidR="004F00F1" w:rsidRPr="0002120A">
        <w:rPr>
          <w:rFonts w:asciiTheme="minorHAnsi" w:hAnsiTheme="minorHAnsi" w:cstheme="minorHAnsi"/>
          <w:lang w:val="es-MX"/>
        </w:rPr>
        <w:t>.</w:t>
      </w:r>
    </w:p>
    <w:p w:rsidR="00B900CF" w:rsidRPr="0002120A" w:rsidRDefault="00B900CF" w:rsidP="00987AA2">
      <w:pPr>
        <w:pStyle w:val="Default"/>
        <w:ind w:left="878" w:right="878"/>
        <w:jc w:val="both"/>
        <w:rPr>
          <w:rFonts w:asciiTheme="minorHAnsi" w:hAnsiTheme="minorHAnsi" w:cstheme="minorHAnsi"/>
          <w:lang w:val="es-MX"/>
        </w:rPr>
      </w:pPr>
    </w:p>
    <w:p w:rsidR="00B900CF" w:rsidRPr="0002120A" w:rsidRDefault="004872B6" w:rsidP="004872B6">
      <w:pPr>
        <w:pStyle w:val="Default"/>
        <w:spacing w:line="276" w:lineRule="auto"/>
        <w:ind w:left="878" w:right="878"/>
        <w:rPr>
          <w:rFonts w:asciiTheme="minorHAnsi" w:hAnsiTheme="minorHAnsi" w:cstheme="minorHAnsi"/>
          <w:lang w:val="es-MX"/>
        </w:rPr>
      </w:pPr>
      <w:r w:rsidRPr="0002120A">
        <w:rPr>
          <w:rFonts w:asciiTheme="minorHAnsi" w:hAnsiTheme="minorHAnsi" w:cstheme="minorHAnsi"/>
          <w:lang w:val="es-MX"/>
        </w:rPr>
        <w:t xml:space="preserve">Los alimentos preparados por individuos en cocinas de casas privadas son muchas veces importantes para recaudar fondos para PTA, PTO y </w:t>
      </w:r>
      <w:proofErr w:type="spellStart"/>
      <w:r w:rsidRPr="0002120A">
        <w:rPr>
          <w:rFonts w:asciiTheme="minorHAnsi" w:hAnsiTheme="minorHAnsi" w:cstheme="minorHAnsi"/>
          <w:lang w:val="es-MX"/>
        </w:rPr>
        <w:t>Boosters</w:t>
      </w:r>
      <w:proofErr w:type="spellEnd"/>
      <w:r w:rsidRPr="0002120A">
        <w:rPr>
          <w:rFonts w:asciiTheme="minorHAnsi" w:hAnsiTheme="minorHAnsi" w:cstheme="minorHAnsi"/>
          <w:lang w:val="es-MX"/>
        </w:rPr>
        <w:t>. Este tipo de preparación de alimentos debe seguir el Proyecto de Ley de la Asamblea (AB) 1616 a partir del 1 de enero de 2013</w:t>
      </w:r>
      <w:r w:rsidR="00B900CF" w:rsidRPr="0002120A">
        <w:rPr>
          <w:rFonts w:asciiTheme="minorHAnsi" w:hAnsiTheme="minorHAnsi" w:cstheme="minorHAnsi"/>
          <w:lang w:val="es-MX"/>
        </w:rPr>
        <w:t xml:space="preserve">.  </w:t>
      </w:r>
      <w:r w:rsidRPr="0002120A">
        <w:rPr>
          <w:rFonts w:asciiTheme="minorHAnsi" w:hAnsiTheme="minorHAnsi" w:cstheme="minorHAnsi"/>
          <w:lang w:val="es-MX"/>
        </w:rPr>
        <w:t>El proyecto de ley permite a las personas preparar y/o empacar ciertos alimentos que no son potencialmente peligrosos en cocinas domésticas privadas “operaciones de comida casera” (CFO, por sus siglas en inglés). Todas las operaciones de comida casera deben estar registradas o autorizadas por su agencia local de salud ambiental antes de comenzar el negocio</w:t>
      </w:r>
      <w:r w:rsidR="00B900CF" w:rsidRPr="0002120A">
        <w:rPr>
          <w:rFonts w:asciiTheme="minorHAnsi" w:hAnsiTheme="minorHAnsi" w:cstheme="minorHAnsi"/>
          <w:b/>
          <w:sz w:val="23"/>
          <w:szCs w:val="23"/>
          <w:lang w:val="es-MX"/>
        </w:rPr>
        <w:t>.</w:t>
      </w:r>
      <w:r w:rsidR="00B900CF" w:rsidRPr="0002120A">
        <w:rPr>
          <w:rFonts w:asciiTheme="minorHAnsi" w:hAnsiTheme="minorHAnsi" w:cstheme="minorHAnsi"/>
          <w:sz w:val="23"/>
          <w:szCs w:val="23"/>
          <w:lang w:val="es-MX"/>
        </w:rPr>
        <w:t xml:space="preserve">  </w:t>
      </w:r>
      <w:r w:rsidR="00B900CF" w:rsidRPr="0002120A">
        <w:rPr>
          <w:rFonts w:asciiTheme="minorHAnsi" w:hAnsiTheme="minorHAnsi" w:cstheme="minorHAnsi"/>
          <w:lang w:val="es-MX"/>
        </w:rPr>
        <w:t xml:space="preserve"> </w:t>
      </w:r>
      <w:r w:rsidRPr="0002120A">
        <w:rPr>
          <w:rFonts w:asciiTheme="minorHAnsi" w:hAnsiTheme="minorHAnsi" w:cstheme="minorHAnsi"/>
          <w:lang w:val="es-MX"/>
        </w:rPr>
        <w:t>Las operaciones de alimentos caseros pueden producir ciertos alimentos que no son potencialmente peligrosos. Estos son alimentos que no soportan el rápido crecimiento de bacterias cuando no se mantienen refrigerados. Cualquier</w:t>
      </w:r>
      <w:r w:rsidR="00485E15">
        <w:rPr>
          <w:rFonts w:asciiTheme="minorHAnsi" w:hAnsiTheme="minorHAnsi" w:cstheme="minorHAnsi"/>
          <w:lang w:val="es-MX"/>
        </w:rPr>
        <w:t>a</w:t>
      </w:r>
      <w:r w:rsidRPr="0002120A">
        <w:rPr>
          <w:rFonts w:asciiTheme="minorHAnsi" w:hAnsiTheme="minorHAnsi" w:cstheme="minorHAnsi"/>
          <w:lang w:val="es-MX"/>
        </w:rPr>
        <w:t xml:space="preserve"> alimento que contenga carne, productos lácteos o cualquier </w:t>
      </w:r>
      <w:r w:rsidRPr="0002120A">
        <w:rPr>
          <w:rFonts w:asciiTheme="minorHAnsi" w:hAnsiTheme="minorHAnsi" w:cstheme="minorHAnsi"/>
          <w:lang w:val="es-MX"/>
        </w:rPr>
        <w:lastRenderedPageBreak/>
        <w:t>alimento perecedero se consideraría peligroso y no se permitiría</w:t>
      </w:r>
      <w:r w:rsidR="00987AA2" w:rsidRPr="0002120A">
        <w:rPr>
          <w:rFonts w:asciiTheme="minorHAnsi" w:hAnsiTheme="minorHAnsi" w:cstheme="minorHAnsi"/>
          <w:lang w:val="es-MX"/>
        </w:rPr>
        <w:t xml:space="preserve">. </w:t>
      </w:r>
      <w:r w:rsidRPr="0002120A">
        <w:rPr>
          <w:rFonts w:asciiTheme="minorHAnsi" w:hAnsiTheme="minorHAnsi" w:cstheme="minorHAnsi"/>
          <w:lang w:val="es-MX"/>
        </w:rPr>
        <w:t xml:space="preserve">El Departamento de Salud Pública de California publica una lista de productos alimenticios que se consideran alimentos caseros. Consulte la lista al final de este documento o en </w:t>
      </w:r>
      <w:hyperlink r:id="rId22" w:history="1">
        <w:r w:rsidR="00987AA2" w:rsidRPr="0002120A">
          <w:rPr>
            <w:rStyle w:val="Hyperlink"/>
            <w:rFonts w:asciiTheme="minorHAnsi" w:hAnsiTheme="minorHAnsi" w:cstheme="minorHAnsi"/>
            <w:lang w:val="es-MX"/>
          </w:rPr>
          <w:t>http://www.cdph.ca.gov/programs/Documents/fdbCFOfoodslist.pdf</w:t>
        </w:r>
      </w:hyperlink>
      <w:r w:rsidR="00987AA2" w:rsidRPr="0002120A">
        <w:rPr>
          <w:rFonts w:asciiTheme="minorHAnsi" w:hAnsiTheme="minorHAnsi" w:cstheme="minorHAnsi"/>
          <w:lang w:val="es-MX"/>
        </w:rPr>
        <w:t xml:space="preserve">. </w:t>
      </w:r>
    </w:p>
    <w:p w:rsidR="009917AB" w:rsidRPr="0002120A" w:rsidRDefault="009917AB" w:rsidP="009917AB">
      <w:pPr>
        <w:pStyle w:val="Default"/>
        <w:spacing w:line="276" w:lineRule="auto"/>
        <w:ind w:left="878" w:right="878"/>
        <w:jc w:val="both"/>
        <w:rPr>
          <w:rFonts w:asciiTheme="minorHAnsi" w:hAnsiTheme="minorHAnsi" w:cstheme="minorHAnsi"/>
          <w:lang w:val="es-MX"/>
        </w:rPr>
      </w:pPr>
    </w:p>
    <w:p w:rsidR="009917AB" w:rsidRPr="0002120A" w:rsidRDefault="004872B6" w:rsidP="00F84DFB">
      <w:pPr>
        <w:pStyle w:val="BodyText"/>
        <w:spacing w:before="52" w:line="276" w:lineRule="auto"/>
        <w:ind w:left="879" w:right="876"/>
        <w:jc w:val="both"/>
        <w:rPr>
          <w:rFonts w:asciiTheme="minorHAnsi" w:hAnsiTheme="minorHAnsi" w:cstheme="minorHAnsi"/>
          <w:lang w:val="es-MX"/>
        </w:rPr>
      </w:pPr>
      <w:r w:rsidRPr="0002120A">
        <w:rPr>
          <w:rFonts w:asciiTheme="minorHAnsi" w:hAnsiTheme="minorHAnsi" w:cstheme="minorHAnsi"/>
          <w:lang w:val="es-MX"/>
        </w:rPr>
        <w:t xml:space="preserve">Si la PTA, PTO o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desea organizar una recaudación de fondos con ventas de comida casera, la organización relacionada </w:t>
      </w:r>
      <w:r w:rsidR="004C2385" w:rsidRPr="0002120A">
        <w:rPr>
          <w:rFonts w:asciiTheme="minorHAnsi" w:hAnsiTheme="minorHAnsi" w:cstheme="minorHAnsi"/>
          <w:lang w:val="es-MX"/>
        </w:rPr>
        <w:t>con la escuela debe presentar</w:t>
      </w:r>
      <w:r w:rsidRPr="0002120A">
        <w:rPr>
          <w:rFonts w:asciiTheme="minorHAnsi" w:hAnsiTheme="minorHAnsi" w:cstheme="minorHAnsi"/>
          <w:lang w:val="es-MX"/>
        </w:rPr>
        <w:t xml:space="preserve"> una copia de su permiso de salud al director junto con su solicitud de actividad</w:t>
      </w:r>
      <w:r w:rsidR="008A7DFB" w:rsidRPr="0002120A">
        <w:rPr>
          <w:rFonts w:asciiTheme="minorHAnsi" w:hAnsiTheme="minorHAnsi" w:cstheme="minorHAnsi"/>
          <w:lang w:val="es-MX"/>
        </w:rPr>
        <w:t xml:space="preserve">. </w:t>
      </w:r>
      <w:r w:rsidR="002B5129" w:rsidRPr="0002120A">
        <w:rPr>
          <w:rFonts w:asciiTheme="minorHAnsi" w:hAnsiTheme="minorHAnsi" w:cstheme="minorHAnsi"/>
          <w:lang w:val="es-MX"/>
        </w:rPr>
        <w:t xml:space="preserve">  </w:t>
      </w:r>
      <w:r w:rsidR="004C2385" w:rsidRPr="0002120A">
        <w:rPr>
          <w:rFonts w:asciiTheme="minorHAnsi" w:hAnsiTheme="minorHAnsi" w:cstheme="minorHAnsi"/>
          <w:lang w:val="es-MX"/>
        </w:rPr>
        <w:t>Si la organización relacionada con la escuela tiene un contrato con un restaurante para servir alimentos clasificados como peligrosos, se debe proporcionar al director una copia del contrato entre la organización relacionada con la escuela y el restaurante</w:t>
      </w:r>
      <w:r w:rsidR="006420B0" w:rsidRPr="0002120A">
        <w:rPr>
          <w:rFonts w:asciiTheme="minorHAnsi" w:hAnsiTheme="minorHAnsi" w:cstheme="minorHAnsi"/>
          <w:lang w:val="es-MX"/>
        </w:rPr>
        <w:t xml:space="preserve">.  </w:t>
      </w:r>
    </w:p>
    <w:p w:rsidR="00930836" w:rsidRPr="0002120A" w:rsidRDefault="004C2385" w:rsidP="00930836">
      <w:pPr>
        <w:pStyle w:val="BodyText"/>
        <w:spacing w:before="52" w:line="276" w:lineRule="auto"/>
        <w:ind w:left="879" w:right="876"/>
        <w:jc w:val="both"/>
        <w:rPr>
          <w:rFonts w:asciiTheme="minorHAnsi" w:hAnsiTheme="minorHAnsi" w:cstheme="minorHAnsi"/>
          <w:lang w:val="es-MX"/>
        </w:rPr>
      </w:pPr>
      <w:r w:rsidRPr="0002120A">
        <w:rPr>
          <w:rFonts w:asciiTheme="minorHAnsi" w:hAnsiTheme="minorHAnsi" w:cstheme="minorHAnsi"/>
          <w:lang w:val="es-MX"/>
        </w:rPr>
        <w:t xml:space="preserve">Para cualquier pregunta relacionada con la venta y preparación de alimentos, consulte el sitio web del Departamento de Servicios de Salud. </w:t>
      </w:r>
      <w:r w:rsidR="00930836" w:rsidRPr="0002120A">
        <w:rPr>
          <w:rFonts w:asciiTheme="minorHAnsi" w:hAnsiTheme="minorHAnsi" w:cstheme="minorHAnsi"/>
          <w:lang w:val="es-MX"/>
        </w:rPr>
        <w:t xml:space="preserve">- </w:t>
      </w:r>
      <w:hyperlink r:id="rId23" w:history="1">
        <w:r w:rsidR="00930836" w:rsidRPr="0002120A">
          <w:rPr>
            <w:rStyle w:val="Hyperlink"/>
            <w:rFonts w:asciiTheme="minorHAnsi" w:hAnsiTheme="minorHAnsi" w:cstheme="minorHAnsi"/>
            <w:lang w:val="es-MX"/>
          </w:rPr>
          <w:t>www.cdph.ca.gov</w:t>
        </w:r>
      </w:hyperlink>
      <w:r w:rsidR="00930836" w:rsidRPr="0002120A">
        <w:rPr>
          <w:rFonts w:asciiTheme="minorHAnsi" w:hAnsiTheme="minorHAnsi" w:cstheme="minorHAnsi"/>
          <w:lang w:val="es-MX"/>
        </w:rPr>
        <w:t xml:space="preserve">.  </w:t>
      </w:r>
    </w:p>
    <w:p w:rsidR="00930836" w:rsidRPr="0002120A" w:rsidRDefault="00930836">
      <w:pPr>
        <w:pStyle w:val="BodyText"/>
        <w:spacing w:before="52" w:line="276" w:lineRule="auto"/>
        <w:ind w:left="879" w:right="876"/>
        <w:jc w:val="both"/>
        <w:rPr>
          <w:rFonts w:asciiTheme="minorHAnsi" w:hAnsiTheme="minorHAnsi" w:cstheme="minorHAnsi"/>
          <w:lang w:val="es-MX"/>
        </w:rPr>
      </w:pPr>
    </w:p>
    <w:p w:rsidR="00F46E34" w:rsidRPr="0002120A" w:rsidRDefault="004C2385">
      <w:pPr>
        <w:pStyle w:val="Heading4"/>
        <w:rPr>
          <w:rFonts w:asciiTheme="minorHAnsi" w:hAnsiTheme="minorHAnsi" w:cstheme="minorHAnsi"/>
          <w:lang w:val="es-MX"/>
        </w:rPr>
      </w:pPr>
      <w:r w:rsidRPr="0002120A">
        <w:rPr>
          <w:rFonts w:asciiTheme="minorHAnsi" w:hAnsiTheme="minorHAnsi" w:cstheme="minorHAnsi"/>
          <w:lang w:val="es-MX"/>
        </w:rPr>
        <w:t xml:space="preserve">Bingos, Rifas y Subastas </w:t>
      </w:r>
    </w:p>
    <w:p w:rsidR="00F46E34" w:rsidRPr="0002120A" w:rsidRDefault="004C2385">
      <w:pPr>
        <w:spacing w:before="50" w:line="276" w:lineRule="auto"/>
        <w:ind w:left="880" w:right="875"/>
        <w:jc w:val="both"/>
        <w:rPr>
          <w:rFonts w:asciiTheme="minorHAnsi" w:hAnsiTheme="minorHAnsi" w:cstheme="minorHAnsi"/>
          <w:sz w:val="24"/>
          <w:lang w:val="es-MX"/>
        </w:rPr>
      </w:pPr>
      <w:r w:rsidRPr="0002120A">
        <w:rPr>
          <w:rFonts w:asciiTheme="minorHAnsi" w:hAnsiTheme="minorHAnsi" w:cstheme="minorHAnsi"/>
          <w:sz w:val="24"/>
          <w:lang w:val="es-MX"/>
        </w:rPr>
        <w:t xml:space="preserve">Las Secciones 320.5 (rifas), 319 y 326.5 (bingos) del Código Penal autorizan, bajo circunstancias definidas, a las organizaciones elegibles a realizar rifas y bingos. Si bien no está permitido que los distritos escolares, escuelas individuales o ASB realicen rifas, los grupos sin fines de lucro como PTA, PTO o clubes de refuerzo pueden realizar rifas y bingos siempre que el grupo esté exento de impuestos de acuerdo con </w:t>
      </w:r>
      <w:proofErr w:type="spellStart"/>
      <w:r w:rsidRPr="0002120A">
        <w:rPr>
          <w:rFonts w:asciiTheme="minorHAnsi" w:hAnsiTheme="minorHAnsi" w:cstheme="minorHAnsi"/>
          <w:sz w:val="24"/>
          <w:lang w:val="es-MX"/>
        </w:rPr>
        <w:t>Revenue</w:t>
      </w:r>
      <w:proofErr w:type="spellEnd"/>
      <w:r w:rsidR="00485E15">
        <w:rPr>
          <w:rFonts w:asciiTheme="minorHAnsi" w:hAnsiTheme="minorHAnsi" w:cstheme="minorHAnsi"/>
          <w:sz w:val="24"/>
          <w:lang w:val="es-MX"/>
        </w:rPr>
        <w:t xml:space="preserve"> y</w:t>
      </w:r>
      <w:r w:rsidRPr="0002120A">
        <w:rPr>
          <w:rFonts w:asciiTheme="minorHAnsi" w:hAnsiTheme="minorHAnsi" w:cstheme="minorHAnsi"/>
          <w:sz w:val="24"/>
          <w:lang w:val="es-MX"/>
        </w:rPr>
        <w:t xml:space="preserve"> Código Tributario 23701(d) y ha tenido licencia para hacer negocios en California durante al menos un año</w:t>
      </w:r>
      <w:r w:rsidR="004F00F1" w:rsidRPr="0002120A">
        <w:rPr>
          <w:rFonts w:asciiTheme="minorHAnsi" w:hAnsiTheme="minorHAnsi" w:cstheme="minorHAnsi"/>
          <w:sz w:val="24"/>
          <w:lang w:val="es-MX"/>
        </w:rPr>
        <w:t>.</w:t>
      </w:r>
    </w:p>
    <w:p w:rsidR="00F46E34" w:rsidRPr="0002120A" w:rsidRDefault="00F46E34">
      <w:pPr>
        <w:pStyle w:val="BodyText"/>
        <w:spacing w:before="8"/>
        <w:rPr>
          <w:rFonts w:asciiTheme="minorHAnsi" w:hAnsiTheme="minorHAnsi" w:cstheme="minorHAnsi"/>
          <w:sz w:val="27"/>
          <w:lang w:val="es-MX"/>
        </w:rPr>
      </w:pPr>
    </w:p>
    <w:p w:rsidR="00F46E34" w:rsidRPr="0002120A" w:rsidRDefault="004F00F1">
      <w:pPr>
        <w:pStyle w:val="Heading5"/>
        <w:rPr>
          <w:rFonts w:asciiTheme="minorHAnsi" w:hAnsiTheme="minorHAnsi" w:cstheme="minorHAnsi"/>
          <w:lang w:val="es-MX"/>
        </w:rPr>
      </w:pPr>
      <w:r w:rsidRPr="0002120A">
        <w:rPr>
          <w:rFonts w:asciiTheme="minorHAnsi" w:hAnsiTheme="minorHAnsi" w:cstheme="minorHAnsi"/>
          <w:lang w:val="es-MX"/>
        </w:rPr>
        <w:t>Bingos</w:t>
      </w:r>
    </w:p>
    <w:p w:rsidR="00F46E34" w:rsidRPr="0002120A" w:rsidRDefault="004C2385">
      <w:pPr>
        <w:pStyle w:val="BodyText"/>
        <w:spacing w:before="47"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Ciertas organizaciones exentas de impuestos están autorizadas por la ley estatal y las ordenanzas locales para recaudar dinero del bingo, siempre que</w:t>
      </w:r>
      <w:r w:rsidR="004F00F1" w:rsidRPr="0002120A">
        <w:rPr>
          <w:rFonts w:asciiTheme="minorHAnsi" w:hAnsiTheme="minorHAnsi" w:cstheme="minorHAnsi"/>
          <w:lang w:val="es-MX"/>
        </w:rPr>
        <w:t>:</w:t>
      </w:r>
      <w:r w:rsidR="004F00F1" w:rsidRPr="0002120A">
        <w:rPr>
          <w:rFonts w:asciiTheme="minorHAnsi" w:hAnsiTheme="minorHAnsi" w:cstheme="minorHAnsi"/>
          <w:spacing w:val="-15"/>
          <w:lang w:val="es-MX"/>
        </w:rPr>
        <w:t xml:space="preserve"> </w:t>
      </w:r>
      <w:r w:rsidR="004F00F1" w:rsidRPr="0002120A">
        <w:rPr>
          <w:rFonts w:asciiTheme="minorHAnsi" w:hAnsiTheme="minorHAnsi" w:cstheme="minorHAnsi"/>
          <w:lang w:val="es-MX"/>
        </w:rPr>
        <w:t>(1)</w:t>
      </w:r>
      <w:r w:rsidR="004F00F1" w:rsidRPr="0002120A">
        <w:rPr>
          <w:rFonts w:asciiTheme="minorHAnsi" w:hAnsiTheme="minorHAnsi" w:cstheme="minorHAnsi"/>
          <w:spacing w:val="-17"/>
          <w:lang w:val="es-MX"/>
        </w:rPr>
        <w:t xml:space="preserve"> </w:t>
      </w:r>
      <w:r w:rsidRPr="0002120A">
        <w:rPr>
          <w:rFonts w:asciiTheme="minorHAnsi" w:hAnsiTheme="minorHAnsi" w:cstheme="minorHAnsi"/>
          <w:lang w:val="es-MX"/>
        </w:rPr>
        <w:t>los ingresos se utilizan solo con fines benéficos</w:t>
      </w:r>
      <w:r w:rsidR="004F00F1" w:rsidRPr="0002120A">
        <w:rPr>
          <w:rFonts w:asciiTheme="minorHAnsi" w:hAnsiTheme="minorHAnsi" w:cstheme="minorHAnsi"/>
          <w:lang w:val="es-MX"/>
        </w:rPr>
        <w:t>,</w:t>
      </w:r>
      <w:r w:rsidR="004F00F1" w:rsidRPr="0002120A">
        <w:rPr>
          <w:rFonts w:asciiTheme="minorHAnsi" w:hAnsiTheme="minorHAnsi" w:cstheme="minorHAnsi"/>
          <w:spacing w:val="-18"/>
          <w:lang w:val="es-MX"/>
        </w:rPr>
        <w:t xml:space="preserve"> </w:t>
      </w:r>
      <w:r w:rsidR="004F00F1" w:rsidRPr="0002120A">
        <w:rPr>
          <w:rFonts w:asciiTheme="minorHAnsi" w:hAnsiTheme="minorHAnsi" w:cstheme="minorHAnsi"/>
          <w:lang w:val="es-MX"/>
        </w:rPr>
        <w:t>(2</w:t>
      </w:r>
      <w:r w:rsidRPr="0002120A">
        <w:rPr>
          <w:rFonts w:asciiTheme="minorHAnsi" w:hAnsiTheme="minorHAnsi" w:cstheme="minorHAnsi"/>
          <w:lang w:val="es-MX"/>
        </w:rPr>
        <w:t>) los juegos son dirigidos por miembros voluntarios de las organizaciones</w:t>
      </w:r>
      <w:r w:rsidR="004F00F1" w:rsidRPr="0002120A">
        <w:rPr>
          <w:rFonts w:asciiTheme="minorHAnsi" w:hAnsiTheme="minorHAnsi" w:cstheme="minorHAnsi"/>
          <w:lang w:val="es-MX"/>
        </w:rPr>
        <w:t xml:space="preserve">, (3) </w:t>
      </w:r>
      <w:r w:rsidRPr="0002120A">
        <w:rPr>
          <w:rFonts w:asciiTheme="minorHAnsi" w:hAnsiTheme="minorHAnsi" w:cstheme="minorHAnsi"/>
          <w:lang w:val="es-MX"/>
        </w:rPr>
        <w:t>no se pagan sueldos con lo recaudado del bingo</w:t>
      </w:r>
      <w:r w:rsidR="004F00F1" w:rsidRPr="0002120A">
        <w:rPr>
          <w:rFonts w:asciiTheme="minorHAnsi" w:hAnsiTheme="minorHAnsi" w:cstheme="minorHAnsi"/>
          <w:lang w:val="es-MX"/>
        </w:rPr>
        <w:t>,</w:t>
      </w:r>
    </w:p>
    <w:p w:rsidR="00F46E34" w:rsidRPr="0002120A" w:rsidRDefault="004C2385" w:rsidP="00FD0E4B">
      <w:pPr>
        <w:pStyle w:val="ListParagraph"/>
        <w:numPr>
          <w:ilvl w:val="0"/>
          <w:numId w:val="3"/>
        </w:numPr>
        <w:tabs>
          <w:tab w:val="left" w:pos="1200"/>
        </w:tabs>
        <w:spacing w:line="278" w:lineRule="auto"/>
        <w:ind w:right="878" w:hanging="70"/>
        <w:jc w:val="both"/>
        <w:rPr>
          <w:rFonts w:asciiTheme="minorHAnsi" w:hAnsiTheme="minorHAnsi" w:cstheme="minorHAnsi"/>
          <w:sz w:val="24"/>
          <w:lang w:val="es-MX"/>
        </w:rPr>
      </w:pPr>
      <w:r w:rsidRPr="0002120A">
        <w:rPr>
          <w:rFonts w:asciiTheme="minorHAnsi" w:hAnsiTheme="minorHAnsi" w:cstheme="minorHAnsi"/>
          <w:sz w:val="24"/>
          <w:lang w:val="es-MX"/>
        </w:rPr>
        <w:t>no se mezcla el dinero del bingo con ningún otro fondo</w:t>
      </w:r>
      <w:r w:rsidR="004F00F1" w:rsidRPr="0002120A">
        <w:rPr>
          <w:rFonts w:asciiTheme="minorHAnsi" w:hAnsiTheme="minorHAnsi" w:cstheme="minorHAnsi"/>
          <w:sz w:val="24"/>
          <w:lang w:val="es-MX"/>
        </w:rPr>
        <w:t>,</w:t>
      </w:r>
      <w:r w:rsidR="004F00F1" w:rsidRPr="0002120A">
        <w:rPr>
          <w:rFonts w:asciiTheme="minorHAnsi" w:hAnsiTheme="minorHAnsi" w:cstheme="minorHAnsi"/>
          <w:spacing w:val="-4"/>
          <w:sz w:val="24"/>
          <w:lang w:val="es-MX"/>
        </w:rPr>
        <w:t xml:space="preserve"> </w:t>
      </w:r>
      <w:r w:rsidR="004F00F1" w:rsidRPr="0002120A">
        <w:rPr>
          <w:rFonts w:asciiTheme="minorHAnsi" w:hAnsiTheme="minorHAnsi" w:cstheme="minorHAnsi"/>
          <w:sz w:val="24"/>
          <w:lang w:val="es-MX"/>
        </w:rPr>
        <w:t>(5)</w:t>
      </w:r>
      <w:r w:rsidR="004F00F1" w:rsidRPr="0002120A">
        <w:rPr>
          <w:rFonts w:asciiTheme="minorHAnsi" w:hAnsiTheme="minorHAnsi" w:cstheme="minorHAnsi"/>
          <w:spacing w:val="-5"/>
          <w:sz w:val="24"/>
          <w:lang w:val="es-MX"/>
        </w:rPr>
        <w:t xml:space="preserve"> </w:t>
      </w:r>
      <w:r w:rsidR="00FD0E4B" w:rsidRPr="0002120A">
        <w:rPr>
          <w:rFonts w:asciiTheme="minorHAnsi" w:hAnsiTheme="minorHAnsi" w:cstheme="minorHAnsi"/>
          <w:sz w:val="24"/>
          <w:lang w:val="es-MX"/>
        </w:rPr>
        <w:t>la organización que realiza el bingo tiene una licencia válida emitida por la ciudad o el condado en el que se juega el bingo</w:t>
      </w:r>
      <w:r w:rsidR="004F00F1" w:rsidRPr="0002120A">
        <w:rPr>
          <w:rFonts w:asciiTheme="minorHAnsi" w:hAnsiTheme="minorHAnsi" w:cstheme="minorHAnsi"/>
          <w:sz w:val="24"/>
          <w:lang w:val="es-MX"/>
        </w:rPr>
        <w:t>.</w:t>
      </w:r>
    </w:p>
    <w:p w:rsidR="00F46E34" w:rsidRPr="0002120A" w:rsidRDefault="00FD0E4B">
      <w:pPr>
        <w:pStyle w:val="BodyText"/>
        <w:spacing w:before="109"/>
        <w:ind w:left="880"/>
        <w:jc w:val="both"/>
        <w:rPr>
          <w:rFonts w:asciiTheme="minorHAnsi" w:hAnsiTheme="minorHAnsi" w:cstheme="minorHAnsi"/>
          <w:lang w:val="es-MX"/>
        </w:rPr>
      </w:pPr>
      <w:r w:rsidRPr="0002120A">
        <w:rPr>
          <w:rFonts w:asciiTheme="minorHAnsi" w:hAnsiTheme="minorHAnsi" w:cstheme="minorHAnsi"/>
          <w:lang w:val="es-MX"/>
        </w:rPr>
        <w:t>Tenga en cuenta las restricciones importantes sobre los bingos</w:t>
      </w:r>
      <w:r w:rsidR="004F00F1" w:rsidRPr="0002120A">
        <w:rPr>
          <w:rFonts w:asciiTheme="minorHAnsi" w:hAnsiTheme="minorHAnsi" w:cstheme="minorHAnsi"/>
          <w:lang w:val="es-MX"/>
        </w:rPr>
        <w:t>:</w:t>
      </w:r>
    </w:p>
    <w:p w:rsidR="00F46E34" w:rsidRPr="0002120A" w:rsidRDefault="00FD0E4B" w:rsidP="00FD0E4B">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Los menores de edad (menores de 18 años) no pueden participar en ningún juego de bingo</w:t>
      </w:r>
      <w:r w:rsidR="004F00F1" w:rsidRPr="0002120A">
        <w:rPr>
          <w:rFonts w:asciiTheme="minorHAnsi" w:hAnsiTheme="minorHAnsi" w:cstheme="minorHAnsi"/>
          <w:sz w:val="24"/>
          <w:lang w:val="es-MX"/>
        </w:rPr>
        <w:t>.</w:t>
      </w:r>
    </w:p>
    <w:p w:rsidR="0059113A" w:rsidRPr="0002120A" w:rsidRDefault="00FD0E4B" w:rsidP="00FD0E4B">
      <w:pPr>
        <w:pStyle w:val="ListParagraph"/>
        <w:numPr>
          <w:ilvl w:val="1"/>
          <w:numId w:val="3"/>
        </w:numPr>
        <w:tabs>
          <w:tab w:val="left" w:pos="1599"/>
          <w:tab w:val="left" w:pos="1600"/>
        </w:tabs>
        <w:spacing w:before="19" w:line="276" w:lineRule="auto"/>
        <w:ind w:right="876"/>
        <w:rPr>
          <w:rFonts w:asciiTheme="minorHAnsi" w:hAnsiTheme="minorHAnsi" w:cstheme="minorHAnsi"/>
          <w:lang w:val="es-MX"/>
        </w:rPr>
      </w:pPr>
      <w:r w:rsidRPr="0002120A">
        <w:rPr>
          <w:rFonts w:asciiTheme="minorHAnsi" w:hAnsiTheme="minorHAnsi" w:cstheme="minorHAnsi"/>
          <w:sz w:val="24"/>
          <w:lang w:val="es-MX"/>
        </w:rPr>
        <w:t>Sólo los miembros de la organización autorizada pueden realizar, operar o participar en la promoción, supervisión o cualquier otra fase del juego de bingo</w:t>
      </w:r>
      <w:r w:rsidR="004F00F1" w:rsidRPr="0002120A">
        <w:rPr>
          <w:rFonts w:asciiTheme="minorHAnsi" w:hAnsiTheme="minorHAnsi" w:cstheme="minorHAnsi"/>
          <w:sz w:val="24"/>
          <w:lang w:val="es-MX"/>
        </w:rPr>
        <w:t>.</w:t>
      </w:r>
    </w:p>
    <w:p w:rsidR="0059113A" w:rsidRPr="0002120A" w:rsidRDefault="0059113A" w:rsidP="0059113A">
      <w:pPr>
        <w:tabs>
          <w:tab w:val="left" w:pos="1599"/>
          <w:tab w:val="left" w:pos="1600"/>
        </w:tabs>
        <w:spacing w:before="19" w:line="276" w:lineRule="auto"/>
        <w:ind w:left="880" w:right="876"/>
        <w:rPr>
          <w:rFonts w:asciiTheme="minorHAnsi" w:hAnsiTheme="minorHAnsi" w:cstheme="minorHAnsi"/>
          <w:b/>
          <w:sz w:val="26"/>
          <w:szCs w:val="26"/>
          <w:lang w:val="es-MX"/>
        </w:rPr>
      </w:pPr>
    </w:p>
    <w:p w:rsidR="00F46E34" w:rsidRPr="0002120A" w:rsidRDefault="00FD0E4B" w:rsidP="0059113A">
      <w:pPr>
        <w:tabs>
          <w:tab w:val="left" w:pos="1599"/>
          <w:tab w:val="left" w:pos="1600"/>
        </w:tabs>
        <w:spacing w:before="19" w:line="276" w:lineRule="auto"/>
        <w:ind w:left="880" w:right="876"/>
        <w:rPr>
          <w:rFonts w:asciiTheme="minorHAnsi" w:hAnsiTheme="minorHAnsi" w:cstheme="minorHAnsi"/>
          <w:b/>
          <w:sz w:val="26"/>
          <w:szCs w:val="26"/>
          <w:lang w:val="es-MX"/>
        </w:rPr>
      </w:pPr>
      <w:r w:rsidRPr="0002120A">
        <w:rPr>
          <w:rFonts w:asciiTheme="minorHAnsi" w:hAnsiTheme="minorHAnsi" w:cstheme="minorHAnsi"/>
          <w:b/>
          <w:sz w:val="26"/>
          <w:szCs w:val="26"/>
          <w:lang w:val="es-MX"/>
        </w:rPr>
        <w:t xml:space="preserve">Rifas </w:t>
      </w:r>
    </w:p>
    <w:p w:rsidR="006A1122" w:rsidRPr="0002120A" w:rsidRDefault="00FD0E4B" w:rsidP="009917AB">
      <w:pPr>
        <w:pStyle w:val="BodyText"/>
        <w:spacing w:before="47" w:line="276" w:lineRule="auto"/>
        <w:ind w:left="880" w:right="873"/>
        <w:jc w:val="both"/>
        <w:rPr>
          <w:rFonts w:asciiTheme="minorHAnsi" w:hAnsiTheme="minorHAnsi" w:cstheme="minorHAnsi"/>
          <w:lang w:val="es-MX"/>
        </w:rPr>
      </w:pPr>
      <w:r w:rsidRPr="0002120A">
        <w:rPr>
          <w:rFonts w:asciiTheme="minorHAnsi" w:hAnsiTheme="minorHAnsi" w:cstheme="minorHAnsi"/>
          <w:lang w:val="es-MX"/>
        </w:rPr>
        <w:lastRenderedPageBreak/>
        <w:t>Las rifas realizadas por organizaciones sin fines de lucro con fines benéficos son legales según la ley de California que entró en vigencia en 2001 (Código Penal 320.5). El noventa por ciento de los ingresos de la rifa debe usarse para un programa o propósito benéfico</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Las organizaciones benéficas deben registrarse en el Registro de Fideicomisos Benéficos del Procurador General antes de realizar una rifa y deben informar anualmente los resultados de cualquier rifa realizada. Los formularios de registro e informe se pueden obtener del Registro de fideicomisos benéficos por correo o del sitio web de fideicomisos caritativos</w:t>
      </w:r>
      <w:r w:rsidR="004F00F1" w:rsidRPr="0002120A">
        <w:rPr>
          <w:rFonts w:asciiTheme="minorHAnsi" w:hAnsiTheme="minorHAnsi" w:cstheme="minorHAnsi"/>
          <w:lang w:val="es-MX"/>
        </w:rPr>
        <w:t>.</w:t>
      </w:r>
    </w:p>
    <w:p w:rsidR="006A1122" w:rsidRPr="0002120A" w:rsidRDefault="006A1122">
      <w:pPr>
        <w:pStyle w:val="BodyText"/>
        <w:spacing w:before="1"/>
        <w:ind w:left="880"/>
        <w:jc w:val="both"/>
        <w:rPr>
          <w:rFonts w:asciiTheme="minorHAnsi" w:hAnsiTheme="minorHAnsi" w:cstheme="minorHAnsi"/>
          <w:lang w:val="es-MX"/>
        </w:rPr>
      </w:pPr>
    </w:p>
    <w:p w:rsidR="00F46E34" w:rsidRPr="0002120A" w:rsidRDefault="00FD0E4B">
      <w:pPr>
        <w:pStyle w:val="BodyText"/>
        <w:spacing w:before="1"/>
        <w:ind w:left="880"/>
        <w:jc w:val="both"/>
        <w:rPr>
          <w:rFonts w:asciiTheme="minorHAnsi" w:hAnsiTheme="minorHAnsi" w:cstheme="minorHAnsi"/>
          <w:lang w:val="es-MX"/>
        </w:rPr>
      </w:pPr>
      <w:r w:rsidRPr="0002120A">
        <w:rPr>
          <w:rFonts w:asciiTheme="minorHAnsi" w:hAnsiTheme="minorHAnsi" w:cstheme="minorHAnsi"/>
          <w:lang w:val="es-MX"/>
        </w:rPr>
        <w:t>Tenga en cuenta las restricciones importantes en los sorteos</w:t>
      </w:r>
      <w:r w:rsidR="004F00F1" w:rsidRPr="0002120A">
        <w:rPr>
          <w:rFonts w:asciiTheme="minorHAnsi" w:hAnsiTheme="minorHAnsi" w:cstheme="minorHAnsi"/>
          <w:lang w:val="es-MX"/>
        </w:rPr>
        <w:t>:</w:t>
      </w:r>
    </w:p>
    <w:p w:rsidR="00F46E34" w:rsidRPr="0002120A" w:rsidRDefault="00FD0E4B" w:rsidP="00FD0E4B">
      <w:pPr>
        <w:pStyle w:val="ListParagraph"/>
        <w:numPr>
          <w:ilvl w:val="1"/>
          <w:numId w:val="3"/>
        </w:numPr>
        <w:tabs>
          <w:tab w:val="left" w:pos="1599"/>
          <w:tab w:val="left" w:pos="1600"/>
        </w:tabs>
        <w:spacing w:before="42" w:line="276" w:lineRule="auto"/>
        <w:ind w:right="875"/>
        <w:rPr>
          <w:rFonts w:asciiTheme="minorHAnsi" w:hAnsiTheme="minorHAnsi" w:cstheme="minorHAnsi"/>
          <w:sz w:val="24"/>
          <w:lang w:val="es-MX"/>
        </w:rPr>
      </w:pPr>
      <w:r w:rsidRPr="0002120A">
        <w:rPr>
          <w:rFonts w:asciiTheme="minorHAnsi" w:hAnsiTheme="minorHAnsi" w:cstheme="minorHAnsi"/>
          <w:sz w:val="24"/>
          <w:lang w:val="es-MX"/>
        </w:rPr>
        <w:t xml:space="preserve">Al menos el 90% de los </w:t>
      </w:r>
      <w:r w:rsidRPr="0002120A">
        <w:rPr>
          <w:rFonts w:asciiTheme="minorHAnsi" w:hAnsiTheme="minorHAnsi" w:cstheme="minorHAnsi"/>
          <w:sz w:val="24"/>
          <w:u w:val="single"/>
          <w:lang w:val="es-MX"/>
        </w:rPr>
        <w:t>ingresos brutos</w:t>
      </w:r>
      <w:r w:rsidRPr="0002120A">
        <w:rPr>
          <w:rFonts w:asciiTheme="minorHAnsi" w:hAnsiTheme="minorHAnsi" w:cstheme="minorHAnsi"/>
          <w:sz w:val="24"/>
          <w:lang w:val="es-MX"/>
        </w:rPr>
        <w:t xml:space="preserve"> de la rifa deben distribuirse para brindar apoyo a un propósito benéfico o caritativo</w:t>
      </w:r>
      <w:r w:rsidR="004F00F1" w:rsidRPr="0002120A">
        <w:rPr>
          <w:rFonts w:asciiTheme="minorHAnsi" w:hAnsiTheme="minorHAnsi" w:cstheme="minorHAnsi"/>
          <w:sz w:val="24"/>
          <w:lang w:val="es-MX"/>
        </w:rPr>
        <w:t>.</w:t>
      </w:r>
    </w:p>
    <w:p w:rsidR="00F46E34" w:rsidRPr="0002120A" w:rsidRDefault="00FD0E4B" w:rsidP="00FD0E4B">
      <w:pPr>
        <w:pStyle w:val="ListParagraph"/>
        <w:numPr>
          <w:ilvl w:val="1"/>
          <w:numId w:val="3"/>
        </w:numPr>
        <w:tabs>
          <w:tab w:val="left" w:pos="1599"/>
          <w:tab w:val="left" w:pos="1600"/>
        </w:tabs>
        <w:spacing w:line="304" w:lineRule="exact"/>
        <w:rPr>
          <w:rFonts w:asciiTheme="minorHAnsi" w:hAnsiTheme="minorHAnsi" w:cstheme="minorHAnsi"/>
          <w:sz w:val="24"/>
          <w:lang w:val="es-MX"/>
        </w:rPr>
      </w:pPr>
      <w:r w:rsidRPr="0002120A">
        <w:rPr>
          <w:rFonts w:asciiTheme="minorHAnsi" w:hAnsiTheme="minorHAnsi" w:cstheme="minorHAnsi"/>
          <w:sz w:val="24"/>
          <w:lang w:val="es-MX"/>
        </w:rPr>
        <w:t>Los boletos con talones deben tener números de identificación</w:t>
      </w:r>
      <w:r w:rsidR="004F00F1" w:rsidRPr="0002120A">
        <w:rPr>
          <w:rFonts w:asciiTheme="minorHAnsi" w:hAnsiTheme="minorHAnsi" w:cstheme="minorHAnsi"/>
          <w:sz w:val="24"/>
          <w:lang w:val="es-MX"/>
        </w:rPr>
        <w:t>.</w:t>
      </w:r>
    </w:p>
    <w:p w:rsidR="00F46E34" w:rsidRPr="0002120A" w:rsidRDefault="0029685D" w:rsidP="0029685D">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Solo los adultos (mayores de 18 años) pueden supervisar el sorteo</w:t>
      </w:r>
      <w:r w:rsidR="004F00F1" w:rsidRPr="0002120A">
        <w:rPr>
          <w:rFonts w:asciiTheme="minorHAnsi" w:hAnsiTheme="minorHAnsi" w:cstheme="minorHAnsi"/>
          <w:sz w:val="24"/>
          <w:lang w:val="es-MX"/>
        </w:rPr>
        <w:t>.</w:t>
      </w:r>
    </w:p>
    <w:p w:rsidR="00F46E34" w:rsidRPr="0002120A" w:rsidRDefault="0029685D" w:rsidP="0029685D">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El sorteo no podrá realizarse a través de Internet</w:t>
      </w:r>
      <w:r w:rsidR="004F00F1" w:rsidRPr="0002120A">
        <w:rPr>
          <w:rFonts w:asciiTheme="minorHAnsi" w:hAnsiTheme="minorHAnsi" w:cstheme="minorHAnsi"/>
          <w:sz w:val="24"/>
          <w:lang w:val="es-MX"/>
        </w:rPr>
        <w:t>.</w:t>
      </w:r>
    </w:p>
    <w:p w:rsidR="00F46E34" w:rsidRPr="0002120A" w:rsidRDefault="00F46E34">
      <w:pPr>
        <w:pStyle w:val="BodyText"/>
        <w:spacing w:before="3"/>
        <w:rPr>
          <w:rFonts w:asciiTheme="minorHAnsi" w:hAnsiTheme="minorHAnsi" w:cstheme="minorHAnsi"/>
          <w:sz w:val="31"/>
          <w:lang w:val="es-MX"/>
        </w:rPr>
      </w:pPr>
    </w:p>
    <w:p w:rsidR="00F46E34" w:rsidRPr="0002120A" w:rsidRDefault="0029685D" w:rsidP="00F84DFB">
      <w:pPr>
        <w:pStyle w:val="BodyText"/>
        <w:spacing w:before="0"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Se puede obtener información sobre cómo realizar una rifa legal visitando el sitio web del Fiscal General de California en http://oag.ca.gov. Antes de que el grupo pueda realizar la rifa, debe registrarse en el Departamento de Justicia y completar el formulario de registro de la rifa anual antes del 1 de septiembre del año en que se realizará la rifa. Anualmente, el grupo debe presentar un informe al Departamento de Justicia que incluya los ingresos brutos y los gastos incurridos por la operación de la rifa, así como los fines benéficos o benéficos para los cuales se utilizaron los ingresos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7"/>
          <w:lang w:val="es-MX"/>
        </w:rPr>
      </w:pPr>
    </w:p>
    <w:p w:rsidR="00F46E34" w:rsidRPr="0002120A" w:rsidRDefault="0029685D">
      <w:pPr>
        <w:pStyle w:val="Heading5"/>
        <w:rPr>
          <w:rFonts w:asciiTheme="minorHAnsi" w:hAnsiTheme="minorHAnsi" w:cstheme="minorHAnsi"/>
          <w:lang w:val="es-MX"/>
        </w:rPr>
      </w:pPr>
      <w:r w:rsidRPr="0002120A">
        <w:rPr>
          <w:rFonts w:asciiTheme="minorHAnsi" w:hAnsiTheme="minorHAnsi" w:cstheme="minorHAnsi"/>
          <w:lang w:val="es-MX"/>
        </w:rPr>
        <w:t xml:space="preserve">Subastas </w:t>
      </w:r>
    </w:p>
    <w:p w:rsidR="005C6AB9" w:rsidRDefault="0029685D" w:rsidP="00F3310D">
      <w:pPr>
        <w:pStyle w:val="BodyText"/>
        <w:spacing w:before="47"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Una subasta, por otro lado, es un grupo de artículos que han sido donados o comprados que luego se “venden” en una subasta silenciosa para generar donaciones para un grupo o actividad específicos</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Una subasta realizada un sábado, realizada por una organización relacionada con la escuela con el único propósito de recaudar donaciones para la escuela, sería aceptable como recaudación de fondos. Tanto los padres como los estudiantes podrían ofertar por los artículos, ya que no ocurriría durante el horario escolar y no se considera apuestas</w:t>
      </w:r>
      <w:r w:rsidR="004F00F1" w:rsidRPr="0002120A">
        <w:rPr>
          <w:rFonts w:asciiTheme="minorHAnsi" w:hAnsiTheme="minorHAnsi" w:cstheme="minorHAnsi"/>
          <w:lang w:val="es-MX"/>
        </w:rPr>
        <w:t>.</w:t>
      </w:r>
      <w:r w:rsidR="004F00F1" w:rsidRPr="0002120A">
        <w:rPr>
          <w:rFonts w:asciiTheme="minorHAnsi" w:hAnsiTheme="minorHAnsi" w:cstheme="minorHAnsi"/>
          <w:spacing w:val="32"/>
          <w:lang w:val="es-MX"/>
        </w:rPr>
        <w:t xml:space="preserve"> </w:t>
      </w:r>
      <w:r w:rsidRPr="0002120A">
        <w:rPr>
          <w:rFonts w:asciiTheme="minorHAnsi" w:hAnsiTheme="minorHAnsi" w:cstheme="minorHAnsi"/>
          <w:lang w:val="es-MX"/>
        </w:rPr>
        <w:t>Sin embargo, cuando una escuela está trabajando con una organización, la comunidad percibe que los fondos recaudados se utilizarán para apoyar las funciones escolares. Todos los involucrados deben tener cuidado de que las donaciones recibidas se utilicen de la manera representada por la organización que realiza la recaudación de fondos</w:t>
      </w:r>
      <w:r w:rsidR="004F00F1" w:rsidRPr="0002120A">
        <w:rPr>
          <w:rFonts w:asciiTheme="minorHAnsi" w:hAnsiTheme="minorHAnsi" w:cstheme="minorHAnsi"/>
          <w:lang w:val="es-MX"/>
        </w:rPr>
        <w:t>.</w:t>
      </w:r>
    </w:p>
    <w:p w:rsidR="008045FA" w:rsidRPr="0002120A" w:rsidRDefault="008045FA" w:rsidP="00F3310D">
      <w:pPr>
        <w:pStyle w:val="BodyText"/>
        <w:spacing w:before="47" w:line="276" w:lineRule="auto"/>
        <w:ind w:left="879" w:right="874"/>
        <w:jc w:val="both"/>
        <w:rPr>
          <w:rFonts w:asciiTheme="minorHAnsi" w:hAnsiTheme="minorHAnsi" w:cstheme="minorHAnsi"/>
          <w:lang w:val="es-MX"/>
        </w:rPr>
      </w:pPr>
    </w:p>
    <w:p w:rsidR="00F46E34" w:rsidRPr="0002120A" w:rsidRDefault="00E55F30">
      <w:pPr>
        <w:pStyle w:val="Heading1"/>
        <w:rPr>
          <w:rFonts w:asciiTheme="minorHAnsi" w:hAnsiTheme="minorHAnsi" w:cstheme="minorHAnsi"/>
          <w:lang w:val="es-MX"/>
        </w:rPr>
      </w:pPr>
      <w:r w:rsidRPr="0002120A">
        <w:rPr>
          <w:rFonts w:asciiTheme="minorHAnsi" w:hAnsiTheme="minorHAnsi" w:cstheme="minorHAnsi"/>
          <w:noProof/>
        </w:rPr>
        <mc:AlternateContent>
          <mc:Choice Requires="wps">
            <w:drawing>
              <wp:anchor distT="0" distB="0" distL="0" distR="0" simplePos="0" relativeHeight="1192" behindDoc="0" locked="0" layoutInCell="1" allowOverlap="1" wp14:anchorId="28AD22BB" wp14:editId="151A2326">
                <wp:simplePos x="0" y="0"/>
                <wp:positionH relativeFrom="page">
                  <wp:posOffset>633095</wp:posOffset>
                </wp:positionH>
                <wp:positionV relativeFrom="paragraph">
                  <wp:posOffset>457835</wp:posOffset>
                </wp:positionV>
                <wp:extent cx="6240780" cy="0"/>
                <wp:effectExtent l="13970" t="10160" r="12700" b="8890"/>
                <wp:wrapTopAndBottom/>
                <wp:docPr id="7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13716">
                          <a:solidFill>
                            <a:srgbClr val="4F82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9E67" id="Line 3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5pt,36.05pt" to="541.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" strokecolor="#4f82bd" strokeweight="1.08pt">
                <w10:wrap type="topAndBottom" anchorx="page"/>
              </v:line>
            </w:pict>
          </mc:Fallback>
        </mc:AlternateContent>
      </w:r>
      <w:r w:rsidR="0029685D" w:rsidRPr="0002120A">
        <w:rPr>
          <w:rFonts w:asciiTheme="minorHAnsi" w:hAnsiTheme="minorHAnsi" w:cstheme="minorHAnsi"/>
          <w:lang w:val="es-MX"/>
        </w:rPr>
        <w:t xml:space="preserve">Procedimientos Financieros </w:t>
      </w:r>
    </w:p>
    <w:p w:rsidR="00F46E34" w:rsidRPr="0002120A" w:rsidRDefault="0029685D">
      <w:pPr>
        <w:pStyle w:val="Heading4"/>
        <w:spacing w:before="273"/>
        <w:rPr>
          <w:rFonts w:asciiTheme="minorHAnsi" w:hAnsiTheme="minorHAnsi" w:cstheme="minorHAnsi"/>
          <w:lang w:val="es-MX"/>
        </w:rPr>
      </w:pPr>
      <w:r w:rsidRPr="0002120A">
        <w:rPr>
          <w:rFonts w:asciiTheme="minorHAnsi" w:hAnsiTheme="minorHAnsi" w:cstheme="minorHAnsi"/>
          <w:lang w:val="es-MX"/>
        </w:rPr>
        <w:lastRenderedPageBreak/>
        <w:t xml:space="preserve">Presupuesto y </w:t>
      </w:r>
      <w:proofErr w:type="spellStart"/>
      <w:r w:rsidRPr="0002120A">
        <w:rPr>
          <w:rFonts w:asciiTheme="minorHAnsi" w:hAnsiTheme="minorHAnsi" w:cstheme="minorHAnsi"/>
          <w:lang w:val="es-MX"/>
        </w:rPr>
        <w:t>Gestion</w:t>
      </w:r>
      <w:proofErr w:type="spellEnd"/>
      <w:r w:rsidRPr="0002120A">
        <w:rPr>
          <w:rFonts w:asciiTheme="minorHAnsi" w:hAnsiTheme="minorHAnsi" w:cstheme="minorHAnsi"/>
          <w:lang w:val="es-MX"/>
        </w:rPr>
        <w:t xml:space="preserve"> Presupuestaria </w:t>
      </w:r>
    </w:p>
    <w:p w:rsidR="00F46E34" w:rsidRPr="0002120A" w:rsidRDefault="0029685D">
      <w:pPr>
        <w:pStyle w:val="BodyText"/>
        <w:spacing w:before="52"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Se debe desarrollar un presupuesto al comienzo del año para proyectar los ingresos y gastos esperados y se debe revisar según sea necesario. Los presupuestos generalmente se preparan para un período de un año e incluyen las metas anuales y un plan para lograr esas metas al decidir lo siguiente</w:t>
      </w:r>
      <w:r w:rsidR="004F00F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sz w:val="22"/>
          <w:lang w:val="es-MX"/>
        </w:rPr>
      </w:pPr>
    </w:p>
    <w:p w:rsidR="0029685D" w:rsidRPr="0002120A" w:rsidRDefault="0029685D">
      <w:pPr>
        <w:pStyle w:val="BodyText"/>
        <w:spacing w:before="43"/>
        <w:ind w:left="1600" w:right="1058"/>
        <w:rPr>
          <w:rFonts w:asciiTheme="minorHAnsi" w:hAnsiTheme="minorHAnsi" w:cstheme="minorHAnsi"/>
          <w:lang w:val="es-MX"/>
        </w:rPr>
      </w:pPr>
      <w:r w:rsidRPr="0002120A">
        <w:rPr>
          <w:rFonts w:asciiTheme="minorHAnsi" w:hAnsiTheme="minorHAnsi" w:cstheme="minorHAnsi"/>
          <w:lang w:val="es-MX"/>
        </w:rPr>
        <w:t>Ingresos estimados - ¿Qué eventos para recaudar fondos se llevarán a cabo?</w:t>
      </w:r>
    </w:p>
    <w:p w:rsidR="0029685D" w:rsidRPr="0002120A" w:rsidRDefault="0029685D">
      <w:pPr>
        <w:pStyle w:val="BodyText"/>
        <w:spacing w:before="45" w:line="276" w:lineRule="auto"/>
        <w:ind w:left="1600" w:right="807"/>
        <w:rPr>
          <w:rFonts w:asciiTheme="minorHAnsi" w:hAnsiTheme="minorHAnsi" w:cstheme="minorHAnsi"/>
          <w:lang w:val="es-MX"/>
        </w:rPr>
      </w:pPr>
      <w:r w:rsidRPr="0002120A">
        <w:rPr>
          <w:rFonts w:asciiTheme="minorHAnsi" w:hAnsiTheme="minorHAnsi" w:cstheme="minorHAnsi"/>
          <w:lang w:val="es-MX"/>
        </w:rPr>
        <w:t>Gastos estimados - ¿Cuál será el costo de realizar las recaudaciones de fondos?</w:t>
      </w:r>
    </w:p>
    <w:p w:rsidR="00F46E34" w:rsidRPr="0002120A" w:rsidRDefault="0029685D" w:rsidP="0029685D">
      <w:pPr>
        <w:pStyle w:val="BodyText"/>
        <w:spacing w:before="7"/>
        <w:ind w:left="1599"/>
        <w:rPr>
          <w:rFonts w:asciiTheme="minorHAnsi" w:hAnsiTheme="minorHAnsi" w:cstheme="minorHAnsi"/>
          <w:lang w:val="es-MX"/>
        </w:rPr>
      </w:pPr>
      <w:r w:rsidRPr="0002120A">
        <w:rPr>
          <w:rFonts w:asciiTheme="minorHAnsi" w:hAnsiTheme="minorHAnsi" w:cstheme="minorHAnsi"/>
          <w:lang w:val="es-MX"/>
        </w:rPr>
        <w:t>Reservas finales estimadas y remanente - ¿Queda suficiente para lograr las metas que se han definido?</w:t>
      </w:r>
    </w:p>
    <w:p w:rsidR="0029685D" w:rsidRPr="0002120A" w:rsidRDefault="0029685D">
      <w:pPr>
        <w:pStyle w:val="BodyText"/>
        <w:spacing w:before="7"/>
        <w:rPr>
          <w:rFonts w:asciiTheme="minorHAnsi" w:hAnsiTheme="minorHAnsi" w:cstheme="minorHAnsi"/>
          <w:sz w:val="27"/>
          <w:lang w:val="es-MX"/>
        </w:rPr>
      </w:pPr>
    </w:p>
    <w:p w:rsidR="00F46E34" w:rsidRPr="0002120A" w:rsidRDefault="0029685D">
      <w:pPr>
        <w:pStyle w:val="BodyText"/>
        <w:spacing w:before="1"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El seguimiento del presup</w:t>
      </w:r>
      <w:r w:rsidR="008045FA">
        <w:rPr>
          <w:rFonts w:asciiTheme="minorHAnsi" w:hAnsiTheme="minorHAnsi" w:cstheme="minorHAnsi"/>
          <w:lang w:val="es-MX"/>
        </w:rPr>
        <w:t xml:space="preserve">uesto también es necesario. </w:t>
      </w:r>
      <w:proofErr w:type="spellStart"/>
      <w:r w:rsidR="008045FA">
        <w:rPr>
          <w:rFonts w:asciiTheme="minorHAnsi" w:hAnsiTheme="minorHAnsi" w:cstheme="minorHAnsi"/>
          <w:lang w:val="es-MX"/>
        </w:rPr>
        <w:t>Esté</w:t>
      </w:r>
      <w:proofErr w:type="spellEnd"/>
      <w:r w:rsidRPr="0002120A">
        <w:rPr>
          <w:rFonts w:asciiTheme="minorHAnsi" w:hAnsiTheme="minorHAnsi" w:cstheme="minorHAnsi"/>
          <w:lang w:val="es-MX"/>
        </w:rPr>
        <w:t xml:space="preserve"> es el proceso de comparar el presupuesto con los ingresos y gastos reales en un momento determinado para determinar si los ingresos están llegando como se esperaba y si los gastos no superan los montos autorizados en el presupuesto</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Esto debe hacerse al menos una vez al mes para que haya tiempo suficiente para ajustar los planes. Si el presupuesto no cumple con las expectativas debido a ingresos inferiores a los proyectados o gastos superiores a los proyectados, las organizaciones relacionadas con la escuela deben revisar el presupuesto</w:t>
      </w:r>
      <w:r w:rsidR="004F00F1" w:rsidRPr="0002120A">
        <w:rPr>
          <w:rFonts w:asciiTheme="minorHAnsi" w:hAnsiTheme="minorHAnsi" w:cstheme="minorHAnsi"/>
          <w:lang w:val="es-MX"/>
        </w:rPr>
        <w:t>.</w:t>
      </w:r>
    </w:p>
    <w:p w:rsidR="00F46E34" w:rsidRPr="0002120A" w:rsidRDefault="00F46E34">
      <w:pPr>
        <w:pStyle w:val="BodyText"/>
        <w:spacing w:before="3"/>
        <w:rPr>
          <w:rFonts w:asciiTheme="minorHAnsi" w:hAnsiTheme="minorHAnsi" w:cstheme="minorHAnsi"/>
          <w:sz w:val="27"/>
          <w:lang w:val="es-MX"/>
        </w:rPr>
      </w:pPr>
    </w:p>
    <w:p w:rsidR="00F46E34" w:rsidRPr="0002120A" w:rsidRDefault="0029685D">
      <w:pPr>
        <w:pStyle w:val="Heading4"/>
        <w:spacing w:before="1"/>
        <w:rPr>
          <w:rFonts w:asciiTheme="minorHAnsi" w:hAnsiTheme="minorHAnsi" w:cstheme="minorHAnsi"/>
          <w:lang w:val="es-MX"/>
        </w:rPr>
      </w:pPr>
      <w:r w:rsidRPr="0002120A">
        <w:rPr>
          <w:rFonts w:asciiTheme="minorHAnsi" w:hAnsiTheme="minorHAnsi" w:cstheme="minorHAnsi"/>
          <w:lang w:val="es-MX"/>
        </w:rPr>
        <w:t xml:space="preserve">Informes Financieros a los Miembros </w:t>
      </w:r>
    </w:p>
    <w:p w:rsidR="00F46E34" w:rsidRPr="0002120A" w:rsidRDefault="0029685D">
      <w:pPr>
        <w:pStyle w:val="BodyText"/>
        <w:spacing w:before="52" w:line="276" w:lineRule="auto"/>
        <w:ind w:left="880" w:right="873"/>
        <w:jc w:val="both"/>
        <w:rPr>
          <w:rFonts w:asciiTheme="minorHAnsi" w:hAnsiTheme="minorHAnsi" w:cstheme="minorHAnsi"/>
          <w:lang w:val="es-MX"/>
        </w:rPr>
      </w:pPr>
      <w:r w:rsidRPr="0002120A">
        <w:rPr>
          <w:rFonts w:asciiTheme="minorHAnsi" w:hAnsiTheme="minorHAnsi" w:cstheme="minorHAnsi"/>
          <w:lang w:val="es-MX"/>
        </w:rPr>
        <w:t>Como mínimo, los miembros de la organización deben recibir un estado financiero y una conciliación bancaria al final de cada semestre, y las copias mensuales deben estar disponibles para su revisión</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El estado financiero debe proporcionar una comparación de los gastos y recibos presupuestados versus reales. Los recibos de efectivo y los informes de desembolso deben estar disponibles para su revisión cuando sea necesario y en la auditoría anual</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F939D4">
      <w:pPr>
        <w:pStyle w:val="Heading4"/>
        <w:rPr>
          <w:rFonts w:asciiTheme="minorHAnsi" w:hAnsiTheme="minorHAnsi" w:cstheme="minorHAnsi"/>
          <w:lang w:val="es-MX"/>
        </w:rPr>
      </w:pPr>
      <w:r w:rsidRPr="0002120A">
        <w:rPr>
          <w:rFonts w:asciiTheme="minorHAnsi" w:hAnsiTheme="minorHAnsi" w:cstheme="minorHAnsi"/>
          <w:lang w:val="es-MX"/>
        </w:rPr>
        <w:t xml:space="preserve">Informes Financieros al Distrito/Sitio Escolar </w:t>
      </w:r>
    </w:p>
    <w:p w:rsidR="00F46E34" w:rsidRPr="0002120A" w:rsidRDefault="00F939D4">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Se requiere que las organizaciones conectadas con la escuela presenten estados financieros mensuales y de fin de año al plantel escolar y a los miembros de la organización conectada con la escuela. Envíe una copia de los estados financieros mensuales al director o al designado del sitio. La renovación de las operaciones de la organización conectada con la escuela dentro del distrito escolar requerirá la presentación de estados de cuenta bancarios a la oficina del distrito</w:t>
      </w:r>
      <w:r w:rsidR="00E5723F" w:rsidRPr="0002120A">
        <w:rPr>
          <w:rFonts w:asciiTheme="minorHAnsi" w:hAnsiTheme="minorHAnsi" w:cstheme="minorHAnsi"/>
          <w:lang w:val="es-MX"/>
        </w:rPr>
        <w:t xml:space="preserve">. </w:t>
      </w:r>
    </w:p>
    <w:p w:rsidR="00F3310D" w:rsidRPr="0002120A" w:rsidRDefault="00F3310D" w:rsidP="008045FA">
      <w:pPr>
        <w:pStyle w:val="Heading4"/>
        <w:spacing w:before="1"/>
        <w:ind w:left="0"/>
        <w:rPr>
          <w:rFonts w:asciiTheme="minorHAnsi" w:hAnsiTheme="minorHAnsi" w:cstheme="minorHAnsi"/>
          <w:lang w:val="es-MX"/>
        </w:rPr>
      </w:pPr>
    </w:p>
    <w:p w:rsidR="00F46E34" w:rsidRPr="0002120A" w:rsidRDefault="00F939D4">
      <w:pPr>
        <w:pStyle w:val="Heading4"/>
        <w:spacing w:before="1"/>
        <w:rPr>
          <w:rFonts w:asciiTheme="minorHAnsi" w:hAnsiTheme="minorHAnsi" w:cstheme="minorHAnsi"/>
          <w:lang w:val="es-MX"/>
        </w:rPr>
      </w:pPr>
      <w:r w:rsidRPr="0002120A">
        <w:rPr>
          <w:rFonts w:asciiTheme="minorHAnsi" w:hAnsiTheme="minorHAnsi" w:cstheme="minorHAnsi"/>
          <w:lang w:val="es-MX"/>
        </w:rPr>
        <w:t>Recibo de Pago en Efectivo</w:t>
      </w:r>
    </w:p>
    <w:p w:rsidR="00F46E34" w:rsidRPr="0002120A" w:rsidRDefault="00F939D4">
      <w:pPr>
        <w:pStyle w:val="BodyText"/>
        <w:spacing w:before="52"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Todas las recaudaciones en efectivo recibidas</w:t>
      </w:r>
      <w:r w:rsidR="008045FA">
        <w:rPr>
          <w:rFonts w:asciiTheme="minorHAnsi" w:hAnsiTheme="minorHAnsi" w:cstheme="minorHAnsi"/>
          <w:lang w:val="es-MX"/>
        </w:rPr>
        <w:t xml:space="preserve"> por las organizaciones vincul</w:t>
      </w:r>
      <w:r w:rsidRPr="0002120A">
        <w:rPr>
          <w:rFonts w:asciiTheme="minorHAnsi" w:hAnsiTheme="minorHAnsi" w:cstheme="minorHAnsi"/>
          <w:lang w:val="es-MX"/>
        </w:rPr>
        <w:t xml:space="preserve">adas con la escuela por tarifas, cuotas, recaudación de fondos, etc. deben depositarse en su totalidad y de manera oportuna. Todos los fondos deben estar respaldados por algún tipo de </w:t>
      </w:r>
      <w:r w:rsidRPr="0002120A">
        <w:rPr>
          <w:rFonts w:asciiTheme="minorHAnsi" w:hAnsiTheme="minorHAnsi" w:cstheme="minorHAnsi"/>
          <w:lang w:val="es-MX"/>
        </w:rPr>
        <w:lastRenderedPageBreak/>
        <w:t>registro que documente la fuente y el monto de los fondos. Dicha documentación debe estar fácilmente disponible para fines de auditoría</w:t>
      </w:r>
      <w:r w:rsidR="004F00F1" w:rsidRPr="0002120A">
        <w:rPr>
          <w:rFonts w:asciiTheme="minorHAnsi" w:hAnsiTheme="minorHAnsi" w:cstheme="minorHAnsi"/>
          <w:lang w:val="es-MX"/>
        </w:rPr>
        <w:t>.</w:t>
      </w:r>
    </w:p>
    <w:p w:rsidR="00BD0678" w:rsidRPr="0002120A" w:rsidRDefault="00BD0678">
      <w:pPr>
        <w:pStyle w:val="Heading4"/>
        <w:spacing w:before="1"/>
        <w:rPr>
          <w:rFonts w:asciiTheme="minorHAnsi" w:hAnsiTheme="minorHAnsi" w:cstheme="minorHAnsi"/>
          <w:lang w:val="es-MX"/>
        </w:rPr>
      </w:pPr>
    </w:p>
    <w:p w:rsidR="00F46E34" w:rsidRPr="0002120A" w:rsidRDefault="00F939D4">
      <w:pPr>
        <w:pStyle w:val="Heading4"/>
        <w:spacing w:before="1"/>
        <w:rPr>
          <w:rFonts w:asciiTheme="minorHAnsi" w:hAnsiTheme="minorHAnsi" w:cstheme="minorHAnsi"/>
          <w:lang w:val="es-MX"/>
        </w:rPr>
      </w:pPr>
      <w:r w:rsidRPr="0002120A">
        <w:rPr>
          <w:rFonts w:asciiTheme="minorHAnsi" w:hAnsiTheme="minorHAnsi" w:cstheme="minorHAnsi"/>
          <w:lang w:val="es-MX"/>
        </w:rPr>
        <w:t>Desembolso de Fondos</w:t>
      </w:r>
    </w:p>
    <w:p w:rsidR="00F46E34" w:rsidRPr="0002120A" w:rsidRDefault="00105624" w:rsidP="00105624">
      <w:pPr>
        <w:pStyle w:val="BodyText"/>
        <w:spacing w:before="52"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Al comienzo del año escolar, se debe desarrollar un presupuesto de gastos anticipados. Antes de un desembolso, la solicitud de gasto de fondos debe compararse con los gastos presupuestados. Los desembolsos fuera del alcance del presupuesto o las partidas que excedan el presupuesto aprobado deben ser votados por los miembros en general. Los pagos directos a los empleados del distrito no son usos permitidos de organizaciones relacionadas con la escuela, ni son compras de bebidas alcohólicas o productos de tabaco</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105624">
      <w:pPr>
        <w:pStyle w:val="BodyText"/>
        <w:spacing w:before="1"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Se debe obtener aprobación para todos los gastos sin importar el monto; y se recomienda que esto se escriba usando un comprobante de desembolso. La documentación de respaldo adecuada (facturas, recibos) debe adjuntarse al formulario de desembolso y archivarse en el orden del número de cheque. En ningún momento se debe emitir un cheque sin la documentación de respaldo correspondiente</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9C1932">
      <w:pPr>
        <w:pStyle w:val="Heading4"/>
        <w:rPr>
          <w:rFonts w:asciiTheme="minorHAnsi" w:hAnsiTheme="minorHAnsi" w:cstheme="minorHAnsi"/>
          <w:lang w:val="es-MX"/>
        </w:rPr>
      </w:pPr>
      <w:r w:rsidRPr="0002120A">
        <w:rPr>
          <w:rFonts w:asciiTheme="minorHAnsi" w:hAnsiTheme="minorHAnsi" w:cstheme="minorHAnsi"/>
          <w:lang w:val="es-MX"/>
        </w:rPr>
        <w:t xml:space="preserve">Dinero para Gastos Menores </w:t>
      </w:r>
    </w:p>
    <w:p w:rsidR="00F46E34" w:rsidRPr="0002120A" w:rsidRDefault="009C1932">
      <w:pPr>
        <w:pStyle w:val="BodyText"/>
        <w:spacing w:before="50" w:line="276" w:lineRule="auto"/>
        <w:ind w:left="879" w:right="873"/>
        <w:jc w:val="both"/>
        <w:rPr>
          <w:rFonts w:asciiTheme="minorHAnsi" w:hAnsiTheme="minorHAnsi" w:cstheme="minorHAnsi"/>
          <w:lang w:val="es-MX"/>
        </w:rPr>
      </w:pPr>
      <w:r w:rsidRPr="0002120A">
        <w:rPr>
          <w:rFonts w:asciiTheme="minorHAnsi" w:hAnsiTheme="minorHAnsi" w:cstheme="minorHAnsi"/>
          <w:lang w:val="es-MX"/>
        </w:rPr>
        <w:t xml:space="preserve">Cada organización relacionada con la escuela puede mantener </w:t>
      </w:r>
      <w:r w:rsidR="00944247" w:rsidRPr="0002120A">
        <w:rPr>
          <w:rFonts w:asciiTheme="minorHAnsi" w:hAnsiTheme="minorHAnsi" w:cstheme="minorHAnsi"/>
          <w:lang w:val="es-MX"/>
        </w:rPr>
        <w:t>una cuenta pequeña de gastos menores</w:t>
      </w:r>
      <w:r w:rsidRPr="0002120A">
        <w:rPr>
          <w:rFonts w:asciiTheme="minorHAnsi" w:hAnsiTheme="minorHAnsi" w:cstheme="minorHAnsi"/>
          <w:lang w:val="es-MX"/>
        </w:rPr>
        <w:t>. Se deben mantener controles estrictos guardando la caja chica en una caja cerrada con llave a la que solo puedan acceder el tesorero y otro funcionario. No se permite el control de la cuenta de caja chica por parte de un empleado del Distrito. Los fondos de caja chica deben utilizarse únicamente para compras de emergencia. Todas las demás compras deben hacerse con un cheque de organización conectado a la escuela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944247">
      <w:pPr>
        <w:pStyle w:val="BodyText"/>
        <w:spacing w:before="1" w:line="276" w:lineRule="auto"/>
        <w:ind w:left="879" w:right="876"/>
        <w:jc w:val="both"/>
        <w:rPr>
          <w:rFonts w:asciiTheme="minorHAnsi" w:hAnsiTheme="minorHAnsi" w:cstheme="minorHAnsi"/>
          <w:lang w:val="es-MX"/>
        </w:rPr>
      </w:pPr>
      <w:r w:rsidRPr="0002120A">
        <w:rPr>
          <w:rFonts w:asciiTheme="minorHAnsi" w:hAnsiTheme="minorHAnsi" w:cstheme="minorHAnsi"/>
          <w:lang w:val="es-MX"/>
        </w:rPr>
        <w:t>Al momento del desembolso a través de la cuenta de caja chica, se debe conservar un recibo de la compra. En cualquier momento dado, la cantidad de caja chica restante y el total agregado o los recibos disponibles deben ser iguales a la cantidad de la cuenta de caja chica establecida</w:t>
      </w:r>
      <w:r w:rsidR="004F00F1" w:rsidRPr="0002120A">
        <w:rPr>
          <w:rFonts w:asciiTheme="minorHAnsi" w:hAnsiTheme="minorHAnsi" w:cstheme="minorHAnsi"/>
          <w:lang w:val="es-MX"/>
        </w:rPr>
        <w:t>.</w:t>
      </w:r>
    </w:p>
    <w:p w:rsidR="00F46E34" w:rsidRPr="0002120A" w:rsidRDefault="00F46E34">
      <w:pPr>
        <w:pStyle w:val="BodyText"/>
        <w:spacing w:before="6"/>
        <w:rPr>
          <w:rFonts w:asciiTheme="minorHAnsi" w:hAnsiTheme="minorHAnsi" w:cstheme="minorHAnsi"/>
          <w:sz w:val="27"/>
          <w:lang w:val="es-MX"/>
        </w:rPr>
      </w:pPr>
    </w:p>
    <w:p w:rsidR="00F3310D" w:rsidRPr="0002120A" w:rsidRDefault="00F3310D" w:rsidP="00944247">
      <w:pPr>
        <w:pStyle w:val="Heading4"/>
        <w:ind w:left="0"/>
        <w:rPr>
          <w:rFonts w:asciiTheme="minorHAnsi" w:hAnsiTheme="minorHAnsi" w:cstheme="minorHAnsi"/>
          <w:lang w:val="es-MX"/>
        </w:rPr>
      </w:pPr>
    </w:p>
    <w:p w:rsidR="00F46E34" w:rsidRPr="0002120A" w:rsidRDefault="00944247">
      <w:pPr>
        <w:pStyle w:val="Heading4"/>
        <w:rPr>
          <w:rFonts w:asciiTheme="minorHAnsi" w:hAnsiTheme="minorHAnsi" w:cstheme="minorHAnsi"/>
          <w:lang w:val="es-MX"/>
        </w:rPr>
      </w:pPr>
      <w:r w:rsidRPr="0002120A">
        <w:rPr>
          <w:rFonts w:asciiTheme="minorHAnsi" w:hAnsiTheme="minorHAnsi" w:cstheme="minorHAnsi"/>
          <w:lang w:val="es-MX"/>
        </w:rPr>
        <w:t xml:space="preserve">Depósitos Bancarios </w:t>
      </w:r>
    </w:p>
    <w:p w:rsidR="00F46E34" w:rsidRPr="0002120A" w:rsidRDefault="00944247">
      <w:pPr>
        <w:pStyle w:val="BodyText"/>
        <w:spacing w:before="50"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Se recomienda que los depósitos se hagan diariamente, si los recibos totales en mano exceden los $250.00. Todo el dinero debe ser depositado antes de los días festivos y fines de semana. Para garantizar la integridad de los informes financieros, las prácticas comunes de depósito incluyen</w:t>
      </w:r>
      <w:r w:rsidR="004F00F1" w:rsidRPr="0002120A">
        <w:rPr>
          <w:rFonts w:asciiTheme="minorHAnsi" w:hAnsiTheme="minorHAnsi" w:cstheme="minorHAnsi"/>
          <w:lang w:val="es-MX"/>
        </w:rPr>
        <w:t>:</w:t>
      </w:r>
    </w:p>
    <w:p w:rsidR="00F46E34" w:rsidRPr="0002120A" w:rsidRDefault="00F46E34">
      <w:pPr>
        <w:pStyle w:val="BodyText"/>
        <w:spacing w:before="10"/>
        <w:rPr>
          <w:rFonts w:asciiTheme="minorHAnsi" w:hAnsiTheme="minorHAnsi" w:cstheme="minorHAnsi"/>
          <w:sz w:val="22"/>
          <w:lang w:val="es-MX"/>
        </w:rPr>
      </w:pPr>
    </w:p>
    <w:p w:rsidR="00F46E34" w:rsidRPr="0002120A" w:rsidRDefault="00944247" w:rsidP="00944247">
      <w:pPr>
        <w:pStyle w:val="ListParagraph"/>
        <w:numPr>
          <w:ilvl w:val="1"/>
          <w:numId w:val="3"/>
        </w:numPr>
        <w:tabs>
          <w:tab w:val="left" w:pos="1599"/>
          <w:tab w:val="left" w:pos="1600"/>
        </w:tabs>
        <w:spacing w:line="276" w:lineRule="auto"/>
        <w:ind w:right="1662"/>
        <w:rPr>
          <w:rFonts w:asciiTheme="minorHAnsi" w:hAnsiTheme="minorHAnsi" w:cstheme="minorHAnsi"/>
          <w:sz w:val="24"/>
          <w:lang w:val="es-MX"/>
        </w:rPr>
      </w:pPr>
      <w:r w:rsidRPr="0002120A">
        <w:rPr>
          <w:rFonts w:asciiTheme="minorHAnsi" w:hAnsiTheme="minorHAnsi" w:cstheme="minorHAnsi"/>
          <w:sz w:val="24"/>
          <w:lang w:val="es-MX"/>
        </w:rPr>
        <w:t xml:space="preserve">Separe todo el dinero y las monedas por denominación y cuéntelo cuidadosamente y regístrelo en la sección correspondiente del </w:t>
      </w:r>
      <w:r w:rsidRPr="0002120A">
        <w:rPr>
          <w:rFonts w:asciiTheme="minorHAnsi" w:hAnsiTheme="minorHAnsi" w:cstheme="minorHAnsi"/>
          <w:sz w:val="24"/>
          <w:lang w:val="es-MX"/>
        </w:rPr>
        <w:lastRenderedPageBreak/>
        <w:t>formulario de depósito bancario</w:t>
      </w:r>
      <w:r w:rsidR="004F00F1" w:rsidRPr="0002120A">
        <w:rPr>
          <w:rFonts w:asciiTheme="minorHAnsi" w:hAnsiTheme="minorHAnsi" w:cstheme="minorHAnsi"/>
          <w:sz w:val="24"/>
          <w:lang w:val="es-MX"/>
        </w:rPr>
        <w:t>.</w:t>
      </w:r>
    </w:p>
    <w:p w:rsidR="00F46E34" w:rsidRPr="0002120A" w:rsidRDefault="00944247" w:rsidP="00944247">
      <w:pPr>
        <w:pStyle w:val="ListParagraph"/>
        <w:numPr>
          <w:ilvl w:val="1"/>
          <w:numId w:val="3"/>
        </w:numPr>
        <w:tabs>
          <w:tab w:val="left" w:pos="1600"/>
        </w:tabs>
        <w:spacing w:line="276" w:lineRule="auto"/>
        <w:ind w:right="875"/>
        <w:jc w:val="both"/>
        <w:rPr>
          <w:rFonts w:asciiTheme="minorHAnsi" w:hAnsiTheme="minorHAnsi" w:cstheme="minorHAnsi"/>
          <w:sz w:val="24"/>
          <w:lang w:val="es-MX"/>
        </w:rPr>
      </w:pPr>
      <w:r w:rsidRPr="0002120A">
        <w:rPr>
          <w:rFonts w:asciiTheme="minorHAnsi" w:hAnsiTheme="minorHAnsi" w:cstheme="minorHAnsi"/>
          <w:sz w:val="24"/>
          <w:lang w:val="es-MX"/>
        </w:rPr>
        <w:t>Se puede pasar una cinta de cualquier cheque incluido en el depósito en lugar de indicar los cheques individualmente en el comprobante de depósito. Se debe conservar una copia de la cinta con su copia de los registros de depósito</w:t>
      </w:r>
      <w:r w:rsidR="004F00F1" w:rsidRPr="0002120A">
        <w:rPr>
          <w:rFonts w:asciiTheme="minorHAnsi" w:hAnsiTheme="minorHAnsi" w:cstheme="minorHAnsi"/>
          <w:sz w:val="24"/>
          <w:lang w:val="es-MX"/>
        </w:rPr>
        <w:t>.</w:t>
      </w:r>
    </w:p>
    <w:p w:rsidR="00F46E34" w:rsidRPr="0002120A" w:rsidRDefault="00054730">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Total</w:t>
      </w:r>
      <w:r w:rsidR="008045FA">
        <w:rPr>
          <w:rFonts w:asciiTheme="minorHAnsi" w:hAnsiTheme="minorHAnsi" w:cstheme="minorHAnsi"/>
          <w:sz w:val="24"/>
          <w:lang w:val="es-MX"/>
        </w:rPr>
        <w:t>izar</w:t>
      </w:r>
      <w:r w:rsidRPr="0002120A">
        <w:rPr>
          <w:rFonts w:asciiTheme="minorHAnsi" w:hAnsiTheme="minorHAnsi" w:cstheme="minorHAnsi"/>
          <w:sz w:val="24"/>
          <w:lang w:val="es-MX"/>
        </w:rPr>
        <w:t xml:space="preserve"> el comprobante de </w:t>
      </w:r>
      <w:proofErr w:type="spellStart"/>
      <w:r w:rsidRPr="0002120A">
        <w:rPr>
          <w:rFonts w:asciiTheme="minorHAnsi" w:hAnsiTheme="minorHAnsi" w:cstheme="minorHAnsi"/>
          <w:sz w:val="24"/>
          <w:lang w:val="es-MX"/>
        </w:rPr>
        <w:t>deposito</w:t>
      </w:r>
      <w:proofErr w:type="spellEnd"/>
      <w:r w:rsidR="004F00F1" w:rsidRPr="0002120A">
        <w:rPr>
          <w:rFonts w:asciiTheme="minorHAnsi" w:hAnsiTheme="minorHAnsi" w:cstheme="minorHAnsi"/>
          <w:sz w:val="24"/>
          <w:lang w:val="es-MX"/>
        </w:rPr>
        <w:t>.</w:t>
      </w:r>
    </w:p>
    <w:p w:rsidR="00F46E34" w:rsidRPr="0002120A" w:rsidRDefault="00054730" w:rsidP="00054730">
      <w:pPr>
        <w:pStyle w:val="ListParagraph"/>
        <w:numPr>
          <w:ilvl w:val="1"/>
          <w:numId w:val="3"/>
        </w:numPr>
        <w:tabs>
          <w:tab w:val="left" w:pos="1599"/>
          <w:tab w:val="left" w:pos="1600"/>
        </w:tabs>
        <w:spacing w:before="44" w:line="273" w:lineRule="auto"/>
        <w:ind w:right="873"/>
        <w:rPr>
          <w:rFonts w:asciiTheme="minorHAnsi" w:hAnsiTheme="minorHAnsi" w:cstheme="minorHAnsi"/>
          <w:sz w:val="24"/>
          <w:lang w:val="es-MX"/>
        </w:rPr>
      </w:pPr>
      <w:r w:rsidRPr="0002120A">
        <w:rPr>
          <w:rFonts w:asciiTheme="minorHAnsi" w:hAnsiTheme="minorHAnsi" w:cstheme="minorHAnsi"/>
          <w:sz w:val="24"/>
          <w:lang w:val="es-MX"/>
        </w:rPr>
        <w:t>Los recibos depositados deben agruparse en secuencia consecutiva para garantizar que se reciban todos. Los libros de recibos múltiples deben agruparse por separado para proporcionar pistas de auditoría adecuadas</w:t>
      </w:r>
      <w:r w:rsidR="004F00F1" w:rsidRPr="0002120A">
        <w:rPr>
          <w:rFonts w:asciiTheme="minorHAnsi" w:hAnsiTheme="minorHAnsi" w:cstheme="minorHAnsi"/>
          <w:sz w:val="24"/>
          <w:lang w:val="es-MX"/>
        </w:rPr>
        <w:t>.</w:t>
      </w:r>
    </w:p>
    <w:p w:rsidR="00F46E34" w:rsidRPr="0002120A" w:rsidRDefault="00054730" w:rsidP="00054730">
      <w:pPr>
        <w:pStyle w:val="ListParagraph"/>
        <w:numPr>
          <w:ilvl w:val="1"/>
          <w:numId w:val="3"/>
        </w:numPr>
        <w:tabs>
          <w:tab w:val="left" w:pos="1599"/>
          <w:tab w:val="left" w:pos="1600"/>
        </w:tabs>
        <w:spacing w:before="3" w:line="273" w:lineRule="auto"/>
        <w:ind w:right="876"/>
        <w:rPr>
          <w:rFonts w:asciiTheme="minorHAnsi" w:hAnsiTheme="minorHAnsi" w:cstheme="minorHAnsi"/>
          <w:sz w:val="24"/>
          <w:lang w:val="es-MX"/>
        </w:rPr>
      </w:pPr>
      <w:r w:rsidRPr="0002120A">
        <w:rPr>
          <w:rFonts w:asciiTheme="minorHAnsi" w:hAnsiTheme="minorHAnsi" w:cstheme="minorHAnsi"/>
          <w:sz w:val="24"/>
          <w:lang w:val="es-MX"/>
        </w:rPr>
        <w:t xml:space="preserve">Cuente los recibos de efectivo </w:t>
      </w:r>
      <w:proofErr w:type="spellStart"/>
      <w:r w:rsidRPr="0002120A">
        <w:rPr>
          <w:rFonts w:asciiTheme="minorHAnsi" w:hAnsiTheme="minorHAnsi" w:cstheme="minorHAnsi"/>
          <w:sz w:val="24"/>
          <w:lang w:val="es-MX"/>
        </w:rPr>
        <w:t>prenumerados</w:t>
      </w:r>
      <w:proofErr w:type="spellEnd"/>
      <w:r w:rsidRPr="0002120A">
        <w:rPr>
          <w:rFonts w:asciiTheme="minorHAnsi" w:hAnsiTheme="minorHAnsi" w:cstheme="minorHAnsi"/>
          <w:sz w:val="24"/>
          <w:lang w:val="es-MX"/>
        </w:rPr>
        <w:t xml:space="preserve"> y asegúrese de que el total de este recibo coincida con el total del depósito</w:t>
      </w:r>
      <w:r w:rsidR="004F00F1" w:rsidRPr="0002120A">
        <w:rPr>
          <w:rFonts w:asciiTheme="minorHAnsi" w:hAnsiTheme="minorHAnsi" w:cstheme="minorHAnsi"/>
          <w:sz w:val="24"/>
          <w:lang w:val="es-MX"/>
        </w:rPr>
        <w:t>.</w:t>
      </w:r>
    </w:p>
    <w:p w:rsidR="00F46E34" w:rsidRPr="0002120A" w:rsidRDefault="00054730" w:rsidP="00054730">
      <w:pPr>
        <w:pStyle w:val="ListParagraph"/>
        <w:numPr>
          <w:ilvl w:val="1"/>
          <w:numId w:val="3"/>
        </w:numPr>
        <w:tabs>
          <w:tab w:val="left" w:pos="1599"/>
          <w:tab w:val="left" w:pos="1600"/>
        </w:tabs>
        <w:spacing w:before="3" w:line="276" w:lineRule="auto"/>
        <w:ind w:right="879"/>
        <w:rPr>
          <w:rFonts w:asciiTheme="minorHAnsi" w:hAnsiTheme="minorHAnsi" w:cstheme="minorHAnsi"/>
          <w:sz w:val="24"/>
          <w:lang w:val="es-MX"/>
        </w:rPr>
      </w:pPr>
      <w:r w:rsidRPr="0002120A">
        <w:rPr>
          <w:rFonts w:asciiTheme="minorHAnsi" w:hAnsiTheme="minorHAnsi" w:cstheme="minorHAnsi"/>
          <w:sz w:val="24"/>
          <w:lang w:val="es-MX"/>
        </w:rPr>
        <w:t>Adjunte los documentos de resumen del recibo de efectivo con una copia del comprobante de depósito y archive en orden de fecha de depósito</w:t>
      </w:r>
      <w:r w:rsidR="004F00F1" w:rsidRPr="0002120A">
        <w:rPr>
          <w:rFonts w:asciiTheme="minorHAnsi" w:hAnsiTheme="minorHAnsi" w:cstheme="minorHAnsi"/>
          <w:sz w:val="24"/>
          <w:lang w:val="es-MX"/>
        </w:rPr>
        <w:t>.</w:t>
      </w:r>
    </w:p>
    <w:p w:rsidR="00F46E34" w:rsidRPr="0002120A" w:rsidRDefault="00054730" w:rsidP="00054730">
      <w:pPr>
        <w:pStyle w:val="ListParagraph"/>
        <w:numPr>
          <w:ilvl w:val="1"/>
          <w:numId w:val="3"/>
        </w:numPr>
        <w:tabs>
          <w:tab w:val="left" w:pos="1599"/>
          <w:tab w:val="left" w:pos="1600"/>
        </w:tabs>
        <w:spacing w:line="276" w:lineRule="auto"/>
        <w:ind w:right="874"/>
        <w:rPr>
          <w:rFonts w:asciiTheme="minorHAnsi" w:hAnsiTheme="minorHAnsi" w:cstheme="minorHAnsi"/>
          <w:sz w:val="24"/>
          <w:lang w:val="es-MX"/>
        </w:rPr>
      </w:pPr>
      <w:r w:rsidRPr="0002120A">
        <w:rPr>
          <w:rFonts w:asciiTheme="minorHAnsi" w:hAnsiTheme="minorHAnsi" w:cstheme="minorHAnsi"/>
          <w:sz w:val="24"/>
          <w:lang w:val="es-MX"/>
        </w:rPr>
        <w:t>Para depósitos grandes, haga que otra persona cuente el depósito de forma independiente y verifique que el monto se haya registrado correctamente en el comprobante de depósito</w:t>
      </w:r>
      <w:r w:rsidR="004F00F1" w:rsidRPr="0002120A">
        <w:rPr>
          <w:rFonts w:asciiTheme="minorHAnsi" w:hAnsiTheme="minorHAnsi" w:cstheme="minorHAnsi"/>
          <w:sz w:val="24"/>
          <w:lang w:val="es-MX"/>
        </w:rPr>
        <w:t>.</w:t>
      </w:r>
    </w:p>
    <w:p w:rsidR="00F46E34" w:rsidRPr="0002120A" w:rsidRDefault="00B620EA" w:rsidP="00B620EA">
      <w:pPr>
        <w:pStyle w:val="ListParagraph"/>
        <w:numPr>
          <w:ilvl w:val="1"/>
          <w:numId w:val="3"/>
        </w:numPr>
        <w:tabs>
          <w:tab w:val="left" w:pos="1599"/>
          <w:tab w:val="left" w:pos="1600"/>
        </w:tabs>
        <w:spacing w:line="304" w:lineRule="exact"/>
        <w:rPr>
          <w:rFonts w:asciiTheme="minorHAnsi" w:hAnsiTheme="minorHAnsi" w:cstheme="minorHAnsi"/>
          <w:sz w:val="24"/>
          <w:lang w:val="es-MX"/>
        </w:rPr>
      </w:pPr>
      <w:r w:rsidRPr="0002120A">
        <w:rPr>
          <w:rFonts w:asciiTheme="minorHAnsi" w:hAnsiTheme="minorHAnsi" w:cstheme="minorHAnsi"/>
          <w:sz w:val="24"/>
          <w:lang w:val="es-MX"/>
        </w:rPr>
        <w:t>Ambos individuos deben poner sus iniciales en el comprobante de depósito.</w:t>
      </w:r>
    </w:p>
    <w:p w:rsidR="00F46E34" w:rsidRPr="0002120A" w:rsidRDefault="00B620EA" w:rsidP="00B620EA">
      <w:pPr>
        <w:pStyle w:val="ListParagraph"/>
        <w:numPr>
          <w:ilvl w:val="1"/>
          <w:numId w:val="3"/>
        </w:numPr>
        <w:tabs>
          <w:tab w:val="left" w:pos="1600"/>
        </w:tabs>
        <w:spacing w:before="38" w:line="276" w:lineRule="auto"/>
        <w:ind w:right="874"/>
        <w:jc w:val="both"/>
        <w:rPr>
          <w:rFonts w:asciiTheme="minorHAnsi" w:hAnsiTheme="minorHAnsi" w:cstheme="minorHAnsi"/>
          <w:sz w:val="24"/>
          <w:lang w:val="es-MX"/>
        </w:rPr>
      </w:pPr>
      <w:r w:rsidRPr="0002120A">
        <w:rPr>
          <w:rFonts w:asciiTheme="minorHAnsi" w:hAnsiTheme="minorHAnsi" w:cstheme="minorHAnsi"/>
          <w:sz w:val="24"/>
          <w:lang w:val="es-MX"/>
        </w:rPr>
        <w:t>Selle el depósito en una bolsa de depósito en presencia del segundo individuo. Esto se denomina control dual y coloca a la organización en una mejor posición para impugnar cualquier reclamo que el banco pueda hacer de que el depósito recibido no fue correcto</w:t>
      </w:r>
      <w:r w:rsidR="004F00F1" w:rsidRPr="0002120A">
        <w:rPr>
          <w:rFonts w:asciiTheme="minorHAnsi" w:hAnsiTheme="minorHAnsi" w:cstheme="minorHAnsi"/>
          <w:sz w:val="24"/>
          <w:lang w:val="es-MX"/>
        </w:rPr>
        <w:t>.</w:t>
      </w:r>
    </w:p>
    <w:p w:rsidR="00F46E34" w:rsidRPr="0002120A" w:rsidRDefault="00F46E34">
      <w:pPr>
        <w:pStyle w:val="BodyText"/>
        <w:spacing w:before="6"/>
        <w:rPr>
          <w:rFonts w:asciiTheme="minorHAnsi" w:hAnsiTheme="minorHAnsi" w:cstheme="minorHAnsi"/>
          <w:sz w:val="27"/>
          <w:lang w:val="es-MX"/>
        </w:rPr>
      </w:pPr>
    </w:p>
    <w:p w:rsidR="00F46E34" w:rsidRPr="0002120A" w:rsidRDefault="00B620EA">
      <w:pPr>
        <w:pStyle w:val="Heading4"/>
        <w:rPr>
          <w:rFonts w:asciiTheme="minorHAnsi" w:hAnsiTheme="minorHAnsi" w:cstheme="minorHAnsi"/>
          <w:lang w:val="es-MX"/>
        </w:rPr>
      </w:pPr>
      <w:r w:rsidRPr="0002120A">
        <w:rPr>
          <w:rFonts w:asciiTheme="minorHAnsi" w:hAnsiTheme="minorHAnsi" w:cstheme="minorHAnsi"/>
          <w:lang w:val="es-MX"/>
        </w:rPr>
        <w:t xml:space="preserve">Conciliación Bancaria </w:t>
      </w:r>
    </w:p>
    <w:p w:rsidR="00F46E34" w:rsidRPr="0002120A" w:rsidRDefault="00B620EA">
      <w:pPr>
        <w:pStyle w:val="BodyText"/>
        <w:spacing w:before="50" w:line="276" w:lineRule="auto"/>
        <w:ind w:left="880" w:right="876"/>
        <w:jc w:val="both"/>
        <w:rPr>
          <w:rFonts w:asciiTheme="minorHAnsi" w:hAnsiTheme="minorHAnsi" w:cstheme="minorHAnsi"/>
          <w:lang w:val="es-MX"/>
        </w:rPr>
      </w:pPr>
      <w:r w:rsidRPr="0002120A">
        <w:rPr>
          <w:rFonts w:asciiTheme="minorHAnsi" w:hAnsiTheme="minorHAnsi" w:cstheme="minorHAnsi"/>
          <w:lang w:val="es-MX"/>
        </w:rPr>
        <w:t>Una vez recibido el estado bancario mensual, el saldo indicado en el estado se conciliará con el saldo de la cuenta bancaria en el libro mayor, al último día del mes. La conciliación debe completarse dentro de los treinta (30) días posteriores a la fecha del estado bancario. Los elementos que se necesitan para la conciliación se enumeran a continuación</w:t>
      </w:r>
      <w:r w:rsidR="004F00F1" w:rsidRPr="0002120A">
        <w:rPr>
          <w:rFonts w:asciiTheme="minorHAnsi" w:hAnsiTheme="minorHAnsi" w:cstheme="minorHAnsi"/>
          <w:lang w:val="es-MX"/>
        </w:rPr>
        <w:t>:</w:t>
      </w:r>
    </w:p>
    <w:p w:rsidR="00F46E34" w:rsidRPr="0002120A" w:rsidRDefault="00F46E34">
      <w:pPr>
        <w:pStyle w:val="BodyText"/>
        <w:spacing w:before="0"/>
        <w:rPr>
          <w:rFonts w:asciiTheme="minorHAnsi" w:hAnsiTheme="minorHAnsi" w:cstheme="minorHAnsi"/>
          <w:sz w:val="23"/>
          <w:lang w:val="es-MX"/>
        </w:rPr>
      </w:pPr>
    </w:p>
    <w:p w:rsidR="00F46E34" w:rsidRPr="0002120A" w:rsidRDefault="00B620EA">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 xml:space="preserve">Formulario de Conciliación Bancaria </w:t>
      </w:r>
    </w:p>
    <w:p w:rsidR="00B620EA" w:rsidRPr="0002120A" w:rsidRDefault="00B620EA" w:rsidP="00B620EA">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Conciliación bancaria del mes anterior </w:t>
      </w:r>
    </w:p>
    <w:p w:rsidR="00F46E34" w:rsidRPr="0002120A" w:rsidRDefault="00B620EA" w:rsidP="00B620EA">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Estado bancario </w:t>
      </w:r>
    </w:p>
    <w:p w:rsidR="00F46E34" w:rsidRPr="0002120A" w:rsidRDefault="00885C1C">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Registro de cheques y/o diario de desembolso de efectivo </w:t>
      </w:r>
    </w:p>
    <w:p w:rsidR="00F46E34" w:rsidRPr="0002120A" w:rsidRDefault="00A0643B">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Diario de recibos en efectivo </w:t>
      </w:r>
    </w:p>
    <w:p w:rsidR="00F46E34" w:rsidRPr="0002120A" w:rsidRDefault="00A0643B">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Libro de contabilidad mayor </w:t>
      </w:r>
    </w:p>
    <w:p w:rsidR="00F46E34" w:rsidRPr="0002120A" w:rsidRDefault="00F46E34">
      <w:pPr>
        <w:pStyle w:val="BodyText"/>
        <w:spacing w:before="1"/>
        <w:rPr>
          <w:rFonts w:asciiTheme="minorHAnsi" w:hAnsiTheme="minorHAnsi" w:cstheme="minorHAnsi"/>
          <w:sz w:val="31"/>
          <w:lang w:val="es-MX"/>
        </w:rPr>
      </w:pPr>
    </w:p>
    <w:p w:rsidR="00F3310D" w:rsidRPr="0002120A" w:rsidRDefault="00F3310D">
      <w:pPr>
        <w:pStyle w:val="Heading4"/>
        <w:rPr>
          <w:rFonts w:asciiTheme="minorHAnsi" w:hAnsiTheme="minorHAnsi" w:cstheme="minorHAnsi"/>
          <w:lang w:val="es-MX"/>
        </w:rPr>
      </w:pPr>
    </w:p>
    <w:p w:rsidR="00F46E34" w:rsidRPr="0002120A" w:rsidRDefault="00A0643B">
      <w:pPr>
        <w:pStyle w:val="Heading4"/>
        <w:rPr>
          <w:rFonts w:asciiTheme="minorHAnsi" w:hAnsiTheme="minorHAnsi" w:cstheme="minorHAnsi"/>
          <w:lang w:val="es-MX"/>
        </w:rPr>
      </w:pPr>
      <w:r w:rsidRPr="0002120A">
        <w:rPr>
          <w:rFonts w:asciiTheme="minorHAnsi" w:hAnsiTheme="minorHAnsi" w:cstheme="minorHAnsi"/>
          <w:lang w:val="es-MX"/>
        </w:rPr>
        <w:t xml:space="preserve">Controles Internos </w:t>
      </w:r>
    </w:p>
    <w:p w:rsidR="00F46E34" w:rsidRPr="0002120A" w:rsidRDefault="00A0643B">
      <w:pPr>
        <w:pStyle w:val="BodyText"/>
        <w:spacing w:before="50"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 xml:space="preserve">Las organizaciones conectadas con la escuela son responsables de garantizar que existan controles internos adecuados para todas sus actividades financieras. Los controles </w:t>
      </w:r>
      <w:r w:rsidRPr="0002120A">
        <w:rPr>
          <w:rFonts w:asciiTheme="minorHAnsi" w:hAnsiTheme="minorHAnsi" w:cstheme="minorHAnsi"/>
          <w:lang w:val="es-MX"/>
        </w:rPr>
        <w:lastRenderedPageBreak/>
        <w:t>internos son la base de una buena gestión financiera. Incluyen las políticas y procedimientos que una organización establece para hacer lo siguiente</w:t>
      </w:r>
      <w:r w:rsidR="004F00F1" w:rsidRPr="0002120A">
        <w:rPr>
          <w:rFonts w:asciiTheme="minorHAnsi" w:hAnsiTheme="minorHAnsi" w:cstheme="minorHAnsi"/>
          <w:lang w:val="es-MX"/>
        </w:rPr>
        <w:t>:</w:t>
      </w:r>
    </w:p>
    <w:p w:rsidR="00F46E34" w:rsidRPr="0002120A" w:rsidRDefault="00F46E34">
      <w:pPr>
        <w:pStyle w:val="BodyText"/>
        <w:spacing w:before="10"/>
        <w:rPr>
          <w:rFonts w:asciiTheme="minorHAnsi" w:hAnsiTheme="minorHAnsi" w:cstheme="minorHAnsi"/>
          <w:sz w:val="22"/>
          <w:lang w:val="es-MX"/>
        </w:rPr>
      </w:pPr>
    </w:p>
    <w:p w:rsidR="00F46E34" w:rsidRPr="0002120A" w:rsidRDefault="00A0643B">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Asegurar que las operaciones sean efectivas y eficientes</w:t>
      </w:r>
    </w:p>
    <w:p w:rsidR="00F46E34" w:rsidRPr="0002120A" w:rsidRDefault="00A0643B">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Salvaguardar y preservar los activos de la organización </w:t>
      </w:r>
    </w:p>
    <w:p w:rsidR="00F46E34" w:rsidRPr="0002120A" w:rsidRDefault="00A0643B">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Promover empresas exitosas de recaudación de fondos </w:t>
      </w:r>
    </w:p>
    <w:p w:rsidR="00F46E34" w:rsidRPr="0002120A" w:rsidRDefault="00A0643B">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Prot</w:t>
      </w:r>
      <w:r w:rsidR="00B55BD9" w:rsidRPr="0002120A">
        <w:rPr>
          <w:rFonts w:asciiTheme="minorHAnsi" w:hAnsiTheme="minorHAnsi" w:cstheme="minorHAnsi"/>
          <w:sz w:val="24"/>
          <w:lang w:val="es-MX"/>
        </w:rPr>
        <w:t xml:space="preserve">éjase contra desembolsos indebidos de fondos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Garantizar que no se pueda </w:t>
      </w:r>
      <w:proofErr w:type="spellStart"/>
      <w:r w:rsidRPr="0002120A">
        <w:rPr>
          <w:rFonts w:asciiTheme="minorHAnsi" w:hAnsiTheme="minorHAnsi" w:cstheme="minorHAnsi"/>
          <w:sz w:val="24"/>
          <w:lang w:val="es-MX"/>
        </w:rPr>
        <w:t>incurir</w:t>
      </w:r>
      <w:proofErr w:type="spellEnd"/>
      <w:r w:rsidRPr="0002120A">
        <w:rPr>
          <w:rFonts w:asciiTheme="minorHAnsi" w:hAnsiTheme="minorHAnsi" w:cstheme="minorHAnsi"/>
          <w:sz w:val="24"/>
          <w:lang w:val="es-MX"/>
        </w:rPr>
        <w:t xml:space="preserve"> en obligaciones no autorizadas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Proporcionar información financiera confiable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Reducir el riesgo de fraude y abuso </w:t>
      </w:r>
    </w:p>
    <w:p w:rsidR="00F46E34" w:rsidRPr="0002120A" w:rsidRDefault="00B55BD9">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 xml:space="preserve">Proteger a los miembros y voluntarios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Garantizar el cumplimiento de las leyes y reglamentos aplicables </w:t>
      </w:r>
    </w:p>
    <w:p w:rsidR="00F46E34" w:rsidRPr="0002120A" w:rsidRDefault="00B55BD9" w:rsidP="00785247">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Mantener un inventario preciso de todos los bienes </w:t>
      </w:r>
    </w:p>
    <w:p w:rsidR="002176A7" w:rsidRPr="0002120A" w:rsidRDefault="002176A7">
      <w:pPr>
        <w:pStyle w:val="BodyText"/>
        <w:spacing w:before="0" w:line="276" w:lineRule="auto"/>
        <w:ind w:left="879" w:right="874"/>
        <w:jc w:val="both"/>
        <w:rPr>
          <w:rFonts w:asciiTheme="minorHAnsi" w:hAnsiTheme="minorHAnsi" w:cstheme="minorHAnsi"/>
          <w:lang w:val="es-MX"/>
        </w:rPr>
      </w:pPr>
    </w:p>
    <w:p w:rsidR="00F46E34" w:rsidRPr="0002120A" w:rsidRDefault="00B55BD9">
      <w:pPr>
        <w:pStyle w:val="BodyText"/>
        <w:spacing w:before="0" w:line="276" w:lineRule="auto"/>
        <w:ind w:left="879" w:right="874"/>
        <w:jc w:val="both"/>
        <w:rPr>
          <w:rFonts w:asciiTheme="minorHAnsi" w:hAnsiTheme="minorHAnsi" w:cstheme="minorHAnsi"/>
          <w:lang w:val="es-MX"/>
        </w:rPr>
      </w:pPr>
      <w:r w:rsidRPr="0002120A">
        <w:rPr>
          <w:rFonts w:asciiTheme="minorHAnsi" w:hAnsiTheme="minorHAnsi" w:cstheme="minorHAnsi"/>
          <w:lang w:val="es-MX"/>
        </w:rPr>
        <w:t>Es fundamental establecer buenas políticas y procedimientos relativos a los controles internos. Los controles internos no solo protegen activos como dinero y equipos, también protegen a las personas</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Por ejemplo, establecer buenos controles internos para los eventos de recaudación de fondos reduce significativamente el riesgo de que cualquiera que participe en el evento sea acusado de alguna irregularidad. Los controles internos incluyen la segregación de deberes de acuerdo con las funciones de los miembros para que una sola persona no maneje una transacción de principio a fin</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Esta es una parte crítica de un sistema de frenos y contrapesos. Las funciones que necesitan ser segregadas incluyen las siguientes</w:t>
      </w:r>
      <w:r w:rsidR="004F00F1" w:rsidRPr="0002120A">
        <w:rPr>
          <w:rFonts w:asciiTheme="minorHAnsi" w:hAnsiTheme="minorHAnsi" w:cstheme="minorHAnsi"/>
          <w:lang w:val="es-MX"/>
        </w:rPr>
        <w:t>:</w:t>
      </w:r>
    </w:p>
    <w:p w:rsidR="00F46E34" w:rsidRPr="0002120A" w:rsidRDefault="00B55BD9">
      <w:pPr>
        <w:pStyle w:val="ListParagraph"/>
        <w:numPr>
          <w:ilvl w:val="1"/>
          <w:numId w:val="3"/>
        </w:numPr>
        <w:tabs>
          <w:tab w:val="left" w:pos="1599"/>
          <w:tab w:val="left" w:pos="1600"/>
        </w:tabs>
        <w:spacing w:before="39"/>
        <w:rPr>
          <w:rFonts w:asciiTheme="minorHAnsi" w:hAnsiTheme="minorHAnsi" w:cstheme="minorHAnsi"/>
          <w:sz w:val="24"/>
          <w:lang w:val="es-MX"/>
        </w:rPr>
      </w:pPr>
      <w:r w:rsidRPr="0002120A">
        <w:rPr>
          <w:rFonts w:asciiTheme="minorHAnsi" w:hAnsiTheme="minorHAnsi" w:cstheme="minorHAnsi"/>
          <w:sz w:val="24"/>
          <w:lang w:val="es-MX"/>
        </w:rPr>
        <w:t xml:space="preserve">Quienes </w:t>
      </w:r>
      <w:proofErr w:type="spellStart"/>
      <w:r w:rsidRPr="0002120A">
        <w:rPr>
          <w:rFonts w:asciiTheme="minorHAnsi" w:hAnsiTheme="minorHAnsi" w:cstheme="minorHAnsi"/>
          <w:sz w:val="24"/>
          <w:lang w:val="es-MX"/>
        </w:rPr>
        <w:t>incian</w:t>
      </w:r>
      <w:proofErr w:type="spellEnd"/>
      <w:r w:rsidRPr="0002120A">
        <w:rPr>
          <w:rFonts w:asciiTheme="minorHAnsi" w:hAnsiTheme="minorHAnsi" w:cstheme="minorHAnsi"/>
          <w:sz w:val="24"/>
          <w:lang w:val="es-MX"/>
        </w:rPr>
        <w:t xml:space="preserve">, autorizan o aprueban transacciones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Quienes ejecutan las transacciones </w:t>
      </w:r>
    </w:p>
    <w:p w:rsidR="00F46E34" w:rsidRPr="0002120A" w:rsidRDefault="00B55BD9">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Quienes registran la transacción </w:t>
      </w:r>
    </w:p>
    <w:p w:rsidR="00F46E34" w:rsidRPr="0002120A" w:rsidRDefault="00B55BD9">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 xml:space="preserve">Los que concilian la transacción </w:t>
      </w:r>
    </w:p>
    <w:p w:rsidR="00F46E34" w:rsidRPr="0002120A" w:rsidRDefault="00F46E34">
      <w:pPr>
        <w:pStyle w:val="BodyText"/>
        <w:spacing w:before="1"/>
        <w:rPr>
          <w:rFonts w:asciiTheme="minorHAnsi" w:hAnsiTheme="minorHAnsi" w:cstheme="minorHAnsi"/>
          <w:sz w:val="31"/>
          <w:lang w:val="es-MX"/>
        </w:rPr>
      </w:pPr>
    </w:p>
    <w:p w:rsidR="00F46E34" w:rsidRPr="0002120A" w:rsidRDefault="00B55BD9">
      <w:pPr>
        <w:pStyle w:val="Heading4"/>
        <w:rPr>
          <w:rFonts w:asciiTheme="minorHAnsi" w:hAnsiTheme="minorHAnsi" w:cstheme="minorHAnsi"/>
          <w:lang w:val="es-MX"/>
        </w:rPr>
      </w:pPr>
      <w:proofErr w:type="spellStart"/>
      <w:r w:rsidRPr="0002120A">
        <w:rPr>
          <w:rFonts w:asciiTheme="minorHAnsi" w:hAnsiTheme="minorHAnsi" w:cstheme="minorHAnsi"/>
          <w:lang w:val="es-MX"/>
        </w:rPr>
        <w:t>Requisitios</w:t>
      </w:r>
      <w:proofErr w:type="spellEnd"/>
      <w:r w:rsidRPr="0002120A">
        <w:rPr>
          <w:rFonts w:asciiTheme="minorHAnsi" w:hAnsiTheme="minorHAnsi" w:cstheme="minorHAnsi"/>
          <w:lang w:val="es-MX"/>
        </w:rPr>
        <w:t xml:space="preserve"> 1099</w:t>
      </w:r>
    </w:p>
    <w:p w:rsidR="00F46E34" w:rsidRPr="0002120A" w:rsidRDefault="00097ED1">
      <w:pPr>
        <w:pStyle w:val="BodyText"/>
        <w:spacing w:before="52"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Las directrices del Servicio de Impuestos Internos requieren que todos los pagos por servicios que excedan los $600.00 realizados a un proveedor o a un individuo por parte de una organización relacionada con la escuela se informen en un formulario 1099 anualmente</w:t>
      </w:r>
      <w:r w:rsidR="004F00F1" w:rsidRPr="0002120A">
        <w:rPr>
          <w:rFonts w:asciiTheme="minorHAnsi" w:hAnsiTheme="minorHAnsi" w:cstheme="minorHAnsi"/>
          <w:lang w:val="es-MX"/>
        </w:rPr>
        <w:t xml:space="preserve">. </w:t>
      </w:r>
      <w:r w:rsidRPr="0002120A">
        <w:rPr>
          <w:rFonts w:asciiTheme="minorHAnsi" w:hAnsiTheme="minorHAnsi" w:cstheme="minorHAnsi"/>
          <w:lang w:val="es-MX"/>
        </w:rPr>
        <w:t>La organización relacionada con la escuela debe obtener un formulario W-9 del IRS del proveedor en el momento del servicio para garantizar que la organización tenga un registro preciso del número de identificación del contribuyente. Luego, la organización debe emitir un formulario 1099 a todos los proveedores calificados por los servicios prestados en un año calendario antes del 31 de enero del año calendario siguiente</w:t>
      </w:r>
      <w:r w:rsidR="004F00F1" w:rsidRPr="0002120A">
        <w:rPr>
          <w:rFonts w:asciiTheme="minorHAnsi" w:hAnsiTheme="minorHAnsi" w:cstheme="minorHAnsi"/>
          <w:lang w:val="es-MX"/>
        </w:rPr>
        <w:t>.</w:t>
      </w:r>
    </w:p>
    <w:p w:rsidR="00F46E34" w:rsidRPr="0002120A" w:rsidRDefault="00F46E34">
      <w:pPr>
        <w:pStyle w:val="BodyText"/>
        <w:spacing w:before="3"/>
        <w:rPr>
          <w:rFonts w:asciiTheme="minorHAnsi" w:hAnsiTheme="minorHAnsi" w:cstheme="minorHAnsi"/>
          <w:sz w:val="27"/>
          <w:lang w:val="es-MX"/>
        </w:rPr>
      </w:pPr>
    </w:p>
    <w:p w:rsidR="00F46E34" w:rsidRPr="0002120A" w:rsidRDefault="00C14A56">
      <w:pPr>
        <w:pStyle w:val="Heading4"/>
        <w:spacing w:before="1"/>
        <w:rPr>
          <w:rFonts w:asciiTheme="minorHAnsi" w:hAnsiTheme="minorHAnsi" w:cstheme="minorHAnsi"/>
          <w:lang w:val="es-MX"/>
        </w:rPr>
      </w:pPr>
      <w:r w:rsidRPr="0002120A">
        <w:rPr>
          <w:rFonts w:asciiTheme="minorHAnsi" w:hAnsiTheme="minorHAnsi" w:cstheme="minorHAnsi"/>
          <w:lang w:val="es-MX"/>
        </w:rPr>
        <w:lastRenderedPageBreak/>
        <w:t xml:space="preserve">Requisitos de Auditoría Anual </w:t>
      </w:r>
    </w:p>
    <w:p w:rsidR="00F46E34" w:rsidRPr="0002120A" w:rsidRDefault="00097ED1">
      <w:pPr>
        <w:pStyle w:val="BodyText"/>
        <w:spacing w:before="52"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Una auditoría es un examen de los registros financieros de la organización c</w:t>
      </w:r>
      <w:r w:rsidR="008045FA">
        <w:rPr>
          <w:rFonts w:asciiTheme="minorHAnsi" w:hAnsiTheme="minorHAnsi" w:cstheme="minorHAnsi"/>
          <w:lang w:val="es-MX"/>
        </w:rPr>
        <w:t>onectada con la escuela. Asegure</w:t>
      </w:r>
      <w:r w:rsidRPr="0002120A">
        <w:rPr>
          <w:rFonts w:asciiTheme="minorHAnsi" w:hAnsiTheme="minorHAnsi" w:cstheme="minorHAnsi"/>
          <w:lang w:val="es-MX"/>
        </w:rPr>
        <w:t xml:space="preserve"> que todos los ingresos y gastos se contabilicen y sean consistentes con el presupuesto y las metas para el año. También verifica que el saldo bancario y el saldo contable estén conciliados. La auditoría es para proteger la organización conectada a la escuela</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097ED1">
      <w:pPr>
        <w:pStyle w:val="BodyText"/>
        <w:spacing w:before="1" w:line="276" w:lineRule="auto"/>
        <w:ind w:left="880" w:right="879"/>
        <w:jc w:val="both"/>
        <w:rPr>
          <w:rFonts w:asciiTheme="minorHAnsi" w:hAnsiTheme="minorHAnsi" w:cstheme="minorHAnsi"/>
          <w:lang w:val="es-MX"/>
        </w:rPr>
      </w:pPr>
      <w:r w:rsidRPr="0002120A">
        <w:rPr>
          <w:rFonts w:asciiTheme="minorHAnsi" w:hAnsiTheme="minorHAnsi" w:cstheme="minorHAnsi"/>
          <w:lang w:val="es-MX"/>
        </w:rPr>
        <w:t>Se debe realizar una auditoría al final del año fiscal, cuando haya un cambio en el tesorero y cuando haya un cambio en cualquier</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097ED1">
      <w:pPr>
        <w:pStyle w:val="BodyText"/>
        <w:spacing w:before="1" w:line="276" w:lineRule="auto"/>
        <w:ind w:left="880" w:right="875"/>
        <w:jc w:val="both"/>
        <w:rPr>
          <w:rFonts w:asciiTheme="minorHAnsi" w:hAnsiTheme="minorHAnsi" w:cstheme="minorHAnsi"/>
          <w:lang w:val="es-MX"/>
        </w:rPr>
      </w:pPr>
      <w:r w:rsidRPr="0002120A">
        <w:rPr>
          <w:rFonts w:asciiTheme="minorHAnsi" w:hAnsiTheme="minorHAnsi" w:cstheme="minorHAnsi"/>
          <w:lang w:val="es-MX"/>
        </w:rPr>
        <w:t>Una auditoría puede ser realizada por una parte externa, como un CPA o un comité de auditoría. El comité de auditoría debe estar compuesto por al menos dos miembros de la organización (no el presidente ni el tesorero)</w:t>
      </w:r>
      <w:r w:rsidR="004F00F1" w:rsidRPr="0002120A">
        <w:rPr>
          <w:rFonts w:asciiTheme="minorHAnsi" w:hAnsiTheme="minorHAnsi" w:cstheme="minorHAnsi"/>
          <w:lang w:val="es-MX"/>
        </w:rPr>
        <w:t>.</w:t>
      </w:r>
    </w:p>
    <w:p w:rsidR="00F46E34" w:rsidRPr="0002120A" w:rsidRDefault="00F46E34">
      <w:pPr>
        <w:pStyle w:val="BodyText"/>
        <w:spacing w:before="7"/>
        <w:rPr>
          <w:rFonts w:asciiTheme="minorHAnsi" w:hAnsiTheme="minorHAnsi" w:cstheme="minorHAnsi"/>
          <w:sz w:val="27"/>
          <w:lang w:val="es-MX"/>
        </w:rPr>
      </w:pPr>
    </w:p>
    <w:p w:rsidR="00F46E34" w:rsidRPr="0002120A" w:rsidRDefault="00097ED1">
      <w:pPr>
        <w:pStyle w:val="BodyText"/>
        <w:spacing w:before="1"/>
        <w:ind w:left="880"/>
        <w:jc w:val="both"/>
        <w:rPr>
          <w:rFonts w:asciiTheme="minorHAnsi" w:hAnsiTheme="minorHAnsi" w:cstheme="minorHAnsi"/>
          <w:lang w:val="es-MX"/>
        </w:rPr>
      </w:pPr>
      <w:r w:rsidRPr="0002120A">
        <w:rPr>
          <w:rFonts w:asciiTheme="minorHAnsi" w:hAnsiTheme="minorHAnsi" w:cstheme="minorHAnsi"/>
          <w:lang w:val="es-MX"/>
        </w:rPr>
        <w:t>Los procedimientos de auditoría para el comité de auditoría son los siguientes</w:t>
      </w:r>
      <w:r w:rsidR="004F00F1" w:rsidRPr="0002120A">
        <w:rPr>
          <w:rFonts w:asciiTheme="minorHAnsi" w:hAnsiTheme="minorHAnsi" w:cstheme="minorHAnsi"/>
          <w:lang w:val="es-MX"/>
        </w:rPr>
        <w:t>:</w:t>
      </w:r>
    </w:p>
    <w:p w:rsidR="00F46E34" w:rsidRPr="0002120A" w:rsidRDefault="00F46E34">
      <w:pPr>
        <w:pStyle w:val="BodyText"/>
        <w:spacing w:before="8"/>
        <w:rPr>
          <w:rFonts w:asciiTheme="minorHAnsi" w:hAnsiTheme="minorHAnsi" w:cstheme="minorHAnsi"/>
          <w:sz w:val="26"/>
          <w:lang w:val="es-MX"/>
        </w:rPr>
      </w:pPr>
    </w:p>
    <w:p w:rsidR="00F46E34" w:rsidRPr="0002120A" w:rsidRDefault="00837AE3">
      <w:pPr>
        <w:pStyle w:val="ListParagraph"/>
        <w:numPr>
          <w:ilvl w:val="0"/>
          <w:numId w:val="2"/>
        </w:numPr>
        <w:tabs>
          <w:tab w:val="left" w:pos="1600"/>
        </w:tabs>
        <w:spacing w:before="1"/>
        <w:jc w:val="left"/>
        <w:rPr>
          <w:rFonts w:asciiTheme="minorHAnsi" w:hAnsiTheme="minorHAnsi" w:cstheme="minorHAnsi"/>
          <w:sz w:val="24"/>
          <w:lang w:val="es-MX"/>
        </w:rPr>
      </w:pPr>
      <w:r w:rsidRPr="0002120A">
        <w:rPr>
          <w:rFonts w:asciiTheme="minorHAnsi" w:hAnsiTheme="minorHAnsi" w:cstheme="minorHAnsi"/>
          <w:sz w:val="24"/>
          <w:lang w:val="es-MX"/>
        </w:rPr>
        <w:t xml:space="preserve">Revise los estados de cuenta bancarios conciliados y los cheques cancelados para determinar que: </w:t>
      </w:r>
    </w:p>
    <w:p w:rsidR="00F46E34" w:rsidRPr="0002120A" w:rsidRDefault="00837AE3" w:rsidP="00837AE3">
      <w:pPr>
        <w:pStyle w:val="ListParagraph"/>
        <w:numPr>
          <w:ilvl w:val="1"/>
          <w:numId w:val="2"/>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Los desembolsos han sido debidamente documentados con una factura o recibo</w:t>
      </w:r>
      <w:r w:rsidR="004F00F1" w:rsidRPr="0002120A">
        <w:rPr>
          <w:rFonts w:asciiTheme="minorHAnsi" w:hAnsiTheme="minorHAnsi" w:cstheme="minorHAnsi"/>
          <w:sz w:val="24"/>
          <w:lang w:val="es-MX"/>
        </w:rPr>
        <w:t>.</w:t>
      </w:r>
    </w:p>
    <w:p w:rsidR="00F46E34" w:rsidRPr="0002120A" w:rsidRDefault="00837AE3" w:rsidP="00837AE3">
      <w:pPr>
        <w:pStyle w:val="ListParagraph"/>
        <w:numPr>
          <w:ilvl w:val="1"/>
          <w:numId w:val="2"/>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Los desembolsos han sido debidamente documentados con una factura o recibo</w:t>
      </w:r>
      <w:r w:rsidR="002176A7" w:rsidRPr="0002120A">
        <w:rPr>
          <w:rFonts w:asciiTheme="minorHAnsi" w:hAnsiTheme="minorHAnsi" w:cstheme="minorHAnsi"/>
          <w:sz w:val="24"/>
          <w:lang w:val="es-MX"/>
        </w:rPr>
        <w:t>.</w:t>
      </w:r>
    </w:p>
    <w:p w:rsidR="00F46E34" w:rsidRPr="0002120A" w:rsidRDefault="00837AE3" w:rsidP="00837AE3">
      <w:pPr>
        <w:pStyle w:val="ListParagraph"/>
        <w:numPr>
          <w:ilvl w:val="1"/>
          <w:numId w:val="2"/>
        </w:numPr>
        <w:tabs>
          <w:tab w:val="left" w:pos="2140"/>
        </w:tabs>
        <w:spacing w:before="45"/>
        <w:rPr>
          <w:rFonts w:asciiTheme="minorHAnsi" w:hAnsiTheme="minorHAnsi" w:cstheme="minorHAnsi"/>
          <w:sz w:val="24"/>
          <w:lang w:val="es-MX"/>
        </w:rPr>
      </w:pPr>
      <w:r w:rsidRPr="0002120A">
        <w:rPr>
          <w:rFonts w:asciiTheme="minorHAnsi" w:hAnsiTheme="minorHAnsi" w:cstheme="minorHAnsi"/>
          <w:sz w:val="24"/>
          <w:lang w:val="es-MX"/>
        </w:rPr>
        <w:t>Los cheques se han firmado correctamente</w:t>
      </w:r>
      <w:r w:rsidR="004F00F1" w:rsidRPr="0002120A">
        <w:rPr>
          <w:rFonts w:asciiTheme="minorHAnsi" w:hAnsiTheme="minorHAnsi" w:cstheme="minorHAnsi"/>
          <w:sz w:val="24"/>
          <w:lang w:val="es-MX"/>
        </w:rPr>
        <w:t>.</w:t>
      </w:r>
    </w:p>
    <w:p w:rsidR="00F46E34" w:rsidRPr="0002120A" w:rsidRDefault="00837AE3">
      <w:pPr>
        <w:pStyle w:val="ListParagraph"/>
        <w:numPr>
          <w:ilvl w:val="1"/>
          <w:numId w:val="2"/>
        </w:numPr>
        <w:tabs>
          <w:tab w:val="left" w:pos="2140"/>
        </w:tabs>
        <w:spacing w:before="43"/>
        <w:rPr>
          <w:rFonts w:asciiTheme="minorHAnsi" w:hAnsiTheme="minorHAnsi" w:cstheme="minorHAnsi"/>
          <w:sz w:val="24"/>
          <w:lang w:val="es-MX"/>
        </w:rPr>
      </w:pPr>
      <w:r w:rsidRPr="0002120A">
        <w:rPr>
          <w:rFonts w:asciiTheme="minorHAnsi" w:hAnsiTheme="minorHAnsi" w:cstheme="minorHAnsi"/>
          <w:sz w:val="24"/>
          <w:lang w:val="es-MX"/>
        </w:rPr>
        <w:t>Los cheques han sido depositados o cobrados por el beneficiario indicado</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837AE3" w:rsidP="00837AE3">
      <w:pPr>
        <w:pStyle w:val="ListParagraph"/>
        <w:numPr>
          <w:ilvl w:val="1"/>
          <w:numId w:val="2"/>
        </w:numPr>
        <w:tabs>
          <w:tab w:val="left" w:pos="2140"/>
        </w:tabs>
        <w:spacing w:before="45"/>
        <w:rPr>
          <w:rFonts w:asciiTheme="minorHAnsi" w:hAnsiTheme="minorHAnsi" w:cstheme="minorHAnsi"/>
          <w:sz w:val="24"/>
          <w:lang w:val="es-MX"/>
        </w:rPr>
      </w:pPr>
      <w:r w:rsidRPr="0002120A">
        <w:rPr>
          <w:rFonts w:asciiTheme="minorHAnsi" w:hAnsiTheme="minorHAnsi" w:cstheme="minorHAnsi"/>
          <w:sz w:val="24"/>
          <w:lang w:val="es-MX"/>
        </w:rPr>
        <w:t>Los cheques se han contabilizado en la secuencia adecuada (sin cheques faltantes).</w:t>
      </w:r>
    </w:p>
    <w:p w:rsidR="00F46E34" w:rsidRPr="0002120A" w:rsidRDefault="00837AE3" w:rsidP="003766E3">
      <w:pPr>
        <w:pStyle w:val="ListParagraph"/>
        <w:numPr>
          <w:ilvl w:val="0"/>
          <w:numId w:val="2"/>
        </w:numPr>
        <w:tabs>
          <w:tab w:val="left" w:pos="1600"/>
        </w:tabs>
        <w:spacing w:before="43"/>
        <w:jc w:val="left"/>
        <w:rPr>
          <w:rFonts w:asciiTheme="minorHAnsi" w:hAnsiTheme="minorHAnsi" w:cstheme="minorHAnsi"/>
          <w:sz w:val="24"/>
          <w:lang w:val="es-MX"/>
        </w:rPr>
      </w:pPr>
      <w:r w:rsidRPr="0002120A">
        <w:rPr>
          <w:rFonts w:asciiTheme="minorHAnsi" w:hAnsiTheme="minorHAnsi" w:cstheme="minorHAnsi"/>
          <w:sz w:val="24"/>
          <w:lang w:val="es-MX"/>
        </w:rPr>
        <w:t>Cheques de suma y resta de recibos de efectivo y depósitos</w:t>
      </w:r>
      <w:r w:rsidR="004F00F1" w:rsidRPr="0002120A">
        <w:rPr>
          <w:rFonts w:asciiTheme="minorHAnsi" w:hAnsiTheme="minorHAnsi" w:cstheme="minorHAnsi"/>
          <w:sz w:val="24"/>
          <w:lang w:val="es-MX"/>
        </w:rPr>
        <w:t>.</w:t>
      </w:r>
    </w:p>
    <w:p w:rsidR="00F46E34" w:rsidRPr="0002120A" w:rsidRDefault="003766E3">
      <w:pPr>
        <w:pStyle w:val="ListParagraph"/>
        <w:numPr>
          <w:ilvl w:val="0"/>
          <w:numId w:val="2"/>
        </w:numPr>
        <w:tabs>
          <w:tab w:val="left" w:pos="1600"/>
        </w:tabs>
        <w:spacing w:before="43"/>
        <w:jc w:val="left"/>
        <w:rPr>
          <w:rFonts w:asciiTheme="minorHAnsi" w:hAnsiTheme="minorHAnsi" w:cstheme="minorHAnsi"/>
          <w:sz w:val="24"/>
          <w:lang w:val="es-MX"/>
        </w:rPr>
      </w:pPr>
      <w:r w:rsidRPr="0002120A">
        <w:rPr>
          <w:rFonts w:asciiTheme="minorHAnsi" w:hAnsiTheme="minorHAnsi" w:cstheme="minorHAnsi"/>
          <w:sz w:val="24"/>
          <w:lang w:val="es-MX"/>
        </w:rPr>
        <w:t>Compare los recibos de efectivo y los depósitos con el estado bancario</w:t>
      </w:r>
      <w:r w:rsidR="004F00F1" w:rsidRPr="0002120A">
        <w:rPr>
          <w:rFonts w:asciiTheme="minorHAnsi" w:hAnsiTheme="minorHAnsi" w:cstheme="minorHAnsi"/>
          <w:sz w:val="24"/>
          <w:lang w:val="es-MX"/>
        </w:rPr>
        <w:t>.</w:t>
      </w:r>
      <w:r w:rsidRPr="0002120A">
        <w:rPr>
          <w:rFonts w:asciiTheme="minorHAnsi" w:hAnsiTheme="minorHAnsi" w:cstheme="minorHAnsi"/>
          <w:sz w:val="24"/>
          <w:lang w:val="es-MX"/>
        </w:rPr>
        <w:t xml:space="preserve"> </w:t>
      </w:r>
    </w:p>
    <w:p w:rsidR="00F46E34" w:rsidRPr="0002120A" w:rsidRDefault="003766E3" w:rsidP="003766E3">
      <w:pPr>
        <w:pStyle w:val="ListParagraph"/>
        <w:numPr>
          <w:ilvl w:val="0"/>
          <w:numId w:val="2"/>
        </w:numPr>
        <w:tabs>
          <w:tab w:val="left" w:pos="1600"/>
        </w:tabs>
        <w:spacing w:before="45"/>
        <w:jc w:val="left"/>
        <w:rPr>
          <w:rFonts w:asciiTheme="minorHAnsi" w:hAnsiTheme="minorHAnsi" w:cstheme="minorHAnsi"/>
          <w:sz w:val="24"/>
          <w:lang w:val="es-MX"/>
        </w:rPr>
      </w:pPr>
      <w:r w:rsidRPr="0002120A">
        <w:rPr>
          <w:rFonts w:asciiTheme="minorHAnsi" w:hAnsiTheme="minorHAnsi" w:cstheme="minorHAnsi"/>
          <w:sz w:val="24"/>
          <w:lang w:val="es-MX"/>
        </w:rPr>
        <w:t>Verifique que los recibos y desembolsos se hayan asignado a la cuenta o categoría presupuestaria correcta.</w:t>
      </w:r>
    </w:p>
    <w:p w:rsidR="00F46E34" w:rsidRPr="0002120A" w:rsidRDefault="003766E3" w:rsidP="003766E3">
      <w:pPr>
        <w:pStyle w:val="ListParagraph"/>
        <w:numPr>
          <w:ilvl w:val="0"/>
          <w:numId w:val="2"/>
        </w:numPr>
        <w:tabs>
          <w:tab w:val="left" w:pos="1576"/>
        </w:tabs>
        <w:spacing w:before="43" w:line="276" w:lineRule="auto"/>
        <w:ind w:right="877"/>
        <w:jc w:val="left"/>
        <w:rPr>
          <w:rFonts w:asciiTheme="minorHAnsi" w:hAnsiTheme="minorHAnsi" w:cstheme="minorHAnsi"/>
          <w:sz w:val="24"/>
          <w:lang w:val="es-MX"/>
        </w:rPr>
      </w:pPr>
      <w:r w:rsidRPr="0002120A">
        <w:rPr>
          <w:rFonts w:asciiTheme="minorHAnsi" w:hAnsiTheme="minorHAnsi" w:cstheme="minorHAnsi"/>
          <w:sz w:val="24"/>
          <w:lang w:val="es-MX"/>
        </w:rPr>
        <w:t>Verifique que los ingresos por ventas, cuotas o cualquier otra fuente tengan el respaldo adecuado. La cantidad total recaudada debe coincidir con la cantidad depositada en la cuenta bancaria.</w:t>
      </w:r>
    </w:p>
    <w:p w:rsidR="00F46E34" w:rsidRPr="0002120A" w:rsidRDefault="003766E3" w:rsidP="003766E3">
      <w:pPr>
        <w:pStyle w:val="ListParagraph"/>
        <w:numPr>
          <w:ilvl w:val="0"/>
          <w:numId w:val="2"/>
        </w:numPr>
        <w:tabs>
          <w:tab w:val="left" w:pos="1548"/>
        </w:tabs>
        <w:spacing w:before="39" w:line="276" w:lineRule="auto"/>
        <w:ind w:right="877"/>
        <w:jc w:val="left"/>
        <w:rPr>
          <w:rFonts w:asciiTheme="minorHAnsi" w:hAnsiTheme="minorHAnsi" w:cstheme="minorHAnsi"/>
          <w:sz w:val="24"/>
          <w:lang w:val="es-MX"/>
        </w:rPr>
      </w:pPr>
      <w:r w:rsidRPr="0002120A">
        <w:rPr>
          <w:rFonts w:asciiTheme="minorHAnsi" w:hAnsiTheme="minorHAnsi" w:cstheme="minorHAnsi"/>
          <w:sz w:val="24"/>
          <w:lang w:val="es-MX"/>
        </w:rPr>
        <w:t>Revise los informes mensuales del tesorero y verifique su precisión. Revisar los saldos iniciales y finales en los informes para verificar que los saldos finales correctos se transfirieron como saldos iniciales en informes posteriores</w:t>
      </w:r>
      <w:r w:rsidR="004F00F1" w:rsidRPr="0002120A">
        <w:rPr>
          <w:rFonts w:asciiTheme="minorHAnsi" w:hAnsiTheme="minorHAnsi" w:cstheme="minorHAnsi"/>
          <w:sz w:val="24"/>
          <w:lang w:val="es-MX"/>
        </w:rPr>
        <w:t>.</w:t>
      </w:r>
    </w:p>
    <w:p w:rsidR="00F46E34" w:rsidRPr="0002120A" w:rsidRDefault="00F84BC8" w:rsidP="00F84BC8">
      <w:pPr>
        <w:pStyle w:val="ListParagraph"/>
        <w:numPr>
          <w:ilvl w:val="0"/>
          <w:numId w:val="2"/>
        </w:numPr>
        <w:tabs>
          <w:tab w:val="left" w:pos="1576"/>
        </w:tabs>
        <w:spacing w:line="276" w:lineRule="auto"/>
        <w:ind w:right="873"/>
        <w:jc w:val="left"/>
        <w:rPr>
          <w:rFonts w:asciiTheme="minorHAnsi" w:hAnsiTheme="minorHAnsi" w:cstheme="minorHAnsi"/>
          <w:sz w:val="24"/>
          <w:lang w:val="es-MX"/>
        </w:rPr>
      </w:pPr>
      <w:r w:rsidRPr="0002120A">
        <w:rPr>
          <w:rFonts w:asciiTheme="minorHAnsi" w:hAnsiTheme="minorHAnsi" w:cstheme="minorHAnsi"/>
          <w:sz w:val="24"/>
          <w:lang w:val="es-MX"/>
        </w:rPr>
        <w:t>Determinar que solo los funcionarios del club de refuerzo correspondientes son firmantes autorizados en las cuentas bancarias. Los exfuncionarios no deben permanecer en la(s) cuenta(s) como firmantes autorizados. Además, el patrocinador de la facultad no será un firmante autorizado en la cuenta</w:t>
      </w:r>
      <w:r w:rsidR="004F00F1" w:rsidRPr="0002120A">
        <w:rPr>
          <w:rFonts w:asciiTheme="minorHAnsi" w:hAnsiTheme="minorHAnsi" w:cstheme="minorHAnsi"/>
          <w:sz w:val="24"/>
          <w:lang w:val="es-MX"/>
        </w:rPr>
        <w:t>.</w:t>
      </w:r>
    </w:p>
    <w:p w:rsidR="00F46E34" w:rsidRPr="0002120A" w:rsidRDefault="00F84BC8" w:rsidP="00F84BC8">
      <w:pPr>
        <w:pStyle w:val="ListParagraph"/>
        <w:numPr>
          <w:ilvl w:val="0"/>
          <w:numId w:val="2"/>
        </w:numPr>
        <w:tabs>
          <w:tab w:val="left" w:pos="1603"/>
        </w:tabs>
        <w:spacing w:line="292" w:lineRule="exact"/>
        <w:jc w:val="left"/>
        <w:rPr>
          <w:rFonts w:asciiTheme="minorHAnsi" w:hAnsiTheme="minorHAnsi" w:cstheme="minorHAnsi"/>
          <w:sz w:val="24"/>
          <w:lang w:val="es-MX"/>
        </w:rPr>
      </w:pPr>
      <w:r w:rsidRPr="0002120A">
        <w:rPr>
          <w:rFonts w:asciiTheme="minorHAnsi" w:hAnsiTheme="minorHAnsi" w:cstheme="minorHAnsi"/>
          <w:sz w:val="24"/>
          <w:lang w:val="es-MX"/>
        </w:rPr>
        <w:t>Obtenga prueba de que se pagaron todos los impuestos sobre las ventas correspondientes.</w:t>
      </w:r>
    </w:p>
    <w:p w:rsidR="00F46E34" w:rsidRPr="0002120A" w:rsidRDefault="00F84BC8" w:rsidP="00F84BC8">
      <w:pPr>
        <w:pStyle w:val="ListParagraph"/>
        <w:numPr>
          <w:ilvl w:val="0"/>
          <w:numId w:val="2"/>
        </w:numPr>
        <w:tabs>
          <w:tab w:val="left" w:pos="1629"/>
        </w:tabs>
        <w:spacing w:before="45" w:line="276" w:lineRule="auto"/>
        <w:ind w:right="876"/>
        <w:jc w:val="left"/>
        <w:rPr>
          <w:rFonts w:asciiTheme="minorHAnsi" w:hAnsiTheme="minorHAnsi" w:cstheme="minorHAnsi"/>
          <w:sz w:val="24"/>
          <w:lang w:val="es-MX"/>
        </w:rPr>
      </w:pPr>
      <w:r w:rsidRPr="0002120A">
        <w:rPr>
          <w:rFonts w:asciiTheme="minorHAnsi" w:hAnsiTheme="minorHAnsi" w:cstheme="minorHAnsi"/>
          <w:sz w:val="24"/>
          <w:lang w:val="es-MX"/>
        </w:rPr>
        <w:t xml:space="preserve">El informe financiero auditado debe ser firmado por todos los miembros del </w:t>
      </w:r>
      <w:r w:rsidRPr="0002120A">
        <w:rPr>
          <w:rFonts w:asciiTheme="minorHAnsi" w:hAnsiTheme="minorHAnsi" w:cstheme="minorHAnsi"/>
          <w:sz w:val="24"/>
          <w:lang w:val="es-MX"/>
        </w:rPr>
        <w:lastRenderedPageBreak/>
        <w:t>comité de auditoría y presentado al director o a la persona designada por el sitio (al finalizar, cuando corresponda) o después del final del año fiscal</w:t>
      </w:r>
      <w:r w:rsidR="004F00F1" w:rsidRPr="0002120A">
        <w:rPr>
          <w:rFonts w:asciiTheme="minorHAnsi" w:hAnsiTheme="minorHAnsi" w:cstheme="minorHAnsi"/>
          <w:sz w:val="24"/>
          <w:lang w:val="es-MX"/>
        </w:rPr>
        <w:t>.</w:t>
      </w:r>
    </w:p>
    <w:p w:rsidR="00F46E34" w:rsidRPr="0002120A" w:rsidRDefault="00F84BC8" w:rsidP="00F84BC8">
      <w:pPr>
        <w:pStyle w:val="ListParagraph"/>
        <w:numPr>
          <w:ilvl w:val="0"/>
          <w:numId w:val="2"/>
        </w:numPr>
        <w:tabs>
          <w:tab w:val="left" w:pos="1600"/>
        </w:tabs>
        <w:spacing w:before="1"/>
        <w:jc w:val="left"/>
        <w:rPr>
          <w:rFonts w:asciiTheme="minorHAnsi" w:hAnsiTheme="minorHAnsi" w:cstheme="minorHAnsi"/>
          <w:sz w:val="24"/>
          <w:lang w:val="es-MX"/>
        </w:rPr>
      </w:pPr>
      <w:r w:rsidRPr="0002120A">
        <w:rPr>
          <w:rFonts w:asciiTheme="minorHAnsi" w:hAnsiTheme="minorHAnsi" w:cstheme="minorHAnsi"/>
          <w:sz w:val="24"/>
          <w:lang w:val="es-MX"/>
        </w:rPr>
        <w:t>Verifique que se emitieron los 1099, si corresponde.</w:t>
      </w:r>
    </w:p>
    <w:p w:rsidR="00F46E34" w:rsidRPr="0002120A" w:rsidRDefault="00F46E34">
      <w:pPr>
        <w:pStyle w:val="BodyText"/>
        <w:spacing w:before="1"/>
        <w:rPr>
          <w:rFonts w:asciiTheme="minorHAnsi" w:hAnsiTheme="minorHAnsi" w:cstheme="minorHAnsi"/>
          <w:sz w:val="31"/>
          <w:lang w:val="es-MX"/>
        </w:rPr>
      </w:pPr>
    </w:p>
    <w:p w:rsidR="00F46E34" w:rsidRPr="0002120A" w:rsidRDefault="004F00F1">
      <w:pPr>
        <w:pStyle w:val="Heading4"/>
        <w:rPr>
          <w:rFonts w:asciiTheme="minorHAnsi" w:hAnsiTheme="minorHAnsi" w:cstheme="minorHAnsi"/>
          <w:lang w:val="es-MX"/>
        </w:rPr>
      </w:pPr>
      <w:r w:rsidRPr="0002120A">
        <w:rPr>
          <w:rFonts w:asciiTheme="minorHAnsi" w:hAnsiTheme="minorHAnsi" w:cstheme="minorHAnsi"/>
          <w:lang w:val="es-MX"/>
        </w:rPr>
        <w:t>Reten</w:t>
      </w:r>
      <w:r w:rsidR="009E2593" w:rsidRPr="0002120A">
        <w:rPr>
          <w:rFonts w:asciiTheme="minorHAnsi" w:hAnsiTheme="minorHAnsi" w:cstheme="minorHAnsi"/>
          <w:lang w:val="es-MX"/>
        </w:rPr>
        <w:t>ci</w:t>
      </w:r>
      <w:r w:rsidR="00C14A56" w:rsidRPr="0002120A">
        <w:rPr>
          <w:rFonts w:asciiTheme="minorHAnsi" w:hAnsiTheme="minorHAnsi" w:cstheme="minorHAnsi"/>
          <w:lang w:val="es-MX"/>
        </w:rPr>
        <w:t>ó</w:t>
      </w:r>
      <w:r w:rsidR="009E2593" w:rsidRPr="0002120A">
        <w:rPr>
          <w:rFonts w:asciiTheme="minorHAnsi" w:hAnsiTheme="minorHAnsi" w:cstheme="minorHAnsi"/>
          <w:lang w:val="es-MX"/>
        </w:rPr>
        <w:t xml:space="preserve">n de Registros </w:t>
      </w:r>
    </w:p>
    <w:p w:rsidR="00F46E34" w:rsidRPr="0002120A" w:rsidRDefault="00C14A56">
      <w:pPr>
        <w:pStyle w:val="BodyText"/>
        <w:spacing w:before="50" w:line="276" w:lineRule="auto"/>
        <w:ind w:left="879" w:right="875"/>
        <w:jc w:val="both"/>
        <w:rPr>
          <w:rFonts w:asciiTheme="minorHAnsi" w:hAnsiTheme="minorHAnsi" w:cstheme="minorHAnsi"/>
          <w:lang w:val="es-MX"/>
        </w:rPr>
      </w:pPr>
      <w:r w:rsidRPr="0002120A">
        <w:rPr>
          <w:rFonts w:asciiTheme="minorHAnsi" w:hAnsiTheme="minorHAnsi" w:cstheme="minorHAnsi"/>
          <w:lang w:val="es-MX"/>
        </w:rPr>
        <w:t>Dado que las organizaciones voluntarias a menudo sufren por la rotación constante de funcionarios y miembros, es importante que las actividades de la organización estén claramente documentadas y que se establezca un procedimiento para conservar dichos documentos. A continuación, se enumeran los documentos que la organización debe conservar durante un mínimo de 4 años</w:t>
      </w:r>
      <w:r w:rsidR="004F00F1" w:rsidRPr="0002120A">
        <w:rPr>
          <w:rFonts w:asciiTheme="minorHAnsi" w:hAnsiTheme="minorHAnsi" w:cstheme="minorHAnsi"/>
          <w:lang w:val="es-MX"/>
        </w:rPr>
        <w:t>.</w:t>
      </w:r>
    </w:p>
    <w:p w:rsidR="00F46E34" w:rsidRPr="0002120A" w:rsidRDefault="00F46E34">
      <w:pPr>
        <w:pStyle w:val="BodyText"/>
        <w:spacing w:before="10"/>
        <w:rPr>
          <w:rFonts w:asciiTheme="minorHAnsi" w:hAnsiTheme="minorHAnsi" w:cstheme="minorHAnsi"/>
          <w:sz w:val="22"/>
          <w:lang w:val="es-MX"/>
        </w:rPr>
      </w:pPr>
    </w:p>
    <w:p w:rsidR="00F46E34" w:rsidRPr="0002120A" w:rsidRDefault="00C14A56">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 xml:space="preserve">Recibo de pagos en efectivo </w:t>
      </w:r>
    </w:p>
    <w:p w:rsidR="00F46E34" w:rsidRPr="0002120A" w:rsidRDefault="00C14A56">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Desembolsos de Efectivo y libro de contabilidad mayor </w:t>
      </w:r>
    </w:p>
    <w:p w:rsidR="00C14A56" w:rsidRPr="0002120A" w:rsidRDefault="00C14A56" w:rsidP="00DA3FB2">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Registros bancarios </w:t>
      </w:r>
    </w:p>
    <w:p w:rsidR="00F46E34" w:rsidRPr="0002120A" w:rsidRDefault="00C14A56" w:rsidP="00DA3FB2">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 xml:space="preserve">Retorno del Impuesto del Ingreso </w:t>
      </w:r>
    </w:p>
    <w:p w:rsidR="00F46E34" w:rsidRPr="0002120A" w:rsidRDefault="00C14A56" w:rsidP="00C14A56">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Actas de las reuniones definidas en los estatutos de la organización</w:t>
      </w:r>
    </w:p>
    <w:p w:rsidR="00F3310D" w:rsidRPr="0002120A" w:rsidRDefault="009468C3" w:rsidP="00C14A56">
      <w:pPr>
        <w:pStyle w:val="Heading4"/>
        <w:spacing w:before="38"/>
        <w:ind w:left="910" w:right="3931"/>
        <w:jc w:val="center"/>
        <w:rPr>
          <w:rFonts w:asciiTheme="minorHAnsi" w:hAnsiTheme="minorHAnsi" w:cstheme="minorHAnsi"/>
          <w:lang w:val="es-MX"/>
        </w:rPr>
      </w:pPr>
      <w:r w:rsidRPr="0002120A">
        <w:rPr>
          <w:rFonts w:asciiTheme="minorHAnsi" w:hAnsiTheme="minorHAnsi" w:cstheme="minorHAnsi"/>
          <w:lang w:val="es-MX"/>
        </w:rPr>
        <w:tab/>
      </w:r>
      <w:r w:rsidRPr="0002120A">
        <w:rPr>
          <w:rFonts w:asciiTheme="minorHAnsi" w:hAnsiTheme="minorHAnsi" w:cstheme="minorHAnsi"/>
          <w:lang w:val="es-MX"/>
        </w:rPr>
        <w:tab/>
      </w:r>
      <w:r w:rsidR="009917AB" w:rsidRPr="0002120A">
        <w:rPr>
          <w:rFonts w:asciiTheme="minorHAnsi" w:hAnsiTheme="minorHAnsi" w:cstheme="minorHAnsi"/>
          <w:lang w:val="es-MX"/>
        </w:rPr>
        <w:tab/>
      </w:r>
    </w:p>
    <w:p w:rsidR="00F3310D" w:rsidRPr="0002120A" w:rsidRDefault="00F3310D" w:rsidP="007F27A3">
      <w:pPr>
        <w:pStyle w:val="Heading4"/>
        <w:spacing w:before="38"/>
        <w:ind w:left="3600" w:right="3600"/>
        <w:jc w:val="center"/>
        <w:rPr>
          <w:rFonts w:asciiTheme="minorHAnsi" w:hAnsiTheme="minorHAnsi" w:cstheme="minorHAnsi"/>
          <w:lang w:val="es-MX"/>
        </w:rPr>
      </w:pPr>
    </w:p>
    <w:p w:rsidR="00F3310D" w:rsidRPr="0002120A" w:rsidRDefault="00F3310D" w:rsidP="007F27A3">
      <w:pPr>
        <w:pStyle w:val="Heading4"/>
        <w:spacing w:before="38"/>
        <w:ind w:left="3600" w:right="3600"/>
        <w:jc w:val="center"/>
        <w:rPr>
          <w:rFonts w:asciiTheme="minorHAnsi" w:hAnsiTheme="minorHAnsi" w:cstheme="minorHAnsi"/>
          <w:lang w:val="es-MX"/>
        </w:rPr>
      </w:pPr>
    </w:p>
    <w:p w:rsidR="009468C3" w:rsidRPr="0002120A" w:rsidRDefault="00E35FBA" w:rsidP="00E35FBA">
      <w:pPr>
        <w:pStyle w:val="Heading4"/>
        <w:spacing w:before="38"/>
        <w:ind w:left="3600" w:right="3600"/>
        <w:jc w:val="center"/>
        <w:rPr>
          <w:rFonts w:asciiTheme="minorHAnsi" w:hAnsiTheme="minorHAnsi" w:cstheme="minorHAnsi"/>
          <w:lang w:val="es-MX"/>
        </w:rPr>
      </w:pPr>
      <w:r w:rsidRPr="0002120A">
        <w:rPr>
          <w:rFonts w:asciiTheme="minorHAnsi" w:hAnsiTheme="minorHAnsi" w:cstheme="minorHAnsi"/>
          <w:lang w:val="es-MX"/>
        </w:rPr>
        <w:t xml:space="preserve">Que hacer y </w:t>
      </w:r>
      <w:proofErr w:type="spellStart"/>
      <w:r w:rsidRPr="0002120A">
        <w:rPr>
          <w:rFonts w:asciiTheme="minorHAnsi" w:hAnsiTheme="minorHAnsi" w:cstheme="minorHAnsi"/>
          <w:lang w:val="es-MX"/>
        </w:rPr>
        <w:t>que</w:t>
      </w:r>
      <w:proofErr w:type="spellEnd"/>
      <w:r w:rsidRPr="0002120A">
        <w:rPr>
          <w:rFonts w:asciiTheme="minorHAnsi" w:hAnsiTheme="minorHAnsi" w:cstheme="minorHAnsi"/>
          <w:lang w:val="es-MX"/>
        </w:rPr>
        <w:t xml:space="preserve"> no hacer en general en las organizaciones </w:t>
      </w:r>
    </w:p>
    <w:p w:rsidR="00F46E34" w:rsidRPr="0002120A" w:rsidRDefault="009468C3" w:rsidP="007F27A3">
      <w:pPr>
        <w:pStyle w:val="Heading4"/>
        <w:spacing w:before="38"/>
        <w:ind w:left="3600" w:right="3600"/>
        <w:jc w:val="center"/>
        <w:rPr>
          <w:rFonts w:asciiTheme="minorHAnsi" w:hAnsiTheme="minorHAnsi" w:cstheme="minorHAnsi"/>
          <w:lang w:val="es-MX"/>
        </w:rPr>
      </w:pPr>
      <w:r w:rsidRPr="0002120A">
        <w:rPr>
          <w:rFonts w:asciiTheme="minorHAnsi" w:hAnsiTheme="minorHAnsi" w:cstheme="minorHAnsi"/>
          <w:lang w:val="es-MX"/>
        </w:rPr>
        <w:t xml:space="preserve">(PTA, PTO &amp; </w:t>
      </w:r>
      <w:proofErr w:type="spellStart"/>
      <w:r w:rsidRPr="0002120A">
        <w:rPr>
          <w:rFonts w:asciiTheme="minorHAnsi" w:hAnsiTheme="minorHAnsi" w:cstheme="minorHAnsi"/>
          <w:lang w:val="es-MX"/>
        </w:rPr>
        <w:t>Booster</w:t>
      </w:r>
      <w:proofErr w:type="spellEnd"/>
      <w:r w:rsidRPr="0002120A">
        <w:rPr>
          <w:rFonts w:asciiTheme="minorHAnsi" w:hAnsiTheme="minorHAnsi" w:cstheme="minorHAnsi"/>
          <w:lang w:val="es-MX"/>
        </w:rPr>
        <w:t xml:space="preserve"> Clubs)</w:t>
      </w:r>
    </w:p>
    <w:p w:rsidR="00F46E34" w:rsidRPr="0002120A" w:rsidRDefault="00F46E34">
      <w:pPr>
        <w:pStyle w:val="BodyText"/>
        <w:spacing w:before="0"/>
        <w:rPr>
          <w:rFonts w:asciiTheme="minorHAnsi" w:hAnsiTheme="minorHAnsi" w:cstheme="minorHAnsi"/>
          <w:b/>
          <w:sz w:val="20"/>
          <w:lang w:val="es-MX"/>
        </w:rPr>
      </w:pPr>
    </w:p>
    <w:p w:rsidR="00F46E34" w:rsidRPr="0002120A" w:rsidRDefault="00E35FBA">
      <w:pPr>
        <w:pStyle w:val="Heading6"/>
        <w:spacing w:before="199"/>
        <w:ind w:left="879"/>
        <w:rPr>
          <w:rFonts w:asciiTheme="minorHAnsi" w:hAnsiTheme="minorHAnsi" w:cstheme="minorHAnsi"/>
          <w:lang w:val="es-MX"/>
        </w:rPr>
      </w:pPr>
      <w:r w:rsidRPr="0002120A">
        <w:rPr>
          <w:rFonts w:asciiTheme="minorHAnsi" w:hAnsiTheme="minorHAnsi" w:cstheme="minorHAnsi"/>
          <w:lang w:val="es-MX"/>
        </w:rPr>
        <w:t>Que hacer</w:t>
      </w:r>
      <w:r w:rsidR="004F00F1" w:rsidRPr="0002120A">
        <w:rPr>
          <w:rFonts w:asciiTheme="minorHAnsi" w:hAnsiTheme="minorHAnsi" w:cstheme="minorHAnsi"/>
          <w:lang w:val="es-MX"/>
        </w:rPr>
        <w:t>:</w:t>
      </w:r>
    </w:p>
    <w:p w:rsidR="00F46E34" w:rsidRPr="0002120A" w:rsidRDefault="00F46E34">
      <w:pPr>
        <w:pStyle w:val="BodyText"/>
        <w:spacing w:before="2"/>
        <w:rPr>
          <w:rFonts w:asciiTheme="minorHAnsi" w:hAnsiTheme="minorHAnsi" w:cstheme="minorHAnsi"/>
          <w:b/>
          <w:sz w:val="31"/>
          <w:lang w:val="es-MX"/>
        </w:rPr>
      </w:pPr>
    </w:p>
    <w:p w:rsidR="00F46E34" w:rsidRPr="0002120A" w:rsidRDefault="00E35FBA" w:rsidP="00E35FBA">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Obtener el número de identificación fiscal y el estado de exención de impuestos, si corresponde</w:t>
      </w:r>
      <w:r w:rsidR="004F00F1" w:rsidRPr="0002120A">
        <w:rPr>
          <w:rFonts w:asciiTheme="minorHAnsi" w:hAnsiTheme="minorHAnsi" w:cstheme="minorHAnsi"/>
          <w:sz w:val="24"/>
          <w:lang w:val="es-MX"/>
        </w:rPr>
        <w:t>.</w:t>
      </w:r>
    </w:p>
    <w:p w:rsidR="00F46E34" w:rsidRPr="0002120A" w:rsidRDefault="00E35FBA" w:rsidP="00E35FBA">
      <w:pPr>
        <w:pStyle w:val="ListParagraph"/>
        <w:numPr>
          <w:ilvl w:val="1"/>
          <w:numId w:val="3"/>
        </w:numPr>
        <w:tabs>
          <w:tab w:val="left" w:pos="1599"/>
          <w:tab w:val="left" w:pos="1600"/>
        </w:tabs>
        <w:spacing w:before="44" w:line="276" w:lineRule="auto"/>
        <w:ind w:right="876"/>
        <w:rPr>
          <w:rFonts w:asciiTheme="minorHAnsi" w:hAnsiTheme="minorHAnsi" w:cstheme="minorHAnsi"/>
          <w:sz w:val="24"/>
          <w:lang w:val="es-MX"/>
        </w:rPr>
      </w:pPr>
      <w:r w:rsidRPr="0002120A">
        <w:rPr>
          <w:rFonts w:asciiTheme="minorHAnsi" w:hAnsiTheme="minorHAnsi" w:cstheme="minorHAnsi"/>
          <w:sz w:val="24"/>
          <w:lang w:val="es-MX"/>
        </w:rPr>
        <w:t>Abrir cuenta financiera bajo los criterios antes mencionados. Mantener registros para el estado continuo</w:t>
      </w:r>
      <w:r w:rsidR="004F00F1" w:rsidRPr="0002120A">
        <w:rPr>
          <w:rFonts w:asciiTheme="minorHAnsi" w:hAnsiTheme="minorHAnsi" w:cstheme="minorHAnsi"/>
          <w:sz w:val="24"/>
          <w:lang w:val="es-MX"/>
        </w:rPr>
        <w:t>.</w:t>
      </w:r>
    </w:p>
    <w:p w:rsidR="00F46E34" w:rsidRPr="0002120A" w:rsidRDefault="00872206" w:rsidP="00DA3FB2">
      <w:pPr>
        <w:pStyle w:val="ListParagraph"/>
        <w:numPr>
          <w:ilvl w:val="1"/>
          <w:numId w:val="3"/>
        </w:numPr>
        <w:tabs>
          <w:tab w:val="left" w:pos="1599"/>
          <w:tab w:val="left" w:pos="1600"/>
        </w:tabs>
        <w:spacing w:line="276" w:lineRule="auto"/>
        <w:ind w:right="874"/>
        <w:rPr>
          <w:rFonts w:asciiTheme="minorHAnsi" w:hAnsiTheme="minorHAnsi" w:cstheme="minorHAnsi"/>
          <w:sz w:val="24"/>
          <w:lang w:val="es-MX"/>
        </w:rPr>
      </w:pPr>
      <w:r>
        <w:rPr>
          <w:rFonts w:asciiTheme="minorHAnsi" w:hAnsiTheme="minorHAnsi" w:cstheme="minorHAnsi"/>
          <w:sz w:val="24"/>
          <w:lang w:val="es-MX"/>
        </w:rPr>
        <w:t>Crear</w:t>
      </w:r>
      <w:r w:rsidR="00DA3FB2" w:rsidRPr="0002120A">
        <w:rPr>
          <w:rFonts w:asciiTheme="minorHAnsi" w:hAnsiTheme="minorHAnsi" w:cstheme="minorHAnsi"/>
          <w:sz w:val="24"/>
          <w:lang w:val="es-MX"/>
        </w:rPr>
        <w:t xml:space="preserve"> un logotipo y un nombre para usar. Los logotipos de la escuela y el distrito no se deben usar sin la autorización específica del superintendente o la persona designada por el distrito; las organizaciones conectadas con la escuela tienen su propia identidad</w:t>
      </w:r>
      <w:r w:rsidR="004F00F1" w:rsidRPr="0002120A">
        <w:rPr>
          <w:rFonts w:asciiTheme="minorHAnsi" w:hAnsiTheme="minorHAnsi" w:cstheme="minorHAnsi"/>
          <w:sz w:val="24"/>
          <w:lang w:val="es-MX"/>
        </w:rPr>
        <w:t>.</w:t>
      </w:r>
    </w:p>
    <w:p w:rsidR="00F46E34" w:rsidRPr="0002120A" w:rsidRDefault="00DA3FB2" w:rsidP="00DA3FB2">
      <w:pPr>
        <w:pStyle w:val="ListParagraph"/>
        <w:numPr>
          <w:ilvl w:val="1"/>
          <w:numId w:val="3"/>
        </w:numPr>
        <w:tabs>
          <w:tab w:val="left" w:pos="1599"/>
          <w:tab w:val="left" w:pos="1600"/>
        </w:tabs>
        <w:spacing w:line="304" w:lineRule="exact"/>
        <w:rPr>
          <w:rFonts w:asciiTheme="minorHAnsi" w:hAnsiTheme="minorHAnsi" w:cstheme="minorHAnsi"/>
          <w:sz w:val="24"/>
          <w:lang w:val="es-MX"/>
        </w:rPr>
      </w:pPr>
      <w:r w:rsidRPr="0002120A">
        <w:rPr>
          <w:rFonts w:asciiTheme="minorHAnsi" w:hAnsiTheme="minorHAnsi" w:cstheme="minorHAnsi"/>
          <w:sz w:val="24"/>
          <w:lang w:val="es-MX"/>
        </w:rPr>
        <w:t>Recaudar fondos mediante el uso de membresía para adultos. Los proyectos especiales pueden incluir estudiantes que se ofrecen como voluntarios.</w:t>
      </w:r>
    </w:p>
    <w:p w:rsidR="00F46E34" w:rsidRPr="0002120A" w:rsidRDefault="00580F07" w:rsidP="00580F07">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Mantener una relación con el personal del sitio para conocer las necesidades</w:t>
      </w:r>
      <w:r w:rsidR="004F00F1" w:rsidRPr="0002120A">
        <w:rPr>
          <w:rFonts w:asciiTheme="minorHAnsi" w:hAnsiTheme="minorHAnsi" w:cstheme="minorHAnsi"/>
          <w:sz w:val="24"/>
          <w:lang w:val="es-MX"/>
        </w:rPr>
        <w:t>.</w:t>
      </w:r>
    </w:p>
    <w:p w:rsidR="00F46E34" w:rsidRPr="0002120A" w:rsidRDefault="00580F07">
      <w:pPr>
        <w:pStyle w:val="ListParagraph"/>
        <w:numPr>
          <w:ilvl w:val="1"/>
          <w:numId w:val="3"/>
        </w:numPr>
        <w:tabs>
          <w:tab w:val="left" w:pos="1599"/>
          <w:tab w:val="left" w:pos="1600"/>
        </w:tabs>
        <w:spacing w:before="42"/>
        <w:rPr>
          <w:rFonts w:asciiTheme="minorHAnsi" w:hAnsiTheme="minorHAnsi" w:cstheme="minorHAnsi"/>
          <w:sz w:val="24"/>
          <w:lang w:val="es-MX"/>
        </w:rPr>
      </w:pPr>
      <w:r w:rsidRPr="0002120A">
        <w:rPr>
          <w:rFonts w:asciiTheme="minorHAnsi" w:hAnsiTheme="minorHAnsi" w:cstheme="minorHAnsi"/>
          <w:sz w:val="24"/>
          <w:lang w:val="es-MX"/>
        </w:rPr>
        <w:t>Donar todas las compras al distrito escolar de acuerdo con la política del Distrito</w:t>
      </w:r>
      <w:r w:rsidR="004F00F1" w:rsidRPr="0002120A">
        <w:rPr>
          <w:rFonts w:asciiTheme="minorHAnsi" w:hAnsiTheme="minorHAnsi" w:cstheme="minorHAnsi"/>
          <w:sz w:val="24"/>
          <w:lang w:val="es-MX"/>
        </w:rPr>
        <w:t>.</w:t>
      </w:r>
    </w:p>
    <w:p w:rsidR="00F46E34" w:rsidRPr="0002120A" w:rsidRDefault="006D3FEE" w:rsidP="006D3FEE">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Donar fondos a las cuentas de ASB para equipos/grupos específicos de estudiantes</w:t>
      </w:r>
      <w:r w:rsidR="004F00F1" w:rsidRPr="0002120A">
        <w:rPr>
          <w:rFonts w:asciiTheme="minorHAnsi" w:hAnsiTheme="minorHAnsi" w:cstheme="minorHAnsi"/>
          <w:sz w:val="24"/>
          <w:lang w:val="es-MX"/>
        </w:rPr>
        <w:t>.</w:t>
      </w:r>
    </w:p>
    <w:p w:rsidR="006D3FEE" w:rsidRPr="0002120A" w:rsidRDefault="006D3FEE" w:rsidP="006D3FEE">
      <w:pPr>
        <w:pStyle w:val="ListParagraph"/>
        <w:numPr>
          <w:ilvl w:val="1"/>
          <w:numId w:val="3"/>
        </w:numPr>
        <w:tabs>
          <w:tab w:val="left" w:pos="1599"/>
          <w:tab w:val="left" w:pos="1600"/>
        </w:tabs>
        <w:spacing w:line="276" w:lineRule="auto"/>
        <w:ind w:right="875"/>
        <w:rPr>
          <w:rFonts w:asciiTheme="minorHAnsi" w:hAnsiTheme="minorHAnsi" w:cstheme="minorHAnsi"/>
          <w:sz w:val="24"/>
          <w:lang w:val="es-MX"/>
        </w:rPr>
      </w:pPr>
      <w:r w:rsidRPr="0002120A">
        <w:rPr>
          <w:rFonts w:asciiTheme="minorHAnsi" w:hAnsiTheme="minorHAnsi" w:cstheme="minorHAnsi"/>
          <w:sz w:val="24"/>
          <w:lang w:val="es-MX"/>
        </w:rPr>
        <w:lastRenderedPageBreak/>
        <w:t>Consulte al departamento de mantenimien</w:t>
      </w:r>
      <w:r w:rsidR="00E111B6" w:rsidRPr="0002120A">
        <w:rPr>
          <w:rFonts w:asciiTheme="minorHAnsi" w:hAnsiTheme="minorHAnsi" w:cstheme="minorHAnsi"/>
          <w:sz w:val="24"/>
          <w:lang w:val="es-MX"/>
        </w:rPr>
        <w:t>to del Distrito antes de adquirir</w:t>
      </w:r>
      <w:r w:rsidRPr="0002120A">
        <w:rPr>
          <w:rFonts w:asciiTheme="minorHAnsi" w:hAnsiTheme="minorHAnsi" w:cstheme="minorHAnsi"/>
          <w:sz w:val="24"/>
          <w:lang w:val="es-MX"/>
        </w:rPr>
        <w:t xml:space="preserve"> artículos que requieran instalación o que involucren mejoras en el sitio o en el edificio. </w:t>
      </w:r>
    </w:p>
    <w:p w:rsidR="00F46E34" w:rsidRPr="0002120A" w:rsidRDefault="00E111B6" w:rsidP="00E111B6">
      <w:pPr>
        <w:pStyle w:val="ListParagraph"/>
        <w:numPr>
          <w:ilvl w:val="1"/>
          <w:numId w:val="3"/>
        </w:numPr>
        <w:tabs>
          <w:tab w:val="left" w:pos="1599"/>
          <w:tab w:val="left" w:pos="1600"/>
        </w:tabs>
        <w:spacing w:line="276" w:lineRule="auto"/>
        <w:ind w:right="875"/>
        <w:rPr>
          <w:rFonts w:asciiTheme="minorHAnsi" w:hAnsiTheme="minorHAnsi" w:cstheme="minorHAnsi"/>
          <w:sz w:val="24"/>
          <w:lang w:val="es-MX"/>
        </w:rPr>
      </w:pPr>
      <w:r w:rsidRPr="0002120A">
        <w:rPr>
          <w:rFonts w:asciiTheme="minorHAnsi" w:hAnsiTheme="minorHAnsi" w:cstheme="minorHAnsi"/>
          <w:sz w:val="24"/>
          <w:lang w:val="es-MX"/>
        </w:rPr>
        <w:t>Consulte a la división de negocios antes de comprar bienes o servicios que requieran contratos de mantenimiento continuo</w:t>
      </w:r>
      <w:r w:rsidR="004F00F1" w:rsidRPr="0002120A">
        <w:rPr>
          <w:rFonts w:asciiTheme="minorHAnsi" w:hAnsiTheme="minorHAnsi" w:cstheme="minorHAnsi"/>
          <w:sz w:val="24"/>
          <w:lang w:val="es-MX"/>
        </w:rPr>
        <w:t>.</w:t>
      </w:r>
    </w:p>
    <w:p w:rsidR="00F46E34" w:rsidRPr="0002120A" w:rsidRDefault="00F46E34">
      <w:pPr>
        <w:pStyle w:val="BodyText"/>
        <w:spacing w:before="5"/>
        <w:rPr>
          <w:rFonts w:asciiTheme="minorHAnsi" w:hAnsiTheme="minorHAnsi" w:cstheme="minorHAnsi"/>
          <w:sz w:val="27"/>
          <w:lang w:val="es-MX"/>
        </w:rPr>
      </w:pPr>
    </w:p>
    <w:p w:rsidR="00F46E34" w:rsidRPr="0002120A" w:rsidRDefault="00E111B6">
      <w:pPr>
        <w:pStyle w:val="Heading6"/>
        <w:spacing w:before="0"/>
        <w:rPr>
          <w:rFonts w:asciiTheme="minorHAnsi" w:hAnsiTheme="minorHAnsi" w:cstheme="minorHAnsi"/>
          <w:lang w:val="es-MX"/>
        </w:rPr>
      </w:pPr>
      <w:r w:rsidRPr="0002120A">
        <w:rPr>
          <w:rFonts w:asciiTheme="minorHAnsi" w:hAnsiTheme="minorHAnsi" w:cstheme="minorHAnsi"/>
          <w:lang w:val="es-MX"/>
        </w:rPr>
        <w:t>Qué no hacer</w:t>
      </w:r>
      <w:r w:rsidR="004F00F1" w:rsidRPr="0002120A">
        <w:rPr>
          <w:rFonts w:asciiTheme="minorHAnsi" w:hAnsiTheme="minorHAnsi" w:cstheme="minorHAnsi"/>
          <w:lang w:val="es-MX"/>
        </w:rPr>
        <w:t>:</w:t>
      </w:r>
    </w:p>
    <w:p w:rsidR="00F46E34" w:rsidRPr="0002120A" w:rsidRDefault="00F46E34">
      <w:pPr>
        <w:pStyle w:val="BodyText"/>
        <w:spacing w:before="2"/>
        <w:rPr>
          <w:rFonts w:asciiTheme="minorHAnsi" w:hAnsiTheme="minorHAnsi" w:cstheme="minorHAnsi"/>
          <w:b/>
          <w:sz w:val="31"/>
          <w:lang w:val="es-MX"/>
        </w:rPr>
      </w:pPr>
    </w:p>
    <w:p w:rsidR="00F46E34" w:rsidRPr="0002120A" w:rsidRDefault="00313130" w:rsidP="00313130">
      <w:pPr>
        <w:pStyle w:val="ListParagraph"/>
        <w:numPr>
          <w:ilvl w:val="1"/>
          <w:numId w:val="3"/>
        </w:numPr>
        <w:tabs>
          <w:tab w:val="left" w:pos="1599"/>
          <w:tab w:val="left" w:pos="1600"/>
        </w:tabs>
        <w:rPr>
          <w:rFonts w:asciiTheme="minorHAnsi" w:hAnsiTheme="minorHAnsi" w:cstheme="minorHAnsi"/>
          <w:sz w:val="24"/>
          <w:lang w:val="es-MX"/>
        </w:rPr>
      </w:pPr>
      <w:r w:rsidRPr="0002120A">
        <w:rPr>
          <w:rFonts w:asciiTheme="minorHAnsi" w:hAnsiTheme="minorHAnsi" w:cstheme="minorHAnsi"/>
          <w:sz w:val="24"/>
          <w:lang w:val="es-MX"/>
        </w:rPr>
        <w:t>Llevar a cabo actividades de recaudación de fondos que requieran que los estudiantes participen</w:t>
      </w:r>
      <w:r w:rsidR="004F00F1" w:rsidRPr="0002120A">
        <w:rPr>
          <w:rFonts w:asciiTheme="minorHAnsi" w:hAnsiTheme="minorHAnsi" w:cstheme="minorHAnsi"/>
          <w:sz w:val="24"/>
          <w:lang w:val="es-MX"/>
        </w:rPr>
        <w:t>.</w:t>
      </w:r>
    </w:p>
    <w:p w:rsidR="00F46E34" w:rsidRPr="0002120A" w:rsidRDefault="00313130" w:rsidP="00313130">
      <w:pPr>
        <w:pStyle w:val="ListParagraph"/>
        <w:numPr>
          <w:ilvl w:val="1"/>
          <w:numId w:val="3"/>
        </w:numPr>
        <w:tabs>
          <w:tab w:val="left" w:pos="1599"/>
          <w:tab w:val="left" w:pos="1600"/>
        </w:tabs>
        <w:spacing w:before="44"/>
        <w:rPr>
          <w:rFonts w:asciiTheme="minorHAnsi" w:hAnsiTheme="minorHAnsi" w:cstheme="minorHAnsi"/>
          <w:sz w:val="24"/>
          <w:lang w:val="es-MX"/>
        </w:rPr>
      </w:pPr>
      <w:r w:rsidRPr="0002120A">
        <w:rPr>
          <w:rFonts w:asciiTheme="minorHAnsi" w:hAnsiTheme="minorHAnsi" w:cstheme="minorHAnsi"/>
          <w:sz w:val="24"/>
          <w:lang w:val="es-MX"/>
        </w:rPr>
        <w:t>Mezclar los fondos de la organización conectada a la escuela con los fondos de ASB</w:t>
      </w:r>
      <w:r w:rsidR="004F00F1" w:rsidRPr="0002120A">
        <w:rPr>
          <w:rFonts w:asciiTheme="minorHAnsi" w:hAnsiTheme="minorHAnsi" w:cstheme="minorHAnsi"/>
          <w:sz w:val="24"/>
          <w:lang w:val="es-MX"/>
        </w:rPr>
        <w:t>.</w:t>
      </w:r>
      <w:r w:rsidR="007F27A3" w:rsidRPr="0002120A">
        <w:rPr>
          <w:rFonts w:asciiTheme="minorHAnsi" w:hAnsiTheme="minorHAnsi" w:cstheme="minorHAnsi"/>
          <w:sz w:val="24"/>
          <w:lang w:val="es-MX"/>
        </w:rPr>
        <w:t xml:space="preserve"> </w:t>
      </w:r>
    </w:p>
    <w:p w:rsidR="00F46E34" w:rsidRPr="0002120A" w:rsidRDefault="009345EC" w:rsidP="009345EC">
      <w:pPr>
        <w:pStyle w:val="ListParagraph"/>
        <w:numPr>
          <w:ilvl w:val="1"/>
          <w:numId w:val="3"/>
        </w:numPr>
        <w:tabs>
          <w:tab w:val="left" w:pos="1599"/>
          <w:tab w:val="left" w:pos="1600"/>
        </w:tabs>
        <w:spacing w:before="44" w:line="273" w:lineRule="auto"/>
        <w:ind w:right="876"/>
        <w:rPr>
          <w:rFonts w:asciiTheme="minorHAnsi" w:hAnsiTheme="minorHAnsi" w:cstheme="minorHAnsi"/>
          <w:sz w:val="24"/>
          <w:lang w:val="es-MX"/>
        </w:rPr>
      </w:pPr>
      <w:r w:rsidRPr="0002120A">
        <w:rPr>
          <w:rFonts w:asciiTheme="minorHAnsi" w:hAnsiTheme="minorHAnsi" w:cstheme="minorHAnsi"/>
          <w:sz w:val="24"/>
          <w:lang w:val="es-MX"/>
        </w:rPr>
        <w:t>Representar las actividades de la organización conectada con la escuela como las del Distrito Escolar Unificado de Rialto o una de sus escuelas</w:t>
      </w:r>
      <w:r w:rsidR="004F00F1" w:rsidRPr="0002120A">
        <w:rPr>
          <w:rFonts w:asciiTheme="minorHAnsi" w:hAnsiTheme="minorHAnsi" w:cstheme="minorHAnsi"/>
          <w:sz w:val="24"/>
          <w:lang w:val="es-MX"/>
        </w:rPr>
        <w:t>.</w:t>
      </w:r>
    </w:p>
    <w:p w:rsidR="00CA18C9" w:rsidRPr="0002120A" w:rsidRDefault="009345EC" w:rsidP="009345EC">
      <w:pPr>
        <w:pStyle w:val="ListParagraph"/>
        <w:numPr>
          <w:ilvl w:val="1"/>
          <w:numId w:val="3"/>
        </w:numPr>
        <w:tabs>
          <w:tab w:val="left" w:pos="1599"/>
          <w:tab w:val="left" w:pos="1600"/>
        </w:tabs>
        <w:spacing w:before="44" w:line="273" w:lineRule="auto"/>
        <w:ind w:right="876"/>
        <w:rPr>
          <w:rFonts w:asciiTheme="minorHAnsi" w:hAnsiTheme="minorHAnsi" w:cstheme="minorHAnsi"/>
          <w:sz w:val="24"/>
          <w:lang w:val="es-MX"/>
        </w:rPr>
      </w:pPr>
      <w:r w:rsidRPr="0002120A">
        <w:rPr>
          <w:rFonts w:asciiTheme="minorHAnsi" w:hAnsiTheme="minorHAnsi" w:cstheme="minorHAnsi"/>
          <w:sz w:val="24"/>
          <w:lang w:val="es-MX"/>
        </w:rPr>
        <w:t>Obligar financieramente al Distrito Escolar Unificado de Rialto con pedidos realizados por una organización relacionada con la escuela usando el nombre de la escuela. La organización conectada con la escuela debe usar su propio nombre de entidad al realizar sus pedidos con los proveedores</w:t>
      </w:r>
      <w:r w:rsidR="00CA18C9" w:rsidRPr="0002120A">
        <w:rPr>
          <w:rFonts w:asciiTheme="minorHAnsi" w:hAnsiTheme="minorHAnsi" w:cstheme="minorHAnsi"/>
          <w:sz w:val="24"/>
          <w:lang w:val="es-MX"/>
        </w:rPr>
        <w:t>.</w:t>
      </w:r>
    </w:p>
    <w:p w:rsidR="00DE4C08" w:rsidRPr="0002120A" w:rsidRDefault="00DE4C08">
      <w:pPr>
        <w:pStyle w:val="Heading4"/>
        <w:spacing w:before="38"/>
        <w:ind w:left="4348" w:right="4349"/>
        <w:jc w:val="center"/>
        <w:rPr>
          <w:rFonts w:asciiTheme="minorHAnsi" w:hAnsiTheme="minorHAnsi" w:cstheme="minorHAnsi"/>
          <w:lang w:val="es-MX"/>
        </w:rPr>
      </w:pPr>
    </w:p>
    <w:p w:rsidR="00DE4C08" w:rsidRPr="0002120A" w:rsidRDefault="00DE4C08" w:rsidP="007F27A3">
      <w:pPr>
        <w:pStyle w:val="Heading4"/>
        <w:spacing w:before="38"/>
        <w:ind w:left="0" w:right="4349"/>
        <w:rPr>
          <w:rFonts w:asciiTheme="minorHAnsi" w:hAnsiTheme="minorHAnsi" w:cstheme="minorHAnsi"/>
          <w:lang w:val="es-MX"/>
        </w:rPr>
      </w:pPr>
    </w:p>
    <w:p w:rsidR="007F27A3" w:rsidRPr="0002120A" w:rsidRDefault="007F27A3">
      <w:pPr>
        <w:pStyle w:val="Heading4"/>
        <w:spacing w:before="38"/>
        <w:ind w:left="4348" w:right="4349"/>
        <w:jc w:val="center"/>
        <w:rPr>
          <w:rFonts w:asciiTheme="minorHAnsi" w:hAnsiTheme="minorHAnsi" w:cstheme="minorHAnsi"/>
          <w:lang w:val="es-MX"/>
        </w:rPr>
      </w:pPr>
    </w:p>
    <w:p w:rsidR="00F46E34" w:rsidRPr="0002120A" w:rsidRDefault="009345EC">
      <w:pPr>
        <w:pStyle w:val="Heading4"/>
        <w:spacing w:before="38"/>
        <w:ind w:left="4348" w:right="4349"/>
        <w:jc w:val="center"/>
        <w:rPr>
          <w:rFonts w:asciiTheme="minorHAnsi" w:hAnsiTheme="minorHAnsi" w:cstheme="minorHAnsi"/>
          <w:lang w:val="es-MX"/>
        </w:rPr>
      </w:pPr>
      <w:r w:rsidRPr="0002120A">
        <w:rPr>
          <w:rFonts w:asciiTheme="minorHAnsi" w:hAnsiTheme="minorHAnsi" w:cstheme="minorHAnsi"/>
          <w:lang w:val="es-MX"/>
        </w:rPr>
        <w:t>PREGUNTAS &amp; RESPUESTAS</w:t>
      </w:r>
    </w:p>
    <w:p w:rsidR="00F46E34" w:rsidRPr="0002120A" w:rsidRDefault="00F46E34">
      <w:pPr>
        <w:pStyle w:val="BodyText"/>
        <w:spacing w:before="0"/>
        <w:rPr>
          <w:rFonts w:asciiTheme="minorHAnsi" w:hAnsiTheme="minorHAnsi" w:cstheme="minorHAnsi"/>
          <w:b/>
          <w:sz w:val="17"/>
          <w:lang w:val="es-MX"/>
        </w:rPr>
      </w:pPr>
    </w:p>
    <w:p w:rsidR="00F46E34" w:rsidRPr="0002120A" w:rsidRDefault="009345EC">
      <w:pPr>
        <w:pStyle w:val="Heading6"/>
        <w:numPr>
          <w:ilvl w:val="0"/>
          <w:numId w:val="1"/>
        </w:numPr>
        <w:tabs>
          <w:tab w:val="left" w:pos="1202"/>
        </w:tabs>
        <w:spacing w:before="52"/>
        <w:ind w:right="0" w:hanging="321"/>
        <w:rPr>
          <w:rFonts w:asciiTheme="minorHAnsi" w:hAnsiTheme="minorHAnsi" w:cstheme="minorHAnsi"/>
          <w:lang w:val="es-MX"/>
        </w:rPr>
      </w:pPr>
      <w:proofErr w:type="spellStart"/>
      <w:r w:rsidRPr="0002120A">
        <w:rPr>
          <w:rFonts w:asciiTheme="minorHAnsi" w:hAnsiTheme="minorHAnsi" w:cstheme="minorHAnsi"/>
          <w:u w:val="single"/>
          <w:lang w:val="es-MX"/>
        </w:rPr>
        <w:t>Proposito</w:t>
      </w:r>
      <w:proofErr w:type="spellEnd"/>
      <w:r w:rsidRPr="0002120A">
        <w:rPr>
          <w:rFonts w:asciiTheme="minorHAnsi" w:hAnsiTheme="minorHAnsi" w:cstheme="minorHAnsi"/>
          <w:u w:val="single"/>
          <w:lang w:val="es-MX"/>
        </w:rPr>
        <w:t xml:space="preserve"> de una Organización Conectada a la Escuela </w:t>
      </w:r>
    </w:p>
    <w:p w:rsidR="00F46E34" w:rsidRPr="0002120A" w:rsidRDefault="00F46E34">
      <w:pPr>
        <w:pStyle w:val="BodyText"/>
        <w:spacing w:before="7"/>
        <w:rPr>
          <w:rFonts w:asciiTheme="minorHAnsi" w:hAnsiTheme="minorHAnsi" w:cstheme="minorHAnsi"/>
          <w:b/>
          <w:sz w:val="15"/>
          <w:lang w:val="es-MX"/>
        </w:rPr>
      </w:pPr>
    </w:p>
    <w:p w:rsidR="00F46E34" w:rsidRPr="0002120A" w:rsidRDefault="004F00F1">
      <w:pPr>
        <w:tabs>
          <w:tab w:val="left" w:pos="1599"/>
        </w:tabs>
        <w:spacing w:before="52"/>
        <w:ind w:left="971" w:right="1058"/>
        <w:rPr>
          <w:rFonts w:asciiTheme="minorHAnsi" w:hAnsiTheme="minorHAnsi" w:cstheme="minorHAnsi"/>
          <w:b/>
          <w:sz w:val="24"/>
          <w:lang w:val="es-MX"/>
        </w:rPr>
      </w:pPr>
      <w:r w:rsidRPr="0002120A">
        <w:rPr>
          <w:rFonts w:asciiTheme="minorHAnsi" w:hAnsiTheme="minorHAnsi" w:cstheme="minorHAnsi"/>
          <w:b/>
          <w:sz w:val="24"/>
          <w:lang w:val="es-MX"/>
        </w:rPr>
        <w:t>A1.</w:t>
      </w:r>
      <w:r w:rsidRPr="0002120A">
        <w:rPr>
          <w:rFonts w:asciiTheme="minorHAnsi" w:hAnsiTheme="minorHAnsi" w:cstheme="minorHAnsi"/>
          <w:b/>
          <w:sz w:val="24"/>
          <w:lang w:val="es-MX"/>
        </w:rPr>
        <w:tab/>
      </w:r>
      <w:r w:rsidR="007C1D75" w:rsidRPr="0002120A">
        <w:rPr>
          <w:rFonts w:asciiTheme="minorHAnsi" w:hAnsiTheme="minorHAnsi" w:cstheme="minorHAnsi"/>
          <w:b/>
          <w:sz w:val="24"/>
          <w:lang w:val="es-MX"/>
        </w:rPr>
        <w:t>Por favor aclare la diferencia entre una organización conectada con la escuela y ASB</w:t>
      </w:r>
      <w:r w:rsidRPr="0002120A">
        <w:rPr>
          <w:rFonts w:asciiTheme="minorHAnsi" w:hAnsiTheme="minorHAnsi" w:cstheme="minorHAnsi"/>
          <w:b/>
          <w:sz w:val="24"/>
          <w:lang w:val="es-MX"/>
        </w:rPr>
        <w:t>.</w:t>
      </w:r>
    </w:p>
    <w:p w:rsidR="00F46E34" w:rsidRPr="0002120A" w:rsidRDefault="00F46E34">
      <w:pPr>
        <w:pStyle w:val="BodyText"/>
        <w:rPr>
          <w:rFonts w:asciiTheme="minorHAnsi" w:hAnsiTheme="minorHAnsi" w:cstheme="minorHAnsi"/>
          <w:b/>
          <w:sz w:val="23"/>
          <w:lang w:val="es-MX"/>
        </w:rPr>
      </w:pPr>
    </w:p>
    <w:p w:rsidR="00F46E34" w:rsidRPr="0002120A" w:rsidRDefault="007C1D75">
      <w:pPr>
        <w:spacing w:before="1" w:line="242" w:lineRule="auto"/>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Las organizaciones conectadas con la escuela son organizaciones de padres dirigidas por adultos con todas las decisiones en cuanto a actividades, manejo de dinero y gastos realizados por los miembros y la Mesa Directiva de cada organización</w:t>
      </w:r>
      <w:r w:rsidR="004F00F1" w:rsidRPr="0002120A">
        <w:rPr>
          <w:rFonts w:asciiTheme="minorHAnsi" w:hAnsiTheme="minorHAnsi" w:cstheme="minorHAnsi"/>
          <w:i/>
          <w:sz w:val="24"/>
          <w:lang w:val="es-MX"/>
        </w:rPr>
        <w:t>.</w:t>
      </w:r>
    </w:p>
    <w:p w:rsidR="00F46E34" w:rsidRPr="0002120A" w:rsidRDefault="00F46E34">
      <w:pPr>
        <w:pStyle w:val="BodyText"/>
        <w:spacing w:before="8"/>
        <w:rPr>
          <w:rFonts w:asciiTheme="minorHAnsi" w:hAnsiTheme="minorHAnsi" w:cstheme="minorHAnsi"/>
          <w:i/>
          <w:sz w:val="23"/>
          <w:lang w:val="es-MX"/>
        </w:rPr>
      </w:pPr>
    </w:p>
    <w:p w:rsidR="00F46E34" w:rsidRPr="0002120A" w:rsidRDefault="008A3B63">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Los ASB son organizaciones patrocinadas por el distrito ubicadas en las escuelas. Las decisiones son tomadas por el consejo estudiantil con la aprobación del director</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971"/>
        <w:rPr>
          <w:rFonts w:asciiTheme="minorHAnsi" w:hAnsiTheme="minorHAnsi" w:cstheme="minorHAnsi"/>
          <w:lang w:val="es-MX"/>
        </w:rPr>
      </w:pPr>
      <w:r w:rsidRPr="0002120A">
        <w:rPr>
          <w:rFonts w:asciiTheme="minorHAnsi" w:hAnsiTheme="minorHAnsi" w:cstheme="minorHAnsi"/>
          <w:lang w:val="es-MX"/>
        </w:rPr>
        <w:t>A2.</w:t>
      </w:r>
      <w:r w:rsidRPr="0002120A">
        <w:rPr>
          <w:rFonts w:asciiTheme="minorHAnsi" w:hAnsiTheme="minorHAnsi" w:cstheme="minorHAnsi"/>
          <w:lang w:val="es-MX"/>
        </w:rPr>
        <w:tab/>
      </w:r>
      <w:r w:rsidR="008A3B63" w:rsidRPr="0002120A">
        <w:rPr>
          <w:rFonts w:asciiTheme="minorHAnsi" w:hAnsiTheme="minorHAnsi" w:cstheme="minorHAnsi"/>
          <w:lang w:val="es-MX"/>
        </w:rPr>
        <w:t>Si no somos una organización conectada con la escuela, ¿todo pasa por ASB?</w:t>
      </w:r>
    </w:p>
    <w:p w:rsidR="00F46E34" w:rsidRPr="0002120A" w:rsidRDefault="00F46E34">
      <w:pPr>
        <w:pStyle w:val="BodyText"/>
        <w:rPr>
          <w:rFonts w:asciiTheme="minorHAnsi" w:hAnsiTheme="minorHAnsi" w:cstheme="minorHAnsi"/>
          <w:b/>
          <w:sz w:val="23"/>
          <w:lang w:val="es-MX"/>
        </w:rPr>
      </w:pPr>
    </w:p>
    <w:p w:rsidR="00F46E34" w:rsidRPr="0002120A" w:rsidRDefault="008A3B63">
      <w:pPr>
        <w:spacing w:before="1"/>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 xml:space="preserve">Se recomienda que el grupo de padres trabaje en conjunto con el ASB de la escuela para los eventos de recaudación de fondos. Tenga en cuenta que los grupos de </w:t>
      </w:r>
      <w:r w:rsidRPr="0002120A">
        <w:rPr>
          <w:rFonts w:asciiTheme="minorHAnsi" w:hAnsiTheme="minorHAnsi" w:cstheme="minorHAnsi"/>
          <w:i/>
          <w:sz w:val="24"/>
          <w:lang w:val="es-MX"/>
        </w:rPr>
        <w:lastRenderedPageBreak/>
        <w:t>padres que optan por no trabajar en conjunto con ASB son responsables de cualquier ramificación fiscal sobre los ingresos obtenidos</w:t>
      </w:r>
      <w:r w:rsidR="004F00F1" w:rsidRPr="0002120A">
        <w:rPr>
          <w:rFonts w:asciiTheme="minorHAnsi" w:hAnsiTheme="minorHAnsi" w:cstheme="minorHAnsi"/>
          <w:i/>
          <w:sz w:val="24"/>
          <w:lang w:val="es-MX"/>
        </w:rPr>
        <w:t>.</w:t>
      </w:r>
    </w:p>
    <w:p w:rsidR="00F46E34" w:rsidRPr="0002120A" w:rsidRDefault="00F46E34">
      <w:pPr>
        <w:jc w:val="both"/>
        <w:rPr>
          <w:rFonts w:asciiTheme="minorHAnsi" w:hAnsiTheme="minorHAnsi" w:cstheme="minorHAnsi"/>
          <w:sz w:val="24"/>
          <w:lang w:val="es-MX"/>
        </w:rPr>
      </w:pPr>
    </w:p>
    <w:p w:rsidR="00F46E34" w:rsidRPr="0002120A" w:rsidRDefault="008A3B63">
      <w:pPr>
        <w:pStyle w:val="Heading6"/>
        <w:numPr>
          <w:ilvl w:val="0"/>
          <w:numId w:val="1"/>
        </w:numPr>
        <w:tabs>
          <w:tab w:val="left" w:pos="1243"/>
        </w:tabs>
        <w:spacing w:before="39"/>
        <w:ind w:left="1242" w:right="0" w:hanging="362"/>
        <w:rPr>
          <w:rFonts w:asciiTheme="minorHAnsi" w:hAnsiTheme="minorHAnsi" w:cstheme="minorHAnsi"/>
          <w:u w:val="single"/>
          <w:lang w:val="es-MX"/>
        </w:rPr>
      </w:pPr>
      <w:r w:rsidRPr="0002120A">
        <w:rPr>
          <w:rFonts w:asciiTheme="minorHAnsi" w:hAnsiTheme="minorHAnsi" w:cstheme="minorHAnsi"/>
          <w:u w:val="single"/>
          <w:lang w:val="es-MX"/>
        </w:rPr>
        <w:t xml:space="preserve">Formación de una organización con la escuela   </w:t>
      </w:r>
    </w:p>
    <w:p w:rsidR="00F46E34" w:rsidRPr="0002120A" w:rsidRDefault="00F46E34">
      <w:pPr>
        <w:pStyle w:val="BodyText"/>
        <w:spacing w:before="10"/>
        <w:rPr>
          <w:rFonts w:asciiTheme="minorHAnsi" w:hAnsiTheme="minorHAnsi" w:cstheme="minorHAnsi"/>
          <w:b/>
          <w:sz w:val="15"/>
          <w:u w:val="single"/>
          <w:lang w:val="es-MX"/>
        </w:rPr>
      </w:pPr>
    </w:p>
    <w:p w:rsidR="00F46E34" w:rsidRPr="0002120A" w:rsidRDefault="004F00F1" w:rsidP="004E65FD">
      <w:pPr>
        <w:tabs>
          <w:tab w:val="left" w:pos="1599"/>
        </w:tabs>
        <w:spacing w:before="51"/>
        <w:ind w:left="1440" w:right="1058" w:hanging="469"/>
        <w:rPr>
          <w:rFonts w:asciiTheme="minorHAnsi" w:hAnsiTheme="minorHAnsi" w:cstheme="minorHAnsi"/>
          <w:b/>
          <w:sz w:val="24"/>
          <w:lang w:val="es-MX"/>
        </w:rPr>
      </w:pPr>
      <w:r w:rsidRPr="0002120A">
        <w:rPr>
          <w:rFonts w:asciiTheme="minorHAnsi" w:hAnsiTheme="minorHAnsi" w:cstheme="minorHAnsi"/>
          <w:b/>
          <w:sz w:val="24"/>
          <w:lang w:val="es-MX"/>
        </w:rPr>
        <w:t>B1.</w:t>
      </w:r>
      <w:r w:rsidRPr="0002120A">
        <w:rPr>
          <w:rFonts w:asciiTheme="minorHAnsi" w:hAnsiTheme="minorHAnsi" w:cstheme="minorHAnsi"/>
          <w:b/>
          <w:sz w:val="24"/>
          <w:lang w:val="es-MX"/>
        </w:rPr>
        <w:tab/>
      </w:r>
      <w:r w:rsidR="008A3B63" w:rsidRPr="0002120A">
        <w:rPr>
          <w:rFonts w:asciiTheme="minorHAnsi" w:hAnsiTheme="minorHAnsi" w:cstheme="minorHAnsi"/>
          <w:b/>
          <w:sz w:val="24"/>
          <w:lang w:val="es-MX"/>
        </w:rPr>
        <w:t>¿Dónde se entrega la solicitud completa de organización conectada con la escuela</w:t>
      </w:r>
      <w:r w:rsidRPr="0002120A">
        <w:rPr>
          <w:rFonts w:asciiTheme="minorHAnsi" w:hAnsiTheme="minorHAnsi" w:cstheme="minorHAnsi"/>
          <w:b/>
          <w:sz w:val="24"/>
          <w:lang w:val="es-MX"/>
        </w:rPr>
        <w:t>?</w:t>
      </w:r>
    </w:p>
    <w:p w:rsidR="00F46E34" w:rsidRPr="0002120A" w:rsidRDefault="00F46E34">
      <w:pPr>
        <w:pStyle w:val="BodyText"/>
        <w:rPr>
          <w:rFonts w:asciiTheme="minorHAnsi" w:hAnsiTheme="minorHAnsi" w:cstheme="minorHAnsi"/>
          <w:b/>
          <w:sz w:val="23"/>
          <w:lang w:val="es-MX"/>
        </w:rPr>
      </w:pPr>
    </w:p>
    <w:p w:rsidR="00F46E34" w:rsidRPr="0002120A" w:rsidRDefault="008A3B63">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Oficina del director del sitio escolar para aprobación y luego a Servicios Fiscales</w:t>
      </w:r>
      <w:r w:rsidR="00CA18C9"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600" w:right="876" w:hanging="629"/>
        <w:rPr>
          <w:rFonts w:asciiTheme="minorHAnsi" w:hAnsiTheme="minorHAnsi" w:cstheme="minorHAnsi"/>
          <w:lang w:val="es-MX"/>
        </w:rPr>
      </w:pPr>
      <w:r w:rsidRPr="0002120A">
        <w:rPr>
          <w:rFonts w:asciiTheme="minorHAnsi" w:hAnsiTheme="minorHAnsi" w:cstheme="minorHAnsi"/>
          <w:lang w:val="es-MX"/>
        </w:rPr>
        <w:t>B2.</w:t>
      </w:r>
      <w:r w:rsidRPr="0002120A">
        <w:rPr>
          <w:rFonts w:asciiTheme="minorHAnsi" w:hAnsiTheme="minorHAnsi" w:cstheme="minorHAnsi"/>
          <w:lang w:val="es-MX"/>
        </w:rPr>
        <w:tab/>
      </w:r>
      <w:r w:rsidR="008A3B63" w:rsidRPr="0002120A">
        <w:rPr>
          <w:rFonts w:asciiTheme="minorHAnsi" w:hAnsiTheme="minorHAnsi" w:cstheme="minorHAnsi"/>
          <w:lang w:val="es-MX"/>
        </w:rPr>
        <w:t>¿La información de contacto solo se requiere para los puestos de Oficial Ejecutivo enumerados en la solicitud</w:t>
      </w:r>
      <w:r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b/>
          <w:sz w:val="23"/>
          <w:lang w:val="es-MX"/>
        </w:rPr>
      </w:pPr>
    </w:p>
    <w:p w:rsidR="00F46E34" w:rsidRPr="0002120A" w:rsidRDefault="008A3B63">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Sí, la información de contacto solo se requiere para los puestos enumerados en la solicitud</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B3.</w:t>
      </w:r>
      <w:r w:rsidRPr="0002120A">
        <w:rPr>
          <w:rFonts w:asciiTheme="minorHAnsi" w:hAnsiTheme="minorHAnsi" w:cstheme="minorHAnsi"/>
          <w:lang w:val="es-MX"/>
        </w:rPr>
        <w:tab/>
      </w:r>
      <w:r w:rsidR="008A3B63" w:rsidRPr="0002120A">
        <w:rPr>
          <w:rFonts w:asciiTheme="minorHAnsi" w:hAnsiTheme="minorHAnsi" w:cstheme="minorHAnsi"/>
          <w:lang w:val="es-MX"/>
        </w:rPr>
        <w:t xml:space="preserve">¿Quién aprueba la organización conectada con la escuela? </w:t>
      </w:r>
      <w:r w:rsidR="00C8124C" w:rsidRPr="0002120A">
        <w:rPr>
          <w:rFonts w:asciiTheme="minorHAnsi" w:hAnsiTheme="minorHAnsi" w:cstheme="minorHAnsi"/>
          <w:lang w:val="es-MX"/>
        </w:rPr>
        <w:t>¿Quién aprueba el ASB?</w:t>
      </w:r>
    </w:p>
    <w:p w:rsidR="00F46E34" w:rsidRPr="0002120A" w:rsidRDefault="00F46E34">
      <w:pPr>
        <w:pStyle w:val="BodyText"/>
        <w:rPr>
          <w:rFonts w:asciiTheme="minorHAnsi" w:hAnsiTheme="minorHAnsi" w:cstheme="minorHAnsi"/>
          <w:b/>
          <w:sz w:val="23"/>
          <w:lang w:val="es-MX"/>
        </w:rPr>
      </w:pPr>
    </w:p>
    <w:p w:rsidR="00F46E34" w:rsidRPr="0002120A" w:rsidRDefault="00C8124C">
      <w:pPr>
        <w:spacing w:before="1" w:line="242" w:lineRule="auto"/>
        <w:ind w:left="1599" w:right="882"/>
        <w:jc w:val="both"/>
        <w:rPr>
          <w:rFonts w:asciiTheme="minorHAnsi" w:hAnsiTheme="minorHAnsi" w:cstheme="minorHAnsi"/>
          <w:i/>
          <w:sz w:val="24"/>
          <w:lang w:val="es-MX"/>
        </w:rPr>
      </w:pPr>
      <w:r w:rsidRPr="0002120A">
        <w:rPr>
          <w:rFonts w:asciiTheme="minorHAnsi" w:hAnsiTheme="minorHAnsi" w:cstheme="minorHAnsi"/>
          <w:i/>
          <w:sz w:val="24"/>
          <w:lang w:val="es-MX"/>
        </w:rPr>
        <w:t>Las solicitudes de organizaciones conectadas con la escuela son aprobadas por el director de la escuela y la junta del Distrito. Los clubes ASB son aprobados por el Consejo Estudiantil ASB</w:t>
      </w:r>
      <w:r w:rsidR="004F00F1" w:rsidRPr="0002120A">
        <w:rPr>
          <w:rFonts w:asciiTheme="minorHAnsi" w:hAnsiTheme="minorHAnsi" w:cstheme="minorHAnsi"/>
          <w:i/>
          <w:sz w:val="24"/>
          <w:lang w:val="es-MX"/>
        </w:rPr>
        <w:t>.</w:t>
      </w:r>
    </w:p>
    <w:p w:rsidR="00F46E34" w:rsidRPr="0002120A" w:rsidRDefault="00F46E34">
      <w:pPr>
        <w:pStyle w:val="BodyText"/>
        <w:spacing w:before="8"/>
        <w:rPr>
          <w:rFonts w:asciiTheme="minorHAnsi" w:hAnsiTheme="minorHAnsi" w:cstheme="minorHAnsi"/>
          <w:i/>
          <w:sz w:val="23"/>
          <w:lang w:val="es-MX"/>
        </w:rPr>
      </w:pPr>
    </w:p>
    <w:p w:rsidR="00F46E34" w:rsidRPr="0002120A" w:rsidRDefault="004F00F1">
      <w:pPr>
        <w:pStyle w:val="Heading6"/>
        <w:tabs>
          <w:tab w:val="left" w:pos="1599"/>
        </w:tabs>
        <w:ind w:left="971"/>
        <w:rPr>
          <w:rFonts w:asciiTheme="minorHAnsi" w:hAnsiTheme="minorHAnsi" w:cstheme="minorHAnsi"/>
          <w:lang w:val="es-MX"/>
        </w:rPr>
      </w:pPr>
      <w:r w:rsidRPr="0002120A">
        <w:rPr>
          <w:rFonts w:asciiTheme="minorHAnsi" w:hAnsiTheme="minorHAnsi" w:cstheme="minorHAnsi"/>
          <w:lang w:val="es-MX"/>
        </w:rPr>
        <w:t>B4.</w:t>
      </w:r>
      <w:r w:rsidRPr="0002120A">
        <w:rPr>
          <w:rFonts w:asciiTheme="minorHAnsi" w:hAnsiTheme="minorHAnsi" w:cstheme="minorHAnsi"/>
          <w:lang w:val="es-MX"/>
        </w:rPr>
        <w:tab/>
      </w:r>
      <w:r w:rsidR="00C8124C" w:rsidRPr="0002120A">
        <w:rPr>
          <w:rFonts w:asciiTheme="minorHAnsi" w:hAnsiTheme="minorHAnsi" w:cstheme="minorHAnsi"/>
          <w:lang w:val="es-MX"/>
        </w:rPr>
        <w:t>¿Cuál es la fecha límite para enviar la solicitud a la escuela?</w:t>
      </w:r>
    </w:p>
    <w:p w:rsidR="00F46E34" w:rsidRPr="0002120A" w:rsidRDefault="00F46E34">
      <w:pPr>
        <w:pStyle w:val="BodyText"/>
        <w:rPr>
          <w:rFonts w:asciiTheme="minorHAnsi" w:hAnsiTheme="minorHAnsi" w:cstheme="minorHAnsi"/>
          <w:b/>
          <w:sz w:val="23"/>
          <w:lang w:val="es-MX"/>
        </w:rPr>
      </w:pPr>
    </w:p>
    <w:p w:rsidR="00F46E34" w:rsidRPr="0002120A" w:rsidRDefault="00C8124C">
      <w:pPr>
        <w:spacing w:before="1"/>
        <w:ind w:left="1599" w:right="876"/>
        <w:jc w:val="both"/>
        <w:rPr>
          <w:rFonts w:asciiTheme="minorHAnsi" w:hAnsiTheme="minorHAnsi" w:cstheme="minorHAnsi"/>
          <w:i/>
          <w:sz w:val="24"/>
          <w:lang w:val="es-MX"/>
        </w:rPr>
      </w:pPr>
      <w:r w:rsidRPr="0002120A">
        <w:rPr>
          <w:rFonts w:asciiTheme="minorHAnsi" w:hAnsiTheme="minorHAnsi" w:cstheme="minorHAnsi"/>
          <w:i/>
          <w:sz w:val="24"/>
          <w:lang w:val="es-MX"/>
        </w:rPr>
        <w:t>Se debe obtener la aprobación antes de que ocurra cualquier actividad de organización relacionada con la escuela. La aprobación puede ocurrir en cualquier momento durante el año escolar en una reunión de la junta programada regularmente. Si se planean actividades de verano, entonces se debe obtener la aprobación antes del final del año escolar</w:t>
      </w:r>
      <w:r w:rsidR="004F00F1" w:rsidRPr="0002120A">
        <w:rPr>
          <w:rFonts w:asciiTheme="minorHAnsi" w:hAnsiTheme="minorHAnsi" w:cstheme="minorHAnsi"/>
          <w:i/>
          <w:sz w:val="24"/>
          <w:lang w:val="es-MX"/>
        </w:rPr>
        <w:t>.</w:t>
      </w:r>
      <w:r w:rsidR="00C0441D" w:rsidRPr="0002120A">
        <w:rPr>
          <w:rFonts w:asciiTheme="minorHAnsi" w:hAnsiTheme="minorHAnsi" w:cstheme="minorHAnsi"/>
          <w:i/>
          <w:sz w:val="24"/>
          <w:lang w:val="es-MX"/>
        </w:rPr>
        <w:t xml:space="preserve"> </w:t>
      </w:r>
    </w:p>
    <w:p w:rsidR="00CA18C9" w:rsidRPr="0002120A" w:rsidRDefault="00CA18C9" w:rsidP="007F27A3">
      <w:pPr>
        <w:spacing w:before="1"/>
        <w:ind w:right="876"/>
        <w:jc w:val="both"/>
        <w:rPr>
          <w:rFonts w:asciiTheme="minorHAnsi" w:hAnsiTheme="minorHAnsi" w:cstheme="minorHAnsi"/>
          <w:i/>
          <w:sz w:val="24"/>
          <w:lang w:val="es-MX"/>
        </w:rPr>
      </w:pP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B5.</w:t>
      </w:r>
      <w:r w:rsidRPr="0002120A">
        <w:rPr>
          <w:rFonts w:asciiTheme="minorHAnsi" w:hAnsiTheme="minorHAnsi" w:cstheme="minorHAnsi"/>
          <w:lang w:val="es-MX"/>
        </w:rPr>
        <w:tab/>
      </w:r>
      <w:r w:rsidR="00C8124C" w:rsidRPr="0002120A">
        <w:rPr>
          <w:rFonts w:asciiTheme="minorHAnsi" w:hAnsiTheme="minorHAnsi" w:cstheme="minorHAnsi"/>
          <w:lang w:val="es-MX"/>
        </w:rPr>
        <w:t>¿Cómo es reconocida la organización conectada con la escuela por el Distrito?</w:t>
      </w:r>
    </w:p>
    <w:p w:rsidR="00F46E34" w:rsidRPr="0002120A" w:rsidRDefault="00F46E34">
      <w:pPr>
        <w:pStyle w:val="BodyText"/>
        <w:rPr>
          <w:rFonts w:asciiTheme="minorHAnsi" w:hAnsiTheme="minorHAnsi" w:cstheme="minorHAnsi"/>
          <w:b/>
          <w:sz w:val="23"/>
          <w:lang w:val="es-MX"/>
        </w:rPr>
      </w:pPr>
    </w:p>
    <w:p w:rsidR="00F46E34" w:rsidRPr="0002120A" w:rsidRDefault="00C8124C">
      <w:pPr>
        <w:spacing w:before="1"/>
        <w:ind w:left="1599" w:right="876"/>
        <w:jc w:val="both"/>
        <w:rPr>
          <w:rFonts w:asciiTheme="minorHAnsi" w:hAnsiTheme="minorHAnsi" w:cstheme="minorHAnsi"/>
          <w:i/>
          <w:sz w:val="24"/>
          <w:lang w:val="es-MX"/>
        </w:rPr>
      </w:pPr>
      <w:r w:rsidRPr="0002120A">
        <w:rPr>
          <w:rFonts w:asciiTheme="minorHAnsi" w:hAnsiTheme="minorHAnsi" w:cstheme="minorHAnsi"/>
          <w:i/>
          <w:sz w:val="24"/>
          <w:lang w:val="es-MX"/>
        </w:rPr>
        <w:t>Se requiere que las organizaciones relacionadas con la escuela presenten una solicitud cada dos años al plantel escolar y luego a los Servicios Fiscales. El distrito notificará a la organización conectada con la escuela una vez que se haya aprobado su solicitud o si se requiere más información antes de la aprobación</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spacing w:line="242" w:lineRule="auto"/>
        <w:ind w:left="1599" w:right="876" w:hanging="629"/>
        <w:rPr>
          <w:rFonts w:asciiTheme="minorHAnsi" w:hAnsiTheme="minorHAnsi" w:cstheme="minorHAnsi"/>
          <w:lang w:val="es-MX"/>
        </w:rPr>
      </w:pPr>
      <w:r w:rsidRPr="0002120A">
        <w:rPr>
          <w:rFonts w:asciiTheme="minorHAnsi" w:hAnsiTheme="minorHAnsi" w:cstheme="minorHAnsi"/>
          <w:lang w:val="es-MX"/>
        </w:rPr>
        <w:t>B6.</w:t>
      </w:r>
      <w:r w:rsidRPr="0002120A">
        <w:rPr>
          <w:rFonts w:asciiTheme="minorHAnsi" w:hAnsiTheme="minorHAnsi" w:cstheme="minorHAnsi"/>
          <w:lang w:val="es-MX"/>
        </w:rPr>
        <w:tab/>
      </w:r>
      <w:r w:rsidR="00C8124C" w:rsidRPr="0002120A">
        <w:rPr>
          <w:rFonts w:asciiTheme="minorHAnsi" w:hAnsiTheme="minorHAnsi" w:cstheme="minorHAnsi"/>
          <w:lang w:val="es-MX"/>
        </w:rPr>
        <w:t>¿Dónde obtengo las solicitudes al final del año escolar para volver a aplicar para el nuevo año escolar?</w:t>
      </w:r>
    </w:p>
    <w:p w:rsidR="00F46E34" w:rsidRPr="0002120A" w:rsidRDefault="00F46E34">
      <w:pPr>
        <w:pStyle w:val="BodyText"/>
        <w:spacing w:before="8"/>
        <w:rPr>
          <w:rFonts w:asciiTheme="minorHAnsi" w:hAnsiTheme="minorHAnsi" w:cstheme="minorHAnsi"/>
          <w:b/>
          <w:sz w:val="23"/>
          <w:lang w:val="es-MX"/>
        </w:rPr>
      </w:pPr>
    </w:p>
    <w:p w:rsidR="00F46E34" w:rsidRPr="0002120A" w:rsidRDefault="00C8124C">
      <w:pPr>
        <w:spacing w:before="1"/>
        <w:ind w:left="1599" w:right="879"/>
        <w:jc w:val="both"/>
        <w:rPr>
          <w:rFonts w:asciiTheme="minorHAnsi" w:hAnsiTheme="minorHAnsi" w:cstheme="minorHAnsi"/>
          <w:i/>
          <w:sz w:val="24"/>
          <w:lang w:val="es-MX"/>
        </w:rPr>
      </w:pPr>
      <w:r w:rsidRPr="0002120A">
        <w:rPr>
          <w:rFonts w:asciiTheme="minorHAnsi" w:hAnsiTheme="minorHAnsi" w:cstheme="minorHAnsi"/>
          <w:i/>
          <w:sz w:val="24"/>
          <w:lang w:val="es-MX"/>
        </w:rPr>
        <w:t>Las solicitudes se pueden obtener en la escuela o en la página web del Distrito, en Formularios de Servicios Fiscales</w:t>
      </w:r>
      <w:r w:rsidR="009537F8"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B7.</w:t>
      </w:r>
      <w:r w:rsidRPr="0002120A">
        <w:rPr>
          <w:rFonts w:asciiTheme="minorHAnsi" w:hAnsiTheme="minorHAnsi" w:cstheme="minorHAnsi"/>
          <w:lang w:val="es-MX"/>
        </w:rPr>
        <w:tab/>
      </w:r>
      <w:r w:rsidR="00C8124C" w:rsidRPr="0002120A">
        <w:rPr>
          <w:rFonts w:asciiTheme="minorHAnsi" w:hAnsiTheme="minorHAnsi" w:cstheme="minorHAnsi"/>
          <w:lang w:val="es-MX"/>
        </w:rPr>
        <w:t>¿Se requiere que todos los clubes del campus tengan una organización relacionada con la escuela (p. ej., club de ajedrez, Cruz Roja)?</w:t>
      </w:r>
    </w:p>
    <w:p w:rsidR="00F46E34" w:rsidRPr="0002120A" w:rsidRDefault="00F46E34">
      <w:pPr>
        <w:pStyle w:val="BodyText"/>
        <w:rPr>
          <w:rFonts w:asciiTheme="minorHAnsi" w:hAnsiTheme="minorHAnsi" w:cstheme="minorHAnsi"/>
          <w:b/>
          <w:sz w:val="23"/>
          <w:lang w:val="es-MX"/>
        </w:rPr>
      </w:pPr>
    </w:p>
    <w:p w:rsidR="00F46E34" w:rsidRPr="0002120A" w:rsidRDefault="004F00F1">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 xml:space="preserve">No.  </w:t>
      </w:r>
      <w:r w:rsidR="00D75366" w:rsidRPr="0002120A">
        <w:rPr>
          <w:rFonts w:asciiTheme="minorHAnsi" w:hAnsiTheme="minorHAnsi" w:cstheme="minorHAnsi"/>
          <w:i/>
          <w:sz w:val="24"/>
          <w:lang w:val="es-MX"/>
        </w:rPr>
        <w:t>Los clubes ASB pueden operar de manera efectiva sin una organización conectada con la escuela.</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b w:val="0"/>
          <w:sz w:val="23"/>
          <w:lang w:val="es-MX"/>
        </w:rPr>
      </w:pPr>
      <w:r w:rsidRPr="0002120A">
        <w:rPr>
          <w:rFonts w:asciiTheme="minorHAnsi" w:hAnsiTheme="minorHAnsi" w:cstheme="minorHAnsi"/>
          <w:lang w:val="es-MX"/>
        </w:rPr>
        <w:t>B8.</w:t>
      </w:r>
      <w:r w:rsidRPr="0002120A">
        <w:rPr>
          <w:rFonts w:asciiTheme="minorHAnsi" w:hAnsiTheme="minorHAnsi" w:cstheme="minorHAnsi"/>
          <w:lang w:val="es-MX"/>
        </w:rPr>
        <w:tab/>
      </w:r>
      <w:r w:rsidR="00D75366" w:rsidRPr="0002120A">
        <w:rPr>
          <w:rFonts w:asciiTheme="minorHAnsi" w:hAnsiTheme="minorHAnsi" w:cstheme="minorHAnsi"/>
          <w:lang w:val="es-MX"/>
        </w:rPr>
        <w:t>¿Puede la organización conectada con la escuela usar el logotipo de la escuela?</w:t>
      </w:r>
    </w:p>
    <w:p w:rsidR="00F46E34" w:rsidRPr="0002120A" w:rsidRDefault="00D75366">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No. Las organizaciones conectadas con la escuela son entidades separadas y distintas. Necesitan su propio logo identificativo</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pPr>
        <w:pStyle w:val="Heading6"/>
        <w:tabs>
          <w:tab w:val="left" w:pos="1599"/>
        </w:tabs>
        <w:spacing w:before="0"/>
        <w:ind w:left="1600" w:right="875" w:hanging="629"/>
        <w:rPr>
          <w:rFonts w:asciiTheme="minorHAnsi" w:hAnsiTheme="minorHAnsi" w:cstheme="minorHAnsi"/>
          <w:lang w:val="es-MX"/>
        </w:rPr>
      </w:pPr>
      <w:r w:rsidRPr="0002120A">
        <w:rPr>
          <w:rFonts w:asciiTheme="minorHAnsi" w:hAnsiTheme="minorHAnsi" w:cstheme="minorHAnsi"/>
          <w:lang w:val="es-MX"/>
        </w:rPr>
        <w:t>B9.</w:t>
      </w:r>
      <w:r w:rsidRPr="0002120A">
        <w:rPr>
          <w:rFonts w:asciiTheme="minorHAnsi" w:hAnsiTheme="minorHAnsi" w:cstheme="minorHAnsi"/>
          <w:lang w:val="es-MX"/>
        </w:rPr>
        <w:tab/>
      </w:r>
      <w:r w:rsidR="00D75366" w:rsidRPr="0002120A">
        <w:rPr>
          <w:rFonts w:asciiTheme="minorHAnsi" w:hAnsiTheme="minorHAnsi" w:cstheme="minorHAnsi"/>
          <w:lang w:val="es-MX"/>
        </w:rPr>
        <w:t>¿Cómo se supone que una organización conectada con la escuela debe permanecer separada de la escuela cuando representa a nuestra organización?</w:t>
      </w:r>
    </w:p>
    <w:p w:rsidR="00F46E34" w:rsidRPr="0002120A" w:rsidRDefault="00F46E34">
      <w:pPr>
        <w:pStyle w:val="BodyText"/>
        <w:rPr>
          <w:rFonts w:asciiTheme="minorHAnsi" w:hAnsiTheme="minorHAnsi" w:cstheme="minorHAnsi"/>
          <w:b/>
          <w:sz w:val="23"/>
          <w:lang w:val="es-MX"/>
        </w:rPr>
      </w:pPr>
    </w:p>
    <w:p w:rsidR="00F46E34" w:rsidRPr="0002120A" w:rsidRDefault="00D75366">
      <w:pPr>
        <w:spacing w:before="1"/>
        <w:ind w:left="1600" w:right="879"/>
        <w:jc w:val="both"/>
        <w:rPr>
          <w:rFonts w:asciiTheme="minorHAnsi" w:hAnsiTheme="minorHAnsi" w:cstheme="minorHAnsi"/>
          <w:i/>
          <w:sz w:val="24"/>
          <w:lang w:val="es-MX"/>
        </w:rPr>
      </w:pPr>
      <w:r w:rsidRPr="0002120A">
        <w:rPr>
          <w:rFonts w:asciiTheme="minorHAnsi" w:hAnsiTheme="minorHAnsi" w:cstheme="minorHAnsi"/>
          <w:i/>
          <w:sz w:val="24"/>
          <w:lang w:val="es-MX"/>
        </w:rPr>
        <w:t>Las organizaciones conectadas con la escuela deben tener su propio logotipo de identificación. Es extremadamente importante que las organizaciones conectadas con la escuela y los ASB se identifiquen como organizaciones separadas</w:t>
      </w:r>
      <w:r w:rsidR="004F00F1" w:rsidRPr="0002120A">
        <w:rPr>
          <w:rFonts w:asciiTheme="minorHAnsi" w:hAnsiTheme="minorHAnsi" w:cstheme="minorHAnsi"/>
          <w:i/>
          <w:sz w:val="24"/>
          <w:lang w:val="es-MX"/>
        </w:rPr>
        <w:t>.</w:t>
      </w:r>
    </w:p>
    <w:p w:rsidR="009537F8" w:rsidRPr="0002120A" w:rsidRDefault="009537F8">
      <w:pPr>
        <w:spacing w:before="1"/>
        <w:ind w:left="1600" w:right="879"/>
        <w:jc w:val="both"/>
        <w:rPr>
          <w:rFonts w:asciiTheme="minorHAnsi" w:hAnsiTheme="minorHAnsi" w:cstheme="minorHAnsi"/>
          <w:i/>
          <w:sz w:val="24"/>
          <w:lang w:val="es-MX"/>
        </w:rPr>
      </w:pPr>
    </w:p>
    <w:p w:rsidR="00F46E34" w:rsidRPr="0002120A" w:rsidRDefault="004F00F1">
      <w:pPr>
        <w:pStyle w:val="Heading6"/>
        <w:tabs>
          <w:tab w:val="left" w:pos="1599"/>
        </w:tabs>
        <w:spacing w:before="39"/>
        <w:rPr>
          <w:rFonts w:asciiTheme="minorHAnsi" w:hAnsiTheme="minorHAnsi" w:cstheme="minorHAnsi"/>
          <w:lang w:val="es-MX"/>
        </w:rPr>
      </w:pPr>
      <w:r w:rsidRPr="0002120A">
        <w:rPr>
          <w:rFonts w:asciiTheme="minorHAnsi" w:hAnsiTheme="minorHAnsi" w:cstheme="minorHAnsi"/>
          <w:lang w:val="es-MX"/>
        </w:rPr>
        <w:t>B10.</w:t>
      </w:r>
      <w:r w:rsidRPr="0002120A">
        <w:rPr>
          <w:rFonts w:asciiTheme="minorHAnsi" w:hAnsiTheme="minorHAnsi" w:cstheme="minorHAnsi"/>
          <w:lang w:val="es-MX"/>
        </w:rPr>
        <w:tab/>
      </w:r>
      <w:r w:rsidR="00C71DDE" w:rsidRPr="0002120A">
        <w:rPr>
          <w:rFonts w:asciiTheme="minorHAnsi" w:hAnsiTheme="minorHAnsi" w:cstheme="minorHAnsi"/>
          <w:lang w:val="es-MX"/>
        </w:rPr>
        <w:t>¿Qué tan difícil es convertirse en una organización 501(c)(3)?</w:t>
      </w:r>
    </w:p>
    <w:p w:rsidR="00F46E34" w:rsidRPr="0002120A" w:rsidRDefault="00F46E34">
      <w:pPr>
        <w:pStyle w:val="BodyText"/>
        <w:rPr>
          <w:rFonts w:asciiTheme="minorHAnsi" w:hAnsiTheme="minorHAnsi" w:cstheme="minorHAnsi"/>
          <w:b/>
          <w:sz w:val="23"/>
          <w:lang w:val="es-MX"/>
        </w:rPr>
      </w:pPr>
    </w:p>
    <w:p w:rsidR="00F46E34" w:rsidRPr="0002120A" w:rsidRDefault="00C71DDE">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Esta pregunta es mejor respondida por el Servicio de Impuestos Internos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right="807" w:hanging="560"/>
        <w:rPr>
          <w:rFonts w:asciiTheme="minorHAnsi" w:hAnsiTheme="minorHAnsi" w:cstheme="minorHAnsi"/>
          <w:lang w:val="es-MX"/>
        </w:rPr>
      </w:pPr>
      <w:r w:rsidRPr="0002120A">
        <w:rPr>
          <w:rFonts w:asciiTheme="minorHAnsi" w:hAnsiTheme="minorHAnsi" w:cstheme="minorHAnsi"/>
          <w:lang w:val="es-MX"/>
        </w:rPr>
        <w:t>B11.</w:t>
      </w:r>
      <w:r w:rsidRPr="0002120A">
        <w:rPr>
          <w:rFonts w:asciiTheme="minorHAnsi" w:hAnsiTheme="minorHAnsi" w:cstheme="minorHAnsi"/>
          <w:lang w:val="es-MX"/>
        </w:rPr>
        <w:tab/>
      </w:r>
      <w:r w:rsidR="00C71DDE" w:rsidRPr="0002120A">
        <w:rPr>
          <w:rFonts w:asciiTheme="minorHAnsi" w:hAnsiTheme="minorHAnsi" w:cstheme="minorHAnsi"/>
          <w:lang w:val="es-MX"/>
        </w:rPr>
        <w:t>Nuestra organización conectada con la escuela ha recibido un EIN, pero ¿debemos completar también el formulario 1023 del IRS?</w:t>
      </w:r>
    </w:p>
    <w:p w:rsidR="00C71DDE" w:rsidRPr="0002120A" w:rsidRDefault="00C71DDE" w:rsidP="00C71DDE">
      <w:pPr>
        <w:pStyle w:val="Heading6"/>
        <w:tabs>
          <w:tab w:val="left" w:pos="1599"/>
        </w:tabs>
        <w:ind w:right="807"/>
        <w:rPr>
          <w:rFonts w:asciiTheme="minorHAnsi" w:hAnsiTheme="minorHAnsi" w:cstheme="minorHAnsi"/>
          <w:b w:val="0"/>
          <w:i/>
          <w:sz w:val="23"/>
          <w:lang w:val="es-MX"/>
        </w:rPr>
      </w:pPr>
    </w:p>
    <w:p w:rsidR="00F46E34" w:rsidRPr="00872206" w:rsidRDefault="00C71DDE" w:rsidP="00872206">
      <w:pPr>
        <w:spacing w:before="1"/>
        <w:ind w:left="1600" w:right="880"/>
        <w:jc w:val="both"/>
        <w:rPr>
          <w:rFonts w:asciiTheme="minorHAnsi" w:hAnsiTheme="minorHAnsi" w:cstheme="minorHAnsi"/>
          <w:i/>
          <w:sz w:val="24"/>
          <w:lang w:val="es-MX"/>
        </w:rPr>
      </w:pPr>
      <w:r w:rsidRPr="0002120A">
        <w:rPr>
          <w:rFonts w:asciiTheme="minorHAnsi" w:hAnsiTheme="minorHAnsi" w:cstheme="minorHAnsi"/>
          <w:i/>
          <w:sz w:val="24"/>
          <w:lang w:val="es-MX"/>
        </w:rPr>
        <w:t>El IRS es su mejor fuente para esta respuesta. El Manual de Organización Conectada a la Escuela tiene información de contacto que puede ayudar</w:t>
      </w:r>
      <w:r w:rsidR="004F00F1" w:rsidRPr="0002120A">
        <w:rPr>
          <w:rFonts w:asciiTheme="minorHAnsi" w:hAnsiTheme="minorHAnsi" w:cstheme="minorHAnsi"/>
          <w:i/>
          <w:sz w:val="24"/>
          <w:lang w:val="es-MX"/>
        </w:rPr>
        <w:t>.</w:t>
      </w:r>
    </w:p>
    <w:p w:rsidR="007F27A3" w:rsidRPr="0002120A" w:rsidRDefault="007F27A3">
      <w:pPr>
        <w:pStyle w:val="BodyText"/>
        <w:spacing w:before="2"/>
        <w:rPr>
          <w:rFonts w:asciiTheme="minorHAnsi" w:hAnsiTheme="minorHAnsi" w:cstheme="minorHAnsi"/>
          <w:i/>
          <w:lang w:val="es-MX"/>
        </w:rPr>
      </w:pPr>
    </w:p>
    <w:p w:rsidR="00F46E34" w:rsidRPr="0002120A" w:rsidRDefault="004F00F1">
      <w:pPr>
        <w:pStyle w:val="Heading6"/>
        <w:spacing w:before="0"/>
        <w:ind w:left="1599" w:right="876" w:hanging="720"/>
        <w:jc w:val="both"/>
        <w:rPr>
          <w:rFonts w:asciiTheme="minorHAnsi" w:hAnsiTheme="minorHAnsi" w:cstheme="minorHAnsi"/>
          <w:lang w:val="es-MX"/>
        </w:rPr>
      </w:pPr>
      <w:r w:rsidRPr="0002120A">
        <w:rPr>
          <w:rFonts w:asciiTheme="minorHAnsi" w:hAnsiTheme="minorHAnsi" w:cstheme="minorHAnsi"/>
          <w:lang w:val="es-MX"/>
        </w:rPr>
        <w:t xml:space="preserve">B12. </w:t>
      </w:r>
      <w:r w:rsidR="009537F8" w:rsidRPr="0002120A">
        <w:rPr>
          <w:rFonts w:asciiTheme="minorHAnsi" w:hAnsiTheme="minorHAnsi" w:cstheme="minorHAnsi"/>
          <w:lang w:val="es-MX"/>
        </w:rPr>
        <w:tab/>
      </w:r>
      <w:r w:rsidR="00C71DDE" w:rsidRPr="0002120A">
        <w:rPr>
          <w:rFonts w:asciiTheme="minorHAnsi" w:hAnsiTheme="minorHAnsi" w:cstheme="minorHAnsi"/>
          <w:lang w:val="es-MX"/>
        </w:rPr>
        <w:t>Si el proceso es de hasta 12 meses para obtener el reconocimiento 501(c)(3) del IRS; ¿Comenzamos a operar como una organización conectada con la escuela ahora o podemos comenzar el próximo año y ser simplemente padres recaudando dinero para el equipo?</w:t>
      </w:r>
    </w:p>
    <w:p w:rsidR="00F46E34" w:rsidRPr="0002120A" w:rsidRDefault="00F46E34">
      <w:pPr>
        <w:pStyle w:val="BodyText"/>
        <w:rPr>
          <w:rFonts w:asciiTheme="minorHAnsi" w:hAnsiTheme="minorHAnsi" w:cstheme="minorHAnsi"/>
          <w:b/>
          <w:sz w:val="23"/>
          <w:lang w:val="es-MX"/>
        </w:rPr>
      </w:pPr>
    </w:p>
    <w:p w:rsidR="00F46E34" w:rsidRPr="0002120A" w:rsidRDefault="00C71DDE">
      <w:pPr>
        <w:spacing w:before="1"/>
        <w:ind w:left="1599" w:right="876"/>
        <w:jc w:val="both"/>
        <w:rPr>
          <w:rFonts w:asciiTheme="minorHAnsi" w:hAnsiTheme="minorHAnsi" w:cstheme="minorHAnsi"/>
          <w:i/>
          <w:sz w:val="24"/>
          <w:lang w:val="es-MX"/>
        </w:rPr>
      </w:pPr>
      <w:r w:rsidRPr="0002120A">
        <w:rPr>
          <w:rFonts w:asciiTheme="minorHAnsi" w:hAnsiTheme="minorHAnsi" w:cstheme="minorHAnsi"/>
          <w:i/>
          <w:sz w:val="24"/>
          <w:lang w:val="es-MX"/>
        </w:rPr>
        <w:t>El estado 501(c)(3) es solo una recomendación para permitir legalmente que las donaciones de un individuo sean deducibles de impuestos. Una organización relacionada con la escuela sería elegible para solicitar el estado de recaudación de donaciones deducibles de impuestos. Un grupo de padres no es elegible. Un grupo de padres puede solicitar recaudar fondos en conjunto con el sitio escolar ASB</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523028" w:rsidRPr="0002120A" w:rsidRDefault="00523028">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B13.</w:t>
      </w:r>
      <w:r w:rsidRPr="0002120A">
        <w:rPr>
          <w:rFonts w:asciiTheme="minorHAnsi" w:hAnsiTheme="minorHAnsi" w:cstheme="minorHAnsi"/>
          <w:lang w:val="es-MX"/>
        </w:rPr>
        <w:tab/>
      </w:r>
      <w:r w:rsidR="00D62CEF" w:rsidRPr="0002120A">
        <w:rPr>
          <w:rFonts w:asciiTheme="minorHAnsi" w:hAnsiTheme="minorHAnsi" w:cstheme="minorHAnsi"/>
          <w:lang w:val="es-MX"/>
        </w:rPr>
        <w:t>¿Dónde obtiene un permiso de vendedor una organización relacionada con la escuela?</w:t>
      </w:r>
    </w:p>
    <w:p w:rsidR="00F46E34" w:rsidRPr="0002120A" w:rsidRDefault="00F46E34">
      <w:pPr>
        <w:pStyle w:val="BodyText"/>
        <w:rPr>
          <w:rFonts w:asciiTheme="minorHAnsi" w:hAnsiTheme="minorHAnsi" w:cstheme="minorHAnsi"/>
          <w:b/>
          <w:sz w:val="23"/>
          <w:lang w:val="es-MX"/>
        </w:rPr>
      </w:pPr>
    </w:p>
    <w:p w:rsidR="00F46E34" w:rsidRPr="0002120A" w:rsidRDefault="00D62CEF" w:rsidP="00D62CEF">
      <w:pPr>
        <w:pStyle w:val="BodyText"/>
        <w:spacing w:before="2"/>
        <w:ind w:left="880" w:firstLine="720"/>
        <w:rPr>
          <w:rFonts w:asciiTheme="minorHAnsi" w:hAnsiTheme="minorHAnsi" w:cstheme="minorHAnsi"/>
          <w:i/>
          <w:szCs w:val="22"/>
          <w:lang w:val="es-MX"/>
        </w:rPr>
      </w:pPr>
      <w:r w:rsidRPr="0002120A">
        <w:rPr>
          <w:rFonts w:asciiTheme="minorHAnsi" w:hAnsiTheme="minorHAnsi" w:cstheme="minorHAnsi"/>
          <w:i/>
          <w:szCs w:val="22"/>
          <w:lang w:val="es-MX"/>
        </w:rPr>
        <w:t>La Junta de Impuestos de Franquicias de California emite permisos de vendedor.</w:t>
      </w:r>
    </w:p>
    <w:p w:rsidR="00D62CEF" w:rsidRPr="0002120A" w:rsidRDefault="00D62CEF" w:rsidP="00D62CEF">
      <w:pPr>
        <w:pStyle w:val="BodyText"/>
        <w:spacing w:before="2"/>
        <w:ind w:left="880" w:firstLine="720"/>
        <w:rPr>
          <w:rFonts w:asciiTheme="minorHAnsi" w:hAnsiTheme="minorHAnsi" w:cstheme="minorHAnsi"/>
          <w:i/>
          <w:lang w:val="es-MX"/>
        </w:rPr>
      </w:pPr>
    </w:p>
    <w:p w:rsidR="00F46E34" w:rsidRPr="0002120A" w:rsidRDefault="004F00F1">
      <w:pPr>
        <w:pStyle w:val="Heading6"/>
        <w:tabs>
          <w:tab w:val="left" w:pos="1599"/>
        </w:tabs>
        <w:spacing w:before="0"/>
        <w:ind w:left="1600" w:right="876" w:hanging="720"/>
        <w:rPr>
          <w:rFonts w:asciiTheme="minorHAnsi" w:hAnsiTheme="minorHAnsi" w:cstheme="minorHAnsi"/>
          <w:lang w:val="es-MX"/>
        </w:rPr>
      </w:pPr>
      <w:r w:rsidRPr="0002120A">
        <w:rPr>
          <w:rFonts w:asciiTheme="minorHAnsi" w:hAnsiTheme="minorHAnsi" w:cstheme="minorHAnsi"/>
          <w:lang w:val="es-MX"/>
        </w:rPr>
        <w:t>B14.</w:t>
      </w:r>
      <w:r w:rsidRPr="0002120A">
        <w:rPr>
          <w:rFonts w:asciiTheme="minorHAnsi" w:hAnsiTheme="minorHAnsi" w:cstheme="minorHAnsi"/>
          <w:lang w:val="es-MX"/>
        </w:rPr>
        <w:tab/>
      </w:r>
      <w:r w:rsidR="00D62CEF" w:rsidRPr="0002120A">
        <w:rPr>
          <w:rFonts w:asciiTheme="minorHAnsi" w:hAnsiTheme="minorHAnsi" w:cstheme="minorHAnsi"/>
          <w:lang w:val="es-MX"/>
        </w:rPr>
        <w:t>¿Existe una determinada directriz para un permiso de vendedor? ¿Se requeriría un permiso de vendedor para operar una cafetería o vender camisetas?</w:t>
      </w:r>
    </w:p>
    <w:p w:rsidR="00F46E34" w:rsidRPr="0002120A" w:rsidRDefault="00F46E34">
      <w:pPr>
        <w:pStyle w:val="BodyText"/>
        <w:rPr>
          <w:rFonts w:asciiTheme="minorHAnsi" w:hAnsiTheme="minorHAnsi" w:cstheme="minorHAnsi"/>
          <w:b/>
          <w:sz w:val="23"/>
          <w:lang w:val="es-MX"/>
        </w:rPr>
      </w:pPr>
    </w:p>
    <w:p w:rsidR="00F46E34" w:rsidRPr="0002120A" w:rsidRDefault="00D62CEF">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lastRenderedPageBreak/>
        <w:t>Esta pregunta es mejor respondida por la Junta de Ecualización del Estado de California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CC23A0">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B15.</w:t>
      </w:r>
      <w:r w:rsidRPr="0002120A">
        <w:rPr>
          <w:rFonts w:asciiTheme="minorHAnsi" w:hAnsiTheme="minorHAnsi" w:cstheme="minorHAnsi"/>
          <w:lang w:val="es-MX"/>
        </w:rPr>
        <w:tab/>
      </w:r>
      <w:r w:rsidR="00D62CEF" w:rsidRPr="0002120A">
        <w:rPr>
          <w:rFonts w:asciiTheme="minorHAnsi" w:hAnsiTheme="minorHAnsi" w:cstheme="minorHAnsi"/>
          <w:lang w:val="es-MX"/>
        </w:rPr>
        <w:t>¿La organización relacionada con la escuela necesita un permiso de vendedor para un negocio que ya tiene uno?</w:t>
      </w:r>
    </w:p>
    <w:p w:rsidR="00F46E34" w:rsidRPr="0002120A" w:rsidRDefault="00F46E34">
      <w:pPr>
        <w:pStyle w:val="BodyText"/>
        <w:rPr>
          <w:rFonts w:asciiTheme="minorHAnsi" w:hAnsiTheme="minorHAnsi" w:cstheme="minorHAnsi"/>
          <w:b/>
          <w:sz w:val="23"/>
          <w:lang w:val="es-MX"/>
        </w:rPr>
      </w:pPr>
    </w:p>
    <w:p w:rsidR="00F46E34" w:rsidRPr="0002120A" w:rsidRDefault="00D62CEF">
      <w:pPr>
        <w:spacing w:before="1"/>
        <w:ind w:left="1599" w:right="874"/>
        <w:jc w:val="both"/>
        <w:rPr>
          <w:rFonts w:asciiTheme="minorHAnsi" w:hAnsiTheme="minorHAnsi" w:cstheme="minorHAnsi"/>
          <w:i/>
          <w:sz w:val="24"/>
          <w:lang w:val="es-MX"/>
        </w:rPr>
      </w:pPr>
      <w:r w:rsidRPr="0002120A">
        <w:rPr>
          <w:rFonts w:asciiTheme="minorHAnsi" w:hAnsiTheme="minorHAnsi" w:cstheme="minorHAnsi"/>
          <w:i/>
          <w:sz w:val="24"/>
          <w:lang w:val="es-MX"/>
        </w:rPr>
        <w:t>Las organizaciones conectadas con la escuela son entidades separadas. Si se requiere un permiso de vendedor, necesitarán tener el suyo propio. No pueden usar el permiso de vendedor de otra persona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561"/>
        <w:rPr>
          <w:rFonts w:asciiTheme="minorHAnsi" w:hAnsiTheme="minorHAnsi" w:cstheme="minorHAnsi"/>
          <w:lang w:val="es-MX"/>
        </w:rPr>
      </w:pPr>
      <w:r w:rsidRPr="0002120A">
        <w:rPr>
          <w:rFonts w:asciiTheme="minorHAnsi" w:hAnsiTheme="minorHAnsi" w:cstheme="minorHAnsi"/>
          <w:lang w:val="es-MX"/>
        </w:rPr>
        <w:t>B16.</w:t>
      </w:r>
      <w:r w:rsidRPr="0002120A">
        <w:rPr>
          <w:rFonts w:asciiTheme="minorHAnsi" w:hAnsiTheme="minorHAnsi" w:cstheme="minorHAnsi"/>
          <w:lang w:val="es-MX"/>
        </w:rPr>
        <w:tab/>
      </w:r>
      <w:r w:rsidR="00D62CEF" w:rsidRPr="0002120A">
        <w:rPr>
          <w:rFonts w:asciiTheme="minorHAnsi" w:hAnsiTheme="minorHAnsi" w:cstheme="minorHAnsi"/>
          <w:lang w:val="es-MX"/>
        </w:rPr>
        <w:t>¿Puede el seguro simplemente indicar la escuela como "asegurado adicional" en lugar de Rialto USD?</w:t>
      </w:r>
    </w:p>
    <w:p w:rsidR="00F46E34" w:rsidRPr="0002120A" w:rsidRDefault="00F46E34">
      <w:pPr>
        <w:pStyle w:val="BodyText"/>
        <w:rPr>
          <w:rFonts w:asciiTheme="minorHAnsi" w:hAnsiTheme="minorHAnsi" w:cstheme="minorHAnsi"/>
          <w:b/>
          <w:sz w:val="23"/>
          <w:lang w:val="es-MX"/>
        </w:rPr>
      </w:pPr>
    </w:p>
    <w:p w:rsidR="00F46E34" w:rsidRPr="0002120A" w:rsidRDefault="00D62CEF">
      <w:pPr>
        <w:spacing w:before="1" w:line="242" w:lineRule="auto"/>
        <w:ind w:left="1599" w:right="878"/>
        <w:jc w:val="both"/>
        <w:rPr>
          <w:rFonts w:asciiTheme="minorHAnsi" w:hAnsiTheme="minorHAnsi" w:cstheme="minorHAnsi"/>
          <w:i/>
          <w:sz w:val="24"/>
          <w:lang w:val="es-MX"/>
        </w:rPr>
      </w:pPr>
      <w:r w:rsidRPr="0002120A">
        <w:rPr>
          <w:rFonts w:asciiTheme="minorHAnsi" w:hAnsiTheme="minorHAnsi" w:cstheme="minorHAnsi"/>
          <w:i/>
          <w:sz w:val="24"/>
          <w:lang w:val="es-MX"/>
        </w:rPr>
        <w:t>No. El Distrito Escolar Unificado de Rialto debe figurar como asegurado adicional en todos los Certificados de Seguro</w:t>
      </w:r>
      <w:r w:rsidR="004F00F1" w:rsidRPr="0002120A">
        <w:rPr>
          <w:rFonts w:asciiTheme="minorHAnsi" w:hAnsiTheme="minorHAnsi" w:cstheme="minorHAnsi"/>
          <w:i/>
          <w:sz w:val="24"/>
          <w:lang w:val="es-MX"/>
        </w:rPr>
        <w:t>.</w:t>
      </w:r>
    </w:p>
    <w:p w:rsidR="00F46E34" w:rsidRPr="0002120A" w:rsidRDefault="00F46E34">
      <w:pPr>
        <w:pStyle w:val="BodyText"/>
        <w:spacing w:before="8"/>
        <w:rPr>
          <w:rFonts w:asciiTheme="minorHAnsi" w:hAnsiTheme="minorHAnsi" w:cstheme="minorHAnsi"/>
          <w:i/>
          <w:sz w:val="23"/>
          <w:lang w:val="es-MX"/>
        </w:rPr>
      </w:pPr>
    </w:p>
    <w:p w:rsidR="00F46E34" w:rsidRPr="0002120A" w:rsidRDefault="004F00F1" w:rsidP="004E65FD">
      <w:pPr>
        <w:pStyle w:val="Heading6"/>
        <w:tabs>
          <w:tab w:val="left" w:pos="1599"/>
        </w:tabs>
        <w:ind w:left="1440" w:hanging="561"/>
        <w:rPr>
          <w:rFonts w:asciiTheme="minorHAnsi" w:hAnsiTheme="minorHAnsi" w:cstheme="minorHAnsi"/>
          <w:lang w:val="es-MX"/>
        </w:rPr>
      </w:pPr>
      <w:r w:rsidRPr="0002120A">
        <w:rPr>
          <w:rFonts w:asciiTheme="minorHAnsi" w:hAnsiTheme="minorHAnsi" w:cstheme="minorHAnsi"/>
          <w:lang w:val="es-MX"/>
        </w:rPr>
        <w:t>B17.</w:t>
      </w:r>
      <w:r w:rsidRPr="0002120A">
        <w:rPr>
          <w:rFonts w:asciiTheme="minorHAnsi" w:hAnsiTheme="minorHAnsi" w:cstheme="minorHAnsi"/>
          <w:lang w:val="es-MX"/>
        </w:rPr>
        <w:tab/>
      </w:r>
      <w:r w:rsidR="00D62CEF" w:rsidRPr="0002120A">
        <w:rPr>
          <w:rFonts w:asciiTheme="minorHAnsi" w:hAnsiTheme="minorHAnsi" w:cstheme="minorHAnsi"/>
          <w:lang w:val="es-MX"/>
        </w:rPr>
        <w:t>¿Rialto USD brinda seguro para eventos que se llevan a cabo en las instalaciones escolares?</w:t>
      </w:r>
    </w:p>
    <w:p w:rsidR="00F46E34" w:rsidRPr="0002120A" w:rsidRDefault="00F46E34">
      <w:pPr>
        <w:pStyle w:val="BodyText"/>
        <w:rPr>
          <w:rFonts w:asciiTheme="minorHAnsi" w:hAnsiTheme="minorHAnsi" w:cstheme="minorHAnsi"/>
          <w:b/>
          <w:sz w:val="23"/>
          <w:lang w:val="es-MX"/>
        </w:rPr>
      </w:pPr>
    </w:p>
    <w:p w:rsidR="008B5273" w:rsidRPr="0002120A" w:rsidRDefault="00D62CEF" w:rsidP="00D62CEF">
      <w:pPr>
        <w:spacing w:before="1"/>
        <w:ind w:left="1440" w:right="878"/>
        <w:jc w:val="both"/>
        <w:rPr>
          <w:rFonts w:asciiTheme="minorHAnsi" w:hAnsiTheme="minorHAnsi" w:cstheme="minorHAnsi"/>
          <w:i/>
          <w:sz w:val="24"/>
          <w:lang w:val="es-MX"/>
        </w:rPr>
      </w:pPr>
      <w:r w:rsidRPr="0002120A">
        <w:rPr>
          <w:rFonts w:asciiTheme="minorHAnsi" w:hAnsiTheme="minorHAnsi" w:cstheme="minorHAnsi"/>
          <w:i/>
          <w:sz w:val="24"/>
          <w:lang w:val="es-MX"/>
        </w:rPr>
        <w:t>Las organizaciones relacionadas con la escuela deben tener cobertura de seguro con el Distrito Escolar Unificado de Rialto que figura como asegurado adicional.</w:t>
      </w:r>
    </w:p>
    <w:p w:rsidR="00D62CEF" w:rsidRPr="0002120A" w:rsidRDefault="00D62CEF" w:rsidP="008B5273">
      <w:pPr>
        <w:spacing w:before="1"/>
        <w:ind w:left="878" w:right="878"/>
        <w:jc w:val="both"/>
        <w:rPr>
          <w:rFonts w:asciiTheme="minorHAnsi" w:hAnsiTheme="minorHAnsi" w:cstheme="minorHAnsi"/>
          <w:i/>
          <w:sz w:val="24"/>
          <w:lang w:val="es-MX"/>
        </w:rPr>
      </w:pPr>
    </w:p>
    <w:p w:rsidR="00F46E34" w:rsidRPr="0002120A" w:rsidRDefault="008B5273" w:rsidP="004E65FD">
      <w:pPr>
        <w:spacing w:before="1"/>
        <w:ind w:left="1433" w:right="878" w:hanging="555"/>
        <w:rPr>
          <w:rFonts w:asciiTheme="minorHAnsi" w:hAnsiTheme="minorHAnsi" w:cstheme="minorHAnsi"/>
          <w:b/>
          <w:lang w:val="es-MX"/>
        </w:rPr>
      </w:pPr>
      <w:r w:rsidRPr="0002120A">
        <w:rPr>
          <w:rFonts w:asciiTheme="minorHAnsi" w:hAnsiTheme="minorHAnsi" w:cstheme="minorHAnsi"/>
          <w:b/>
          <w:lang w:val="es-MX"/>
        </w:rPr>
        <w:t>B18.</w:t>
      </w:r>
      <w:r w:rsidRPr="0002120A">
        <w:rPr>
          <w:rFonts w:asciiTheme="minorHAnsi" w:hAnsiTheme="minorHAnsi" w:cstheme="minorHAnsi"/>
          <w:b/>
          <w:lang w:val="es-MX"/>
        </w:rPr>
        <w:tab/>
      </w:r>
      <w:r w:rsidR="00D62CEF" w:rsidRPr="0002120A">
        <w:rPr>
          <w:rFonts w:asciiTheme="minorHAnsi" w:hAnsiTheme="minorHAnsi" w:cstheme="minorHAnsi"/>
          <w:b/>
          <w:lang w:val="es-MX"/>
        </w:rPr>
        <w:t>No tengo una organización conectada con la escuela para mi equipo. Hago todo y soy el tesorero. ¿Necesito un seguro de responsabilidad civil, impuestos 501(c)(3) y una cuenta bancaria?</w:t>
      </w:r>
    </w:p>
    <w:p w:rsidR="00D62CEF" w:rsidRPr="0002120A" w:rsidRDefault="00D62CEF" w:rsidP="00D62CEF">
      <w:pPr>
        <w:spacing w:before="1"/>
        <w:ind w:left="878" w:right="878"/>
        <w:rPr>
          <w:rFonts w:asciiTheme="minorHAnsi" w:hAnsiTheme="minorHAnsi" w:cstheme="minorHAnsi"/>
          <w:b/>
          <w:sz w:val="23"/>
          <w:lang w:val="es-MX"/>
        </w:rPr>
      </w:pPr>
    </w:p>
    <w:p w:rsidR="00CA18C9" w:rsidRPr="0002120A" w:rsidRDefault="00D62CEF" w:rsidP="007F27A3">
      <w:pPr>
        <w:spacing w:before="1"/>
        <w:ind w:left="1600" w:right="878"/>
        <w:jc w:val="both"/>
        <w:rPr>
          <w:rFonts w:asciiTheme="minorHAnsi" w:hAnsiTheme="minorHAnsi" w:cstheme="minorHAnsi"/>
          <w:i/>
          <w:sz w:val="24"/>
          <w:lang w:val="es-MX"/>
        </w:rPr>
      </w:pPr>
      <w:r w:rsidRPr="0002120A">
        <w:rPr>
          <w:rFonts w:asciiTheme="minorHAnsi" w:hAnsiTheme="minorHAnsi" w:cstheme="minorHAnsi"/>
          <w:i/>
          <w:sz w:val="24"/>
          <w:lang w:val="es-MX"/>
        </w:rPr>
        <w:t>Sí. Bajo las condiciones que usted describe, usted no es una organización conectada con la escuela. El dinero que recaude podría ser considerado ingreso para usted por el IRS. Comuníquese con el asesor de ASB en su sitio escolar para determinar cómo se pueden hacer la transición de sus actividades al ASB</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8B5273">
      <w:pPr>
        <w:pStyle w:val="Heading6"/>
        <w:tabs>
          <w:tab w:val="left" w:pos="1599"/>
        </w:tabs>
        <w:spacing w:line="242" w:lineRule="auto"/>
        <w:ind w:left="1598" w:right="878" w:hanging="720"/>
        <w:rPr>
          <w:rFonts w:asciiTheme="minorHAnsi" w:hAnsiTheme="minorHAnsi" w:cstheme="minorHAnsi"/>
          <w:lang w:val="es-MX"/>
        </w:rPr>
      </w:pPr>
      <w:r w:rsidRPr="0002120A">
        <w:rPr>
          <w:rFonts w:asciiTheme="minorHAnsi" w:hAnsiTheme="minorHAnsi" w:cstheme="minorHAnsi"/>
          <w:lang w:val="es-MX"/>
        </w:rPr>
        <w:t>B19.</w:t>
      </w:r>
      <w:r w:rsidRPr="0002120A">
        <w:rPr>
          <w:rFonts w:asciiTheme="minorHAnsi" w:hAnsiTheme="minorHAnsi" w:cstheme="minorHAnsi"/>
          <w:lang w:val="es-MX"/>
        </w:rPr>
        <w:tab/>
      </w:r>
      <w:r w:rsidR="000A72CA" w:rsidRPr="0002120A">
        <w:rPr>
          <w:rFonts w:asciiTheme="minorHAnsi" w:hAnsiTheme="minorHAnsi" w:cstheme="minorHAnsi"/>
          <w:lang w:val="es-MX"/>
        </w:rPr>
        <w:t>¿Cómo funciona un equipo escolar si los padres deciden que no pueden cumplir con estos estándares y tienen un club de apoyo?</w:t>
      </w:r>
    </w:p>
    <w:p w:rsidR="00F46E34" w:rsidRPr="0002120A" w:rsidRDefault="00F46E34">
      <w:pPr>
        <w:pStyle w:val="BodyText"/>
        <w:spacing w:before="8"/>
        <w:rPr>
          <w:rFonts w:asciiTheme="minorHAnsi" w:hAnsiTheme="minorHAnsi" w:cstheme="minorHAnsi"/>
          <w:b/>
          <w:sz w:val="23"/>
          <w:lang w:val="es-MX"/>
        </w:rPr>
      </w:pPr>
    </w:p>
    <w:p w:rsidR="00F46E34" w:rsidRPr="0002120A" w:rsidRDefault="000A72CA">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Los clubes ASB se forman para apoyar las actividades estudiantiles. Los ASB pueden realizar eventos de recaudación de fondos</w:t>
      </w:r>
      <w:r w:rsidR="004F00F1" w:rsidRPr="0002120A">
        <w:rPr>
          <w:rFonts w:asciiTheme="minorHAnsi" w:hAnsiTheme="minorHAnsi" w:cstheme="minorHAnsi"/>
          <w:i/>
          <w:sz w:val="24"/>
          <w:lang w:val="es-MX"/>
        </w:rPr>
        <w:t>.</w:t>
      </w:r>
    </w:p>
    <w:p w:rsidR="00B138F8" w:rsidRPr="0002120A" w:rsidRDefault="00B138F8" w:rsidP="00B138F8">
      <w:pPr>
        <w:pStyle w:val="Heading6"/>
        <w:tabs>
          <w:tab w:val="left" w:pos="1183"/>
        </w:tabs>
        <w:spacing w:before="39"/>
        <w:ind w:left="1182" w:right="0"/>
        <w:rPr>
          <w:rFonts w:asciiTheme="minorHAnsi" w:hAnsiTheme="minorHAnsi" w:cstheme="minorHAnsi"/>
          <w:lang w:val="es-MX"/>
        </w:rPr>
      </w:pPr>
    </w:p>
    <w:p w:rsidR="00F46E34" w:rsidRPr="0002120A" w:rsidRDefault="000A72CA" w:rsidP="000A72CA">
      <w:pPr>
        <w:pStyle w:val="Heading6"/>
        <w:numPr>
          <w:ilvl w:val="0"/>
          <w:numId w:val="1"/>
        </w:numPr>
        <w:tabs>
          <w:tab w:val="left" w:pos="1183"/>
        </w:tabs>
        <w:spacing w:before="39"/>
        <w:ind w:right="0"/>
        <w:rPr>
          <w:rFonts w:asciiTheme="minorHAnsi" w:hAnsiTheme="minorHAnsi" w:cstheme="minorHAnsi"/>
          <w:lang w:val="es-MX"/>
        </w:rPr>
      </w:pPr>
      <w:r w:rsidRPr="0002120A">
        <w:rPr>
          <w:rFonts w:asciiTheme="minorHAnsi" w:hAnsiTheme="minorHAnsi" w:cstheme="minorHAnsi"/>
          <w:lang w:val="es-MX"/>
        </w:rPr>
        <w:t>Creación de Organizaciones Conectadas a la Escuela</w:t>
      </w:r>
    </w:p>
    <w:p w:rsidR="00F46E34" w:rsidRPr="0002120A" w:rsidRDefault="00F46E34">
      <w:pPr>
        <w:pStyle w:val="BodyText"/>
        <w:spacing w:before="10"/>
        <w:rPr>
          <w:rFonts w:asciiTheme="minorHAnsi" w:hAnsiTheme="minorHAnsi" w:cstheme="minorHAnsi"/>
          <w:b/>
          <w:sz w:val="15"/>
          <w:lang w:val="es-MX"/>
        </w:rPr>
      </w:pPr>
    </w:p>
    <w:p w:rsidR="00F46E34" w:rsidRPr="0002120A" w:rsidRDefault="004F00F1" w:rsidP="004E65FD">
      <w:pPr>
        <w:tabs>
          <w:tab w:val="left" w:pos="1599"/>
        </w:tabs>
        <w:spacing w:before="51"/>
        <w:ind w:left="1440" w:right="1058" w:hanging="469"/>
        <w:rPr>
          <w:rFonts w:asciiTheme="minorHAnsi" w:hAnsiTheme="minorHAnsi" w:cstheme="minorHAnsi"/>
          <w:b/>
          <w:sz w:val="24"/>
          <w:lang w:val="es-MX"/>
        </w:rPr>
      </w:pPr>
      <w:r w:rsidRPr="0002120A">
        <w:rPr>
          <w:rFonts w:asciiTheme="minorHAnsi" w:hAnsiTheme="minorHAnsi" w:cstheme="minorHAnsi"/>
          <w:b/>
          <w:sz w:val="24"/>
          <w:lang w:val="es-MX"/>
        </w:rPr>
        <w:t>C1.</w:t>
      </w:r>
      <w:r w:rsidRPr="0002120A">
        <w:rPr>
          <w:rFonts w:asciiTheme="minorHAnsi" w:hAnsiTheme="minorHAnsi" w:cstheme="minorHAnsi"/>
          <w:b/>
          <w:sz w:val="24"/>
          <w:lang w:val="es-MX"/>
        </w:rPr>
        <w:tab/>
      </w:r>
      <w:r w:rsidR="000A72CA" w:rsidRPr="0002120A">
        <w:rPr>
          <w:rFonts w:asciiTheme="minorHAnsi" w:hAnsiTheme="minorHAnsi" w:cstheme="minorHAnsi"/>
          <w:b/>
          <w:sz w:val="24"/>
          <w:lang w:val="es-MX"/>
        </w:rPr>
        <w:t>¿Dónde puede la organización conectada con la escuela obtener ejemplos de estatutos y constituciones?</w:t>
      </w:r>
    </w:p>
    <w:p w:rsidR="00F46E34" w:rsidRPr="0002120A" w:rsidRDefault="00F46E34">
      <w:pPr>
        <w:pStyle w:val="BodyText"/>
        <w:rPr>
          <w:rFonts w:asciiTheme="minorHAnsi" w:hAnsiTheme="minorHAnsi" w:cstheme="minorHAnsi"/>
          <w:b/>
          <w:sz w:val="23"/>
          <w:lang w:val="es-MX"/>
        </w:rPr>
      </w:pPr>
    </w:p>
    <w:p w:rsidR="00F46E34" w:rsidRPr="0002120A" w:rsidRDefault="000A72CA">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 xml:space="preserve">Hay una muestra de Constitución y estatutos utilizados por ASB en el Manual FCMAT ASB disponible en www.fcmat.org. Podría proporcionar una estructura para crear uno para su PTA, PTO o </w:t>
      </w:r>
      <w:proofErr w:type="spellStart"/>
      <w:r w:rsidRPr="0002120A">
        <w:rPr>
          <w:rFonts w:asciiTheme="minorHAnsi" w:hAnsiTheme="minorHAnsi" w:cstheme="minorHAnsi"/>
          <w:i/>
          <w:sz w:val="24"/>
          <w:lang w:val="es-MX"/>
        </w:rPr>
        <w:t>Booster</w:t>
      </w:r>
      <w:proofErr w:type="spellEnd"/>
      <w:r w:rsidRPr="0002120A">
        <w:rPr>
          <w:rFonts w:asciiTheme="minorHAnsi" w:hAnsiTheme="minorHAnsi" w:cstheme="minorHAnsi"/>
          <w:i/>
          <w:sz w:val="24"/>
          <w:lang w:val="es-MX"/>
        </w:rPr>
        <w:t xml:space="preserve"> Club. Otra PTA, PTO o </w:t>
      </w:r>
      <w:proofErr w:type="spellStart"/>
      <w:r w:rsidRPr="0002120A">
        <w:rPr>
          <w:rFonts w:asciiTheme="minorHAnsi" w:hAnsiTheme="minorHAnsi" w:cstheme="minorHAnsi"/>
          <w:i/>
          <w:sz w:val="24"/>
          <w:lang w:val="es-MX"/>
        </w:rPr>
        <w:t>Booster</w:t>
      </w:r>
      <w:proofErr w:type="spellEnd"/>
      <w:r w:rsidRPr="0002120A">
        <w:rPr>
          <w:rFonts w:asciiTheme="minorHAnsi" w:hAnsiTheme="minorHAnsi" w:cstheme="minorHAnsi"/>
          <w:i/>
          <w:sz w:val="24"/>
          <w:lang w:val="es-MX"/>
        </w:rPr>
        <w:t xml:space="preserve"> Club en su distrito escolar podría proporcionar una copia de su Constitución y estatutos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600" w:right="875" w:hanging="629"/>
        <w:rPr>
          <w:rFonts w:asciiTheme="minorHAnsi" w:hAnsiTheme="minorHAnsi" w:cstheme="minorHAnsi"/>
          <w:lang w:val="es-MX"/>
        </w:rPr>
      </w:pPr>
      <w:r w:rsidRPr="0002120A">
        <w:rPr>
          <w:rFonts w:asciiTheme="minorHAnsi" w:hAnsiTheme="minorHAnsi" w:cstheme="minorHAnsi"/>
          <w:lang w:val="es-MX"/>
        </w:rPr>
        <w:lastRenderedPageBreak/>
        <w:t>C2.</w:t>
      </w:r>
      <w:r w:rsidRPr="0002120A">
        <w:rPr>
          <w:rFonts w:asciiTheme="minorHAnsi" w:hAnsiTheme="minorHAnsi" w:cstheme="minorHAnsi"/>
          <w:lang w:val="es-MX"/>
        </w:rPr>
        <w:tab/>
      </w:r>
      <w:r w:rsidR="000A72CA" w:rsidRPr="0002120A">
        <w:rPr>
          <w:rFonts w:asciiTheme="minorHAnsi" w:hAnsiTheme="minorHAnsi" w:cstheme="minorHAnsi"/>
          <w:lang w:val="es-MX"/>
        </w:rPr>
        <w:t>¿Son la Constitución y los estatutos un solo documento o son documentos separados? ¿Se pueden combinar en un solo documento si se cumplen todos los requisitos?</w:t>
      </w:r>
    </w:p>
    <w:p w:rsidR="00F46E34" w:rsidRPr="0002120A" w:rsidRDefault="00F46E34">
      <w:pPr>
        <w:pStyle w:val="BodyText"/>
        <w:rPr>
          <w:rFonts w:asciiTheme="minorHAnsi" w:hAnsiTheme="minorHAnsi" w:cstheme="minorHAnsi"/>
          <w:b/>
          <w:sz w:val="23"/>
          <w:lang w:val="es-MX"/>
        </w:rPr>
      </w:pPr>
    </w:p>
    <w:p w:rsidR="00F46E34" w:rsidRPr="0002120A" w:rsidRDefault="000A72CA">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Sí. La Constitución y los Estatutos se pueden combinar en un solo documento siempre que haya una sección identificada como estatutos.</w:t>
      </w:r>
    </w:p>
    <w:p w:rsidR="00F46E34" w:rsidRPr="0002120A" w:rsidRDefault="00F46E34">
      <w:pPr>
        <w:pStyle w:val="BodyText"/>
        <w:spacing w:before="2"/>
        <w:rPr>
          <w:rFonts w:asciiTheme="minorHAnsi" w:hAnsiTheme="minorHAnsi" w:cstheme="minorHAnsi"/>
          <w:i/>
          <w:lang w:val="es-MX"/>
        </w:rPr>
      </w:pPr>
    </w:p>
    <w:p w:rsidR="00F46E34" w:rsidRPr="0002120A" w:rsidRDefault="004F00F1">
      <w:pPr>
        <w:pStyle w:val="Heading6"/>
        <w:tabs>
          <w:tab w:val="left" w:pos="1599"/>
        </w:tabs>
        <w:spacing w:before="0"/>
        <w:ind w:left="1600" w:right="875" w:hanging="629"/>
        <w:rPr>
          <w:rFonts w:asciiTheme="minorHAnsi" w:hAnsiTheme="minorHAnsi" w:cstheme="minorHAnsi"/>
          <w:lang w:val="es-MX"/>
        </w:rPr>
      </w:pPr>
      <w:r w:rsidRPr="0002120A">
        <w:rPr>
          <w:rFonts w:asciiTheme="minorHAnsi" w:hAnsiTheme="minorHAnsi" w:cstheme="minorHAnsi"/>
          <w:lang w:val="es-MX"/>
        </w:rPr>
        <w:t>C3.</w:t>
      </w:r>
      <w:r w:rsidRPr="0002120A">
        <w:rPr>
          <w:rFonts w:asciiTheme="minorHAnsi" w:hAnsiTheme="minorHAnsi" w:cstheme="minorHAnsi"/>
          <w:lang w:val="es-MX"/>
        </w:rPr>
        <w:tab/>
      </w:r>
      <w:r w:rsidR="000A72CA" w:rsidRPr="0002120A">
        <w:rPr>
          <w:rFonts w:asciiTheme="minorHAnsi" w:hAnsiTheme="minorHAnsi" w:cstheme="minorHAnsi"/>
          <w:lang w:val="es-MX"/>
        </w:rPr>
        <w:t>¿Se requiere que la organización relacionada con la escuela proporcione a los miembros (padres) una copia de su Constitución y estatutos si así lo solicitan?</w:t>
      </w:r>
    </w:p>
    <w:p w:rsidR="00F46E34" w:rsidRPr="0002120A" w:rsidRDefault="00F46E34">
      <w:pPr>
        <w:pStyle w:val="BodyText"/>
        <w:rPr>
          <w:rFonts w:asciiTheme="minorHAnsi" w:hAnsiTheme="minorHAnsi" w:cstheme="minorHAnsi"/>
          <w:b/>
          <w:sz w:val="23"/>
          <w:lang w:val="es-MX"/>
        </w:rPr>
      </w:pPr>
    </w:p>
    <w:p w:rsidR="00F46E34" w:rsidRPr="0002120A" w:rsidRDefault="000A72CA">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Sí, como miembro de una organización relacionada con la escuela, cada individuo debe poder obtener lo que se consideraría como registros públicos. Las constituciones y los estatutos de una organización ciertamente entran en esa categoría. Las Constituciones y Reglamentos deben ser discutidos en las reuniones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599" w:right="875" w:hanging="629"/>
        <w:rPr>
          <w:rFonts w:asciiTheme="minorHAnsi" w:hAnsiTheme="minorHAnsi" w:cstheme="minorHAnsi"/>
          <w:lang w:val="es-MX"/>
        </w:rPr>
      </w:pPr>
      <w:r w:rsidRPr="0002120A">
        <w:rPr>
          <w:rFonts w:asciiTheme="minorHAnsi" w:hAnsiTheme="minorHAnsi" w:cstheme="minorHAnsi"/>
          <w:lang w:val="es-MX"/>
        </w:rPr>
        <w:t>C4.</w:t>
      </w:r>
      <w:r w:rsidRPr="0002120A">
        <w:rPr>
          <w:rFonts w:asciiTheme="minorHAnsi" w:hAnsiTheme="minorHAnsi" w:cstheme="minorHAnsi"/>
          <w:lang w:val="es-MX"/>
        </w:rPr>
        <w:tab/>
      </w:r>
      <w:r w:rsidR="000A72CA" w:rsidRPr="0002120A">
        <w:rPr>
          <w:rFonts w:asciiTheme="minorHAnsi" w:hAnsiTheme="minorHAnsi" w:cstheme="minorHAnsi"/>
          <w:lang w:val="es-MX"/>
        </w:rPr>
        <w:t xml:space="preserve">¿Puede la Mesa Directiva determinar cuánto tiempo un padre puede asistir a una reunión? </w:t>
      </w:r>
      <w:r w:rsidR="005E5D45" w:rsidRPr="0002120A">
        <w:rPr>
          <w:rFonts w:asciiTheme="minorHAnsi" w:hAnsiTheme="minorHAnsi" w:cstheme="minorHAnsi"/>
          <w:lang w:val="es-MX"/>
        </w:rPr>
        <w:t>¿Pueden los miembros de la mesa</w:t>
      </w:r>
      <w:r w:rsidR="000A72CA" w:rsidRPr="0002120A">
        <w:rPr>
          <w:rFonts w:asciiTheme="minorHAnsi" w:hAnsiTheme="minorHAnsi" w:cstheme="minorHAnsi"/>
          <w:lang w:val="es-MX"/>
        </w:rPr>
        <w:t xml:space="preserve"> directiva celebrar una reunión a puerta cerrada?</w:t>
      </w:r>
    </w:p>
    <w:p w:rsidR="00F46E34" w:rsidRPr="0002120A" w:rsidRDefault="00F46E34">
      <w:pPr>
        <w:pStyle w:val="BodyText"/>
        <w:rPr>
          <w:rFonts w:asciiTheme="minorHAnsi" w:hAnsiTheme="minorHAnsi" w:cstheme="minorHAnsi"/>
          <w:b/>
          <w:sz w:val="23"/>
          <w:lang w:val="es-MX"/>
        </w:rPr>
      </w:pPr>
    </w:p>
    <w:p w:rsidR="00F46E34" w:rsidRPr="0002120A" w:rsidRDefault="005E5D45">
      <w:pPr>
        <w:spacing w:before="1"/>
        <w:ind w:left="1599" w:right="878"/>
        <w:jc w:val="both"/>
        <w:rPr>
          <w:rFonts w:asciiTheme="minorHAnsi" w:hAnsiTheme="minorHAnsi" w:cstheme="minorHAnsi"/>
          <w:i/>
          <w:sz w:val="24"/>
          <w:lang w:val="es-MX"/>
        </w:rPr>
      </w:pPr>
      <w:r w:rsidRPr="0002120A">
        <w:rPr>
          <w:rFonts w:asciiTheme="minorHAnsi" w:hAnsiTheme="minorHAnsi" w:cstheme="minorHAnsi"/>
          <w:i/>
          <w:sz w:val="24"/>
          <w:lang w:val="es-MX"/>
        </w:rPr>
        <w:t>Debe haber tanto Mesa Directiva como asambleas generales. Las reuniones generales están abiertas a todos los miembros. Las reuniones ejecutivas estarían cerradas a los miembros. La duración de las reuniones dependería del cronograma de la agenda publicada</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pPr>
        <w:pStyle w:val="Heading6"/>
        <w:tabs>
          <w:tab w:val="left" w:pos="1599"/>
        </w:tabs>
        <w:spacing w:before="0"/>
        <w:ind w:left="971"/>
        <w:rPr>
          <w:rFonts w:asciiTheme="minorHAnsi" w:hAnsiTheme="minorHAnsi" w:cstheme="minorHAnsi"/>
          <w:lang w:val="es-MX"/>
        </w:rPr>
      </w:pPr>
      <w:r w:rsidRPr="0002120A">
        <w:rPr>
          <w:rFonts w:asciiTheme="minorHAnsi" w:hAnsiTheme="minorHAnsi" w:cstheme="minorHAnsi"/>
          <w:lang w:val="es-MX"/>
        </w:rPr>
        <w:t>C5.</w:t>
      </w:r>
      <w:r w:rsidRPr="0002120A">
        <w:rPr>
          <w:rFonts w:asciiTheme="minorHAnsi" w:hAnsiTheme="minorHAnsi" w:cstheme="minorHAnsi"/>
          <w:lang w:val="es-MX"/>
        </w:rPr>
        <w:tab/>
      </w:r>
      <w:r w:rsidR="005E5D45" w:rsidRPr="0002120A">
        <w:rPr>
          <w:rFonts w:asciiTheme="minorHAnsi" w:hAnsiTheme="minorHAnsi" w:cstheme="minorHAnsi"/>
          <w:lang w:val="es-MX"/>
        </w:rPr>
        <w:t>¿Por cuánto tiempo se pueden hacer cumplir los minutos?</w:t>
      </w:r>
    </w:p>
    <w:p w:rsidR="00F46E34" w:rsidRPr="0002120A" w:rsidRDefault="00F46E34">
      <w:pPr>
        <w:pStyle w:val="BodyText"/>
        <w:rPr>
          <w:rFonts w:asciiTheme="minorHAnsi" w:hAnsiTheme="minorHAnsi" w:cstheme="minorHAnsi"/>
          <w:b/>
          <w:sz w:val="23"/>
          <w:lang w:val="es-MX"/>
        </w:rPr>
      </w:pPr>
    </w:p>
    <w:p w:rsidR="00F46E34" w:rsidRPr="0002120A" w:rsidRDefault="005E5D45">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A menos que se incluya un cronograma específico en las actas, la decisión registrada será válida para el año escolar</w:t>
      </w:r>
      <w:r w:rsidR="004F00F1" w:rsidRPr="0002120A">
        <w:rPr>
          <w:rFonts w:asciiTheme="minorHAnsi" w:hAnsiTheme="minorHAnsi" w:cstheme="minorHAnsi"/>
          <w:i/>
          <w:sz w:val="24"/>
          <w:lang w:val="es-MX"/>
        </w:rPr>
        <w:t>.</w:t>
      </w:r>
    </w:p>
    <w:p w:rsidR="009226C5" w:rsidRPr="0002120A" w:rsidRDefault="009226C5" w:rsidP="005E5D45">
      <w:pPr>
        <w:spacing w:before="1"/>
        <w:ind w:right="877"/>
        <w:jc w:val="both"/>
        <w:rPr>
          <w:rFonts w:asciiTheme="minorHAnsi" w:hAnsiTheme="minorHAnsi" w:cstheme="minorHAnsi"/>
          <w:i/>
          <w:sz w:val="24"/>
          <w:lang w:val="es-MX"/>
        </w:rPr>
      </w:pP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C6.</w:t>
      </w:r>
      <w:r w:rsidRPr="0002120A">
        <w:rPr>
          <w:rFonts w:asciiTheme="minorHAnsi" w:hAnsiTheme="minorHAnsi" w:cstheme="minorHAnsi"/>
          <w:lang w:val="es-MX"/>
        </w:rPr>
        <w:tab/>
      </w:r>
      <w:r w:rsidR="005E5D45" w:rsidRPr="0002120A">
        <w:rPr>
          <w:rFonts w:asciiTheme="minorHAnsi" w:hAnsiTheme="minorHAnsi" w:cstheme="minorHAnsi"/>
          <w:lang w:val="es-MX"/>
        </w:rPr>
        <w:t>¿Cuántos miembros de la mesa necesita una organización conectada con la escuela?</w:t>
      </w:r>
    </w:p>
    <w:p w:rsidR="00F46E34" w:rsidRPr="0002120A" w:rsidRDefault="00F46E34">
      <w:pPr>
        <w:pStyle w:val="BodyText"/>
        <w:rPr>
          <w:rFonts w:asciiTheme="minorHAnsi" w:hAnsiTheme="minorHAnsi" w:cstheme="minorHAnsi"/>
          <w:b/>
          <w:sz w:val="23"/>
          <w:lang w:val="es-MX"/>
        </w:rPr>
      </w:pPr>
    </w:p>
    <w:p w:rsidR="00F46E34" w:rsidRPr="0002120A" w:rsidRDefault="005E5D45">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La constitución y los estatutos de su organización conectada con la escuela describirán e</w:t>
      </w:r>
      <w:r w:rsidR="00523657" w:rsidRPr="0002120A">
        <w:rPr>
          <w:rFonts w:asciiTheme="minorHAnsi" w:hAnsiTheme="minorHAnsi" w:cstheme="minorHAnsi"/>
          <w:i/>
          <w:sz w:val="24"/>
          <w:lang w:val="es-MX"/>
        </w:rPr>
        <w:t>l número de miembros de la mesa</w:t>
      </w:r>
      <w:r w:rsidRPr="0002120A">
        <w:rPr>
          <w:rFonts w:asciiTheme="minorHAnsi" w:hAnsiTheme="minorHAnsi" w:cstheme="minorHAnsi"/>
          <w:i/>
          <w:sz w:val="24"/>
          <w:lang w:val="es-MX"/>
        </w:rPr>
        <w:t xml:space="preserve"> y sus deberes</w:t>
      </w:r>
      <w:r w:rsidR="004F00F1" w:rsidRPr="0002120A">
        <w:rPr>
          <w:rFonts w:asciiTheme="minorHAnsi" w:hAnsiTheme="minorHAnsi" w:cstheme="minorHAnsi"/>
          <w:i/>
          <w:sz w:val="24"/>
          <w:lang w:val="es-MX"/>
        </w:rPr>
        <w:t>.</w:t>
      </w:r>
    </w:p>
    <w:p w:rsidR="00CA18C9" w:rsidRPr="0002120A" w:rsidRDefault="00CA18C9">
      <w:pPr>
        <w:spacing w:before="1"/>
        <w:ind w:left="1599" w:right="877"/>
        <w:jc w:val="both"/>
        <w:rPr>
          <w:rFonts w:asciiTheme="minorHAnsi" w:hAnsiTheme="minorHAnsi" w:cstheme="minorHAnsi"/>
          <w:i/>
          <w:sz w:val="24"/>
          <w:lang w:val="es-MX"/>
        </w:rPr>
      </w:pP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C7.</w:t>
      </w:r>
      <w:r w:rsidRPr="0002120A">
        <w:rPr>
          <w:rFonts w:asciiTheme="minorHAnsi" w:hAnsiTheme="minorHAnsi" w:cstheme="minorHAnsi"/>
          <w:lang w:val="es-MX"/>
        </w:rPr>
        <w:tab/>
      </w:r>
      <w:r w:rsidR="00503584">
        <w:rPr>
          <w:rFonts w:asciiTheme="minorHAnsi" w:hAnsiTheme="minorHAnsi" w:cstheme="minorHAnsi"/>
          <w:lang w:val="es-MX"/>
        </w:rPr>
        <w:t>¿</w:t>
      </w:r>
      <w:r w:rsidR="00503584" w:rsidRPr="004829AB">
        <w:rPr>
          <w:rFonts w:asciiTheme="minorHAnsi" w:hAnsiTheme="minorHAnsi" w:cstheme="minorHAnsi"/>
          <w:lang w:val="es-MX"/>
        </w:rPr>
        <w:t>Puede un estudiante egresado</w:t>
      </w:r>
      <w:r w:rsidR="00872206" w:rsidRPr="004829AB">
        <w:rPr>
          <w:rFonts w:asciiTheme="minorHAnsi" w:hAnsiTheme="minorHAnsi" w:cstheme="minorHAnsi"/>
          <w:lang w:val="es-MX"/>
        </w:rPr>
        <w:t xml:space="preserve"> convertirse en miembro </w:t>
      </w:r>
      <w:proofErr w:type="spellStart"/>
      <w:r w:rsidR="00872206" w:rsidRPr="004829AB">
        <w:rPr>
          <w:rFonts w:asciiTheme="minorHAnsi" w:hAnsiTheme="minorHAnsi" w:cstheme="minorHAnsi"/>
          <w:lang w:val="es-MX"/>
        </w:rPr>
        <w:t>booster</w:t>
      </w:r>
      <w:proofErr w:type="spellEnd"/>
      <w:r w:rsidR="00523657" w:rsidRPr="004829AB">
        <w:rPr>
          <w:rFonts w:asciiTheme="minorHAnsi" w:hAnsiTheme="minorHAnsi" w:cstheme="minorHAnsi"/>
          <w:lang w:val="es-MX"/>
        </w:rPr>
        <w:t xml:space="preserve"> o en oficial de una organización conectada con la escuela</w:t>
      </w:r>
      <w:r w:rsidR="00523657" w:rsidRPr="0002120A">
        <w:rPr>
          <w:rFonts w:asciiTheme="minorHAnsi" w:hAnsiTheme="minorHAnsi" w:cstheme="minorHAnsi"/>
          <w:lang w:val="es-MX"/>
        </w:rPr>
        <w:t>?</w:t>
      </w:r>
    </w:p>
    <w:p w:rsidR="00F46E34" w:rsidRPr="0002120A" w:rsidRDefault="00F46E34">
      <w:pPr>
        <w:pStyle w:val="BodyText"/>
        <w:spacing w:before="0"/>
        <w:rPr>
          <w:rFonts w:asciiTheme="minorHAnsi" w:hAnsiTheme="minorHAnsi" w:cstheme="minorHAnsi"/>
          <w:b/>
          <w:sz w:val="20"/>
          <w:lang w:val="es-MX"/>
        </w:rPr>
      </w:pPr>
    </w:p>
    <w:p w:rsidR="00F46E34" w:rsidRPr="0002120A" w:rsidRDefault="00523657">
      <w:pPr>
        <w:ind w:left="1599"/>
        <w:jc w:val="both"/>
        <w:rPr>
          <w:rFonts w:asciiTheme="minorHAnsi" w:hAnsiTheme="minorHAnsi" w:cstheme="minorHAnsi"/>
          <w:i/>
          <w:sz w:val="24"/>
          <w:lang w:val="es-MX"/>
        </w:rPr>
      </w:pPr>
      <w:r w:rsidRPr="0002120A">
        <w:rPr>
          <w:rFonts w:asciiTheme="minorHAnsi" w:hAnsiTheme="minorHAnsi" w:cstheme="minorHAnsi"/>
          <w:i/>
          <w:sz w:val="24"/>
          <w:lang w:val="es-MX"/>
        </w:rPr>
        <w:t>Los requisitos de membresía deben estar detallados en las Constituciones y/o Reglamentos</w:t>
      </w:r>
      <w:r w:rsidR="004F00F1" w:rsidRPr="0002120A">
        <w:rPr>
          <w:rFonts w:asciiTheme="minorHAnsi" w:hAnsiTheme="minorHAnsi" w:cstheme="minorHAnsi"/>
          <w:i/>
          <w:sz w:val="24"/>
          <w:lang w:val="es-MX"/>
        </w:rPr>
        <w:t>.</w:t>
      </w:r>
    </w:p>
    <w:p w:rsidR="00F46E34" w:rsidRPr="0002120A" w:rsidRDefault="00F46E34">
      <w:pPr>
        <w:pStyle w:val="BodyText"/>
        <w:spacing w:before="0"/>
        <w:rPr>
          <w:rFonts w:asciiTheme="minorHAnsi" w:hAnsiTheme="minorHAnsi" w:cstheme="minorHAnsi"/>
          <w:i/>
          <w:sz w:val="20"/>
          <w:lang w:val="es-MX"/>
        </w:rPr>
      </w:pPr>
    </w:p>
    <w:p w:rsidR="00F46E34" w:rsidRPr="0002120A" w:rsidRDefault="004F00F1" w:rsidP="004E65FD">
      <w:pPr>
        <w:pStyle w:val="Heading6"/>
        <w:tabs>
          <w:tab w:val="left" w:pos="1599"/>
        </w:tabs>
        <w:spacing w:before="0"/>
        <w:ind w:left="1440" w:hanging="469"/>
        <w:rPr>
          <w:rFonts w:asciiTheme="minorHAnsi" w:hAnsiTheme="minorHAnsi" w:cstheme="minorHAnsi"/>
          <w:lang w:val="es-MX"/>
        </w:rPr>
      </w:pPr>
      <w:r w:rsidRPr="0002120A">
        <w:rPr>
          <w:rFonts w:asciiTheme="minorHAnsi" w:hAnsiTheme="minorHAnsi" w:cstheme="minorHAnsi"/>
          <w:lang w:val="es-MX"/>
        </w:rPr>
        <w:t>C8.</w:t>
      </w:r>
      <w:r w:rsidRPr="0002120A">
        <w:rPr>
          <w:rFonts w:asciiTheme="minorHAnsi" w:hAnsiTheme="minorHAnsi" w:cstheme="minorHAnsi"/>
          <w:lang w:val="es-MX"/>
        </w:rPr>
        <w:tab/>
      </w:r>
      <w:r w:rsidR="00523657" w:rsidRPr="0002120A">
        <w:rPr>
          <w:rFonts w:asciiTheme="minorHAnsi" w:hAnsiTheme="minorHAnsi" w:cstheme="minorHAnsi"/>
          <w:lang w:val="es-MX"/>
        </w:rPr>
        <w:t>¿Existe un requisito de edad para ser miembro o funcionario de una organización relacionada con la escuela?</w:t>
      </w:r>
    </w:p>
    <w:p w:rsidR="00F46E34" w:rsidRPr="0002120A" w:rsidRDefault="00F46E34">
      <w:pPr>
        <w:pStyle w:val="BodyText"/>
        <w:spacing w:before="10"/>
        <w:rPr>
          <w:rFonts w:asciiTheme="minorHAnsi" w:hAnsiTheme="minorHAnsi" w:cstheme="minorHAnsi"/>
          <w:b/>
          <w:sz w:val="19"/>
          <w:lang w:val="es-MX"/>
        </w:rPr>
      </w:pPr>
    </w:p>
    <w:p w:rsidR="00B138F8" w:rsidRPr="0002120A" w:rsidRDefault="00523657">
      <w:pPr>
        <w:spacing w:before="39"/>
        <w:ind w:left="1600" w:right="875"/>
        <w:jc w:val="both"/>
        <w:rPr>
          <w:rFonts w:asciiTheme="minorHAnsi" w:hAnsiTheme="minorHAnsi" w:cstheme="minorHAnsi"/>
          <w:i/>
          <w:sz w:val="24"/>
          <w:lang w:val="es-MX"/>
        </w:rPr>
      </w:pPr>
      <w:r w:rsidRPr="0002120A">
        <w:rPr>
          <w:rFonts w:asciiTheme="minorHAnsi" w:hAnsiTheme="minorHAnsi" w:cstheme="minorHAnsi"/>
          <w:i/>
          <w:sz w:val="24"/>
          <w:lang w:val="es-MX"/>
        </w:rPr>
        <w:t xml:space="preserve">Las organizaciones conectadas con la escuela son organizaciones de adultos. </w:t>
      </w:r>
      <w:r w:rsidRPr="0002120A">
        <w:rPr>
          <w:rFonts w:asciiTheme="minorHAnsi" w:hAnsiTheme="minorHAnsi" w:cstheme="minorHAnsi"/>
          <w:i/>
          <w:sz w:val="24"/>
          <w:lang w:val="es-MX"/>
        </w:rPr>
        <w:lastRenderedPageBreak/>
        <w:t>Siempre que la persona sea legalmente un adulto y elegible bajo otros criterios establecidos por la Constitución y/o los Reglamentos, puede ser miembro o funcionario de una organización relacionada con la escuela.</w:t>
      </w:r>
    </w:p>
    <w:p w:rsidR="00523657" w:rsidRPr="0002120A" w:rsidRDefault="00523657">
      <w:pPr>
        <w:spacing w:before="39"/>
        <w:ind w:left="1600" w:right="875"/>
        <w:jc w:val="both"/>
        <w:rPr>
          <w:rFonts w:asciiTheme="minorHAnsi" w:hAnsiTheme="minorHAnsi" w:cstheme="minorHAnsi"/>
          <w:i/>
          <w:sz w:val="24"/>
          <w:lang w:val="es-MX"/>
        </w:rPr>
      </w:pPr>
    </w:p>
    <w:p w:rsidR="00F46E34" w:rsidRPr="0002120A" w:rsidRDefault="00523657" w:rsidP="00523657">
      <w:pPr>
        <w:pStyle w:val="BodyText"/>
        <w:ind w:left="1440"/>
        <w:rPr>
          <w:rFonts w:asciiTheme="minorHAnsi" w:hAnsiTheme="minorHAnsi" w:cstheme="minorHAnsi"/>
          <w:i/>
          <w:sz w:val="23"/>
          <w:lang w:val="es-MX"/>
        </w:rPr>
      </w:pPr>
      <w:r w:rsidRPr="0002120A">
        <w:rPr>
          <w:rFonts w:asciiTheme="minorHAnsi" w:hAnsiTheme="minorHAnsi" w:cstheme="minorHAnsi"/>
          <w:i/>
          <w:szCs w:val="22"/>
          <w:lang w:val="es-MX"/>
        </w:rPr>
        <w:t>Existirán limitaciones si la persona no es mayor de edad para participar en un evento de recaudación de fondos como juegos de azar o bingos.</w:t>
      </w:r>
    </w:p>
    <w:p w:rsidR="00523028" w:rsidRPr="0002120A" w:rsidRDefault="00523028">
      <w:pPr>
        <w:pStyle w:val="BodyText"/>
        <w:rPr>
          <w:rFonts w:asciiTheme="minorHAnsi" w:hAnsiTheme="minorHAnsi" w:cstheme="minorHAnsi"/>
          <w:i/>
          <w:sz w:val="23"/>
          <w:lang w:val="es-MX"/>
        </w:rPr>
      </w:pPr>
    </w:p>
    <w:p w:rsidR="00F46E34" w:rsidRPr="0002120A" w:rsidRDefault="00523657" w:rsidP="004E65FD">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C9.</w:t>
      </w:r>
      <w:r w:rsidRPr="0002120A">
        <w:rPr>
          <w:rFonts w:asciiTheme="minorHAnsi" w:hAnsiTheme="minorHAnsi" w:cstheme="minorHAnsi"/>
          <w:lang w:val="es-MX"/>
        </w:rPr>
        <w:tab/>
        <w:t>¿Participan los maestros en las reuniones de organización conectadas con la escuela y en la recaudación de fondos?</w:t>
      </w:r>
    </w:p>
    <w:p w:rsidR="00F46E34" w:rsidRPr="0002120A" w:rsidRDefault="00F46E34">
      <w:pPr>
        <w:pStyle w:val="BodyText"/>
        <w:rPr>
          <w:rFonts w:asciiTheme="minorHAnsi" w:hAnsiTheme="minorHAnsi" w:cstheme="minorHAnsi"/>
          <w:b/>
          <w:sz w:val="23"/>
          <w:lang w:val="es-MX"/>
        </w:rPr>
      </w:pPr>
    </w:p>
    <w:p w:rsidR="00F46E34" w:rsidRPr="0002120A" w:rsidRDefault="00523657">
      <w:pPr>
        <w:spacing w:before="1"/>
        <w:ind w:left="1600" w:right="875"/>
        <w:jc w:val="both"/>
        <w:rPr>
          <w:rFonts w:asciiTheme="minorHAnsi" w:hAnsiTheme="minorHAnsi" w:cstheme="minorHAnsi"/>
          <w:i/>
          <w:sz w:val="24"/>
          <w:lang w:val="es-MX"/>
        </w:rPr>
      </w:pPr>
      <w:r w:rsidRPr="0002120A">
        <w:rPr>
          <w:rFonts w:asciiTheme="minorHAnsi" w:hAnsiTheme="minorHAnsi" w:cstheme="minorHAnsi"/>
          <w:i/>
          <w:sz w:val="24"/>
          <w:lang w:val="es-MX"/>
        </w:rPr>
        <w:t>A los empleados del distrito no se les permite tener la capacidad de tomar decisiones para una organización relacionada con la escuela si no son miembros pagados. Sin embargo, un empleado del Distrito puede ayudar a la organización conectada con la escuela y ser un voluntario adulto en una actividad de recaudación de fondos</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pPr>
        <w:pStyle w:val="Heading6"/>
        <w:tabs>
          <w:tab w:val="left" w:pos="1599"/>
        </w:tabs>
        <w:spacing w:before="0"/>
        <w:rPr>
          <w:rFonts w:asciiTheme="minorHAnsi" w:hAnsiTheme="minorHAnsi" w:cstheme="minorHAnsi"/>
          <w:lang w:val="es-MX"/>
        </w:rPr>
      </w:pPr>
      <w:r w:rsidRPr="0002120A">
        <w:rPr>
          <w:rFonts w:asciiTheme="minorHAnsi" w:hAnsiTheme="minorHAnsi" w:cstheme="minorHAnsi"/>
          <w:lang w:val="es-MX"/>
        </w:rPr>
        <w:t>C10.</w:t>
      </w:r>
      <w:r w:rsidRPr="0002120A">
        <w:rPr>
          <w:rFonts w:asciiTheme="minorHAnsi" w:hAnsiTheme="minorHAnsi" w:cstheme="minorHAnsi"/>
          <w:lang w:val="es-MX"/>
        </w:rPr>
        <w:tab/>
      </w:r>
      <w:r w:rsidR="00642A02" w:rsidRPr="0002120A">
        <w:rPr>
          <w:rFonts w:asciiTheme="minorHAnsi" w:hAnsiTheme="minorHAnsi" w:cstheme="minorHAnsi"/>
          <w:lang w:val="es-MX"/>
        </w:rPr>
        <w:t>¿Tiene un empleado del Distrito derechos de voto como miembro?</w:t>
      </w:r>
    </w:p>
    <w:p w:rsidR="00F46E34" w:rsidRPr="0002120A" w:rsidRDefault="00F46E34">
      <w:pPr>
        <w:pStyle w:val="BodyText"/>
        <w:spacing w:before="10"/>
        <w:rPr>
          <w:rFonts w:asciiTheme="minorHAnsi" w:hAnsiTheme="minorHAnsi" w:cstheme="minorHAnsi"/>
          <w:b/>
          <w:sz w:val="19"/>
          <w:lang w:val="es-MX"/>
        </w:rPr>
      </w:pPr>
    </w:p>
    <w:p w:rsidR="00F46E34" w:rsidRPr="0002120A" w:rsidRDefault="00642A02">
      <w:pPr>
        <w:spacing w:line="278" w:lineRule="auto"/>
        <w:ind w:left="1600" w:right="909"/>
        <w:jc w:val="both"/>
        <w:rPr>
          <w:rFonts w:asciiTheme="minorHAnsi" w:hAnsiTheme="minorHAnsi" w:cstheme="minorHAnsi"/>
          <w:i/>
          <w:sz w:val="24"/>
          <w:lang w:val="es-MX"/>
        </w:rPr>
      </w:pPr>
      <w:r w:rsidRPr="0002120A">
        <w:rPr>
          <w:rFonts w:asciiTheme="minorHAnsi" w:hAnsiTheme="minorHAnsi" w:cstheme="minorHAnsi"/>
          <w:i/>
          <w:sz w:val="24"/>
          <w:lang w:val="es-MX"/>
        </w:rPr>
        <w:t>Sí, un empleado del distrito puede votar como miembro pagador de la organización conectada con la escuela</w:t>
      </w:r>
      <w:r w:rsidR="00066D12" w:rsidRPr="0002120A">
        <w:rPr>
          <w:rFonts w:asciiTheme="minorHAnsi" w:hAnsiTheme="minorHAnsi" w:cstheme="minorHAnsi"/>
          <w:i/>
          <w:sz w:val="24"/>
          <w:lang w:val="es-MX"/>
        </w:rPr>
        <w:t>.</w:t>
      </w:r>
    </w:p>
    <w:p w:rsidR="00F46E34" w:rsidRPr="0002120A" w:rsidRDefault="004F00F1">
      <w:pPr>
        <w:pStyle w:val="Heading6"/>
        <w:tabs>
          <w:tab w:val="left" w:pos="1599"/>
        </w:tabs>
        <w:spacing w:before="195"/>
        <w:rPr>
          <w:rFonts w:asciiTheme="minorHAnsi" w:hAnsiTheme="minorHAnsi" w:cstheme="minorHAnsi"/>
          <w:lang w:val="es-MX"/>
        </w:rPr>
      </w:pPr>
      <w:r w:rsidRPr="0002120A">
        <w:rPr>
          <w:rFonts w:asciiTheme="minorHAnsi" w:hAnsiTheme="minorHAnsi" w:cstheme="minorHAnsi"/>
          <w:lang w:val="es-MX"/>
        </w:rPr>
        <w:t>C11.</w:t>
      </w:r>
      <w:r w:rsidRPr="0002120A">
        <w:rPr>
          <w:rFonts w:asciiTheme="minorHAnsi" w:hAnsiTheme="minorHAnsi" w:cstheme="minorHAnsi"/>
          <w:lang w:val="es-MX"/>
        </w:rPr>
        <w:tab/>
      </w:r>
      <w:r w:rsidR="004E65FD" w:rsidRPr="0002120A">
        <w:rPr>
          <w:rFonts w:asciiTheme="minorHAnsi" w:hAnsiTheme="minorHAnsi" w:cstheme="minorHAnsi"/>
          <w:lang w:val="es-MX"/>
        </w:rPr>
        <w:t xml:space="preserve">¿Cuál es el papel del cuerpo técnico en lo que respecta al </w:t>
      </w:r>
      <w:proofErr w:type="spellStart"/>
      <w:r w:rsidR="004E65FD" w:rsidRPr="0002120A">
        <w:rPr>
          <w:rFonts w:asciiTheme="minorHAnsi" w:hAnsiTheme="minorHAnsi" w:cstheme="minorHAnsi"/>
          <w:lang w:val="es-MX"/>
        </w:rPr>
        <w:t>Booster</w:t>
      </w:r>
      <w:proofErr w:type="spellEnd"/>
      <w:r w:rsidR="004E65FD" w:rsidRPr="0002120A">
        <w:rPr>
          <w:rFonts w:asciiTheme="minorHAnsi" w:hAnsiTheme="minorHAnsi" w:cstheme="minorHAnsi"/>
          <w:lang w:val="es-MX"/>
        </w:rPr>
        <w:t xml:space="preserve"> Club?</w:t>
      </w:r>
    </w:p>
    <w:p w:rsidR="00F46E34" w:rsidRPr="0002120A" w:rsidRDefault="00F46E34">
      <w:pPr>
        <w:pStyle w:val="BodyText"/>
        <w:spacing w:before="0"/>
        <w:rPr>
          <w:rFonts w:asciiTheme="minorHAnsi" w:hAnsiTheme="minorHAnsi" w:cstheme="minorHAnsi"/>
          <w:b/>
          <w:sz w:val="20"/>
          <w:lang w:val="es-MX"/>
        </w:rPr>
      </w:pPr>
    </w:p>
    <w:p w:rsidR="00F46E34" w:rsidRPr="0002120A" w:rsidRDefault="004E65FD">
      <w:pPr>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Los entrenadores deben trabajar en cooperación con su club de refuerzo. Se deben comunicar las necesidades del equipo o de los grupos de estudiantes. Los entrenadores no deben tener responsabilidades de liderazgo o toma de decisiones para un club de apoyo en su propio sitio escolar</w:t>
      </w:r>
      <w:r w:rsidR="004F00F1" w:rsidRPr="0002120A">
        <w:rPr>
          <w:rFonts w:asciiTheme="minorHAnsi" w:hAnsiTheme="minorHAnsi" w:cstheme="minorHAnsi"/>
          <w:i/>
          <w:sz w:val="24"/>
          <w:lang w:val="es-MX"/>
        </w:rPr>
        <w:t>.</w:t>
      </w:r>
    </w:p>
    <w:p w:rsidR="007F27A3" w:rsidRPr="0002120A" w:rsidRDefault="007F27A3">
      <w:pPr>
        <w:pStyle w:val="BodyText"/>
        <w:rPr>
          <w:rFonts w:asciiTheme="minorHAnsi" w:hAnsiTheme="minorHAnsi" w:cstheme="minorHAnsi"/>
          <w:i/>
          <w:sz w:val="23"/>
          <w:lang w:val="es-MX"/>
        </w:rPr>
      </w:pPr>
    </w:p>
    <w:p w:rsidR="007F27A3" w:rsidRPr="0002120A" w:rsidRDefault="007F27A3">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C12.</w:t>
      </w:r>
      <w:r w:rsidRPr="0002120A">
        <w:rPr>
          <w:rFonts w:asciiTheme="minorHAnsi" w:hAnsiTheme="minorHAnsi" w:cstheme="minorHAnsi"/>
          <w:lang w:val="es-MX"/>
        </w:rPr>
        <w:tab/>
      </w:r>
      <w:r w:rsidR="004E65FD" w:rsidRPr="0002120A">
        <w:rPr>
          <w:rFonts w:asciiTheme="minorHAnsi" w:hAnsiTheme="minorHAnsi" w:cstheme="minorHAnsi"/>
          <w:lang w:val="es-MX"/>
        </w:rPr>
        <w:t>¿Se les permite a los empleados de Rialto USD ser funcionarios de una organización relacionada con la escuela?</w:t>
      </w:r>
    </w:p>
    <w:p w:rsidR="004E65FD" w:rsidRPr="0002120A" w:rsidRDefault="004E65FD" w:rsidP="004E65FD">
      <w:pPr>
        <w:pStyle w:val="Heading6"/>
        <w:tabs>
          <w:tab w:val="left" w:pos="1599"/>
        </w:tabs>
        <w:rPr>
          <w:rFonts w:asciiTheme="minorHAnsi" w:hAnsiTheme="minorHAnsi" w:cstheme="minorHAnsi"/>
          <w:b w:val="0"/>
          <w:lang w:val="es-MX"/>
        </w:rPr>
      </w:pPr>
    </w:p>
    <w:p w:rsidR="00F46E34" w:rsidRPr="0002120A" w:rsidRDefault="004E65FD">
      <w:pPr>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Sí, con la aprobación específica del Distrito. Los administradores escolares ubicados en el mismo sitio que la organización conectada a la escuela tienen prohibido servir en la Mesa Directiva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879"/>
        <w:rPr>
          <w:rFonts w:asciiTheme="minorHAnsi" w:hAnsiTheme="minorHAnsi" w:cstheme="minorHAnsi"/>
          <w:lang w:val="es-MX"/>
        </w:rPr>
      </w:pPr>
      <w:r w:rsidRPr="0002120A">
        <w:rPr>
          <w:rFonts w:asciiTheme="minorHAnsi" w:hAnsiTheme="minorHAnsi" w:cstheme="minorHAnsi"/>
          <w:lang w:val="es-MX"/>
        </w:rPr>
        <w:t>C13.</w:t>
      </w:r>
      <w:r w:rsidRPr="0002120A">
        <w:rPr>
          <w:rFonts w:asciiTheme="minorHAnsi" w:hAnsiTheme="minorHAnsi" w:cstheme="minorHAnsi"/>
          <w:lang w:val="es-MX"/>
        </w:rPr>
        <w:tab/>
      </w:r>
      <w:r w:rsidR="004E65FD" w:rsidRPr="0002120A">
        <w:rPr>
          <w:rFonts w:asciiTheme="minorHAnsi" w:hAnsiTheme="minorHAnsi" w:cstheme="minorHAnsi"/>
          <w:lang w:val="es-MX"/>
        </w:rPr>
        <w:t>¿Se recomienda un comité de auditoría?</w:t>
      </w:r>
    </w:p>
    <w:p w:rsidR="00F46E34" w:rsidRPr="0002120A" w:rsidRDefault="00F46E34">
      <w:pPr>
        <w:pStyle w:val="BodyText"/>
        <w:rPr>
          <w:rFonts w:asciiTheme="minorHAnsi" w:hAnsiTheme="minorHAnsi" w:cstheme="minorHAnsi"/>
          <w:b/>
          <w:sz w:val="23"/>
          <w:lang w:val="es-MX"/>
        </w:rPr>
      </w:pPr>
    </w:p>
    <w:p w:rsidR="00F46E34" w:rsidRPr="0002120A" w:rsidRDefault="004E65FD">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Sí. Siempre es una buena idea que personas independientes revisen las transacciones financieras y las decisiones del Consejo Ejecutivo</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4E65FD">
      <w:pPr>
        <w:pStyle w:val="Heading6"/>
        <w:tabs>
          <w:tab w:val="left" w:pos="1599"/>
        </w:tabs>
        <w:ind w:left="1440" w:hanging="561"/>
        <w:rPr>
          <w:rFonts w:asciiTheme="minorHAnsi" w:hAnsiTheme="minorHAnsi" w:cstheme="minorHAnsi"/>
          <w:lang w:val="es-MX"/>
        </w:rPr>
      </w:pPr>
      <w:r w:rsidRPr="0002120A">
        <w:rPr>
          <w:rFonts w:asciiTheme="minorHAnsi" w:hAnsiTheme="minorHAnsi" w:cstheme="minorHAnsi"/>
          <w:lang w:val="es-MX"/>
        </w:rPr>
        <w:t>C14.</w:t>
      </w:r>
      <w:r w:rsidRPr="0002120A">
        <w:rPr>
          <w:rFonts w:asciiTheme="minorHAnsi" w:hAnsiTheme="minorHAnsi" w:cstheme="minorHAnsi"/>
          <w:lang w:val="es-MX"/>
        </w:rPr>
        <w:tab/>
      </w:r>
      <w:r w:rsidR="004E65FD" w:rsidRPr="0002120A">
        <w:rPr>
          <w:rFonts w:asciiTheme="minorHAnsi" w:hAnsiTheme="minorHAnsi" w:cstheme="minorHAnsi"/>
          <w:lang w:val="es-MX"/>
        </w:rPr>
        <w:t>¿Puede un funcionario de una organización relacionada con la escuela formar parte del comité de auditoría?</w:t>
      </w:r>
    </w:p>
    <w:p w:rsidR="00F46E34" w:rsidRPr="0002120A" w:rsidRDefault="00F46E34">
      <w:pPr>
        <w:pStyle w:val="BodyText"/>
        <w:rPr>
          <w:rFonts w:asciiTheme="minorHAnsi" w:hAnsiTheme="minorHAnsi" w:cstheme="minorHAnsi"/>
          <w:b/>
          <w:sz w:val="23"/>
          <w:lang w:val="es-MX"/>
        </w:rPr>
      </w:pPr>
    </w:p>
    <w:p w:rsidR="00466D1A" w:rsidRPr="0002120A" w:rsidRDefault="00856407" w:rsidP="00856407">
      <w:pPr>
        <w:pStyle w:val="BodyText"/>
        <w:spacing w:before="2"/>
        <w:ind w:left="1440"/>
        <w:rPr>
          <w:rFonts w:asciiTheme="minorHAnsi" w:hAnsiTheme="minorHAnsi" w:cstheme="minorHAnsi"/>
          <w:i/>
          <w:lang w:val="es-MX"/>
        </w:rPr>
      </w:pPr>
      <w:r w:rsidRPr="00856407">
        <w:rPr>
          <w:rFonts w:asciiTheme="minorHAnsi" w:hAnsiTheme="minorHAnsi" w:cstheme="minorHAnsi"/>
          <w:i/>
          <w:szCs w:val="22"/>
          <w:lang w:val="es-MX"/>
        </w:rPr>
        <w:t>Nadie que tenga capacidad para tomar decisiones dentro de la organización relacionada con la escuela debe formar parte del comité de auditoría.</w:t>
      </w:r>
    </w:p>
    <w:p w:rsidR="00F46E34" w:rsidRPr="0002120A" w:rsidRDefault="004F00F1">
      <w:pPr>
        <w:pStyle w:val="Heading6"/>
        <w:tabs>
          <w:tab w:val="left" w:pos="1599"/>
        </w:tabs>
        <w:spacing w:before="0"/>
        <w:ind w:left="1599" w:right="876" w:hanging="720"/>
        <w:rPr>
          <w:rFonts w:asciiTheme="minorHAnsi" w:hAnsiTheme="minorHAnsi" w:cstheme="minorHAnsi"/>
          <w:lang w:val="es-MX"/>
        </w:rPr>
      </w:pPr>
      <w:r w:rsidRPr="0002120A">
        <w:rPr>
          <w:rFonts w:asciiTheme="minorHAnsi" w:hAnsiTheme="minorHAnsi" w:cstheme="minorHAnsi"/>
          <w:lang w:val="es-MX"/>
        </w:rPr>
        <w:lastRenderedPageBreak/>
        <w:t>C15.</w:t>
      </w:r>
      <w:r w:rsidRPr="0002120A">
        <w:rPr>
          <w:rFonts w:asciiTheme="minorHAnsi" w:hAnsiTheme="minorHAnsi" w:cstheme="minorHAnsi"/>
          <w:lang w:val="es-MX"/>
        </w:rPr>
        <w:tab/>
      </w:r>
      <w:r w:rsidR="004E65FD" w:rsidRPr="0002120A">
        <w:rPr>
          <w:rFonts w:asciiTheme="minorHAnsi" w:hAnsiTheme="minorHAnsi" w:cstheme="minorHAnsi"/>
          <w:lang w:val="es-MX"/>
        </w:rPr>
        <w:t>Si una organización relacionada con la escuela se disuelve y los registros se mantienen durante 4 años, ¿quién conserva los registros si se disuelve y cuándo? Los registros incluirán información personal de un padre</w:t>
      </w:r>
      <w:r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b/>
          <w:sz w:val="23"/>
          <w:lang w:val="es-MX"/>
        </w:rPr>
      </w:pPr>
    </w:p>
    <w:p w:rsidR="00F46E34" w:rsidRPr="0002120A" w:rsidRDefault="004E65FD">
      <w:pPr>
        <w:spacing w:before="1"/>
        <w:ind w:left="1599" w:right="880"/>
        <w:jc w:val="both"/>
        <w:rPr>
          <w:rFonts w:asciiTheme="minorHAnsi" w:hAnsiTheme="minorHAnsi" w:cstheme="minorHAnsi"/>
          <w:i/>
          <w:sz w:val="24"/>
          <w:lang w:val="es-MX"/>
        </w:rPr>
      </w:pPr>
      <w:r w:rsidRPr="0002120A">
        <w:rPr>
          <w:rFonts w:asciiTheme="minorHAnsi" w:hAnsiTheme="minorHAnsi" w:cstheme="minorHAnsi"/>
          <w:i/>
          <w:sz w:val="24"/>
          <w:lang w:val="es-MX"/>
        </w:rPr>
        <w:t>Deberá consultar con el Servicio de Impuestos Internos para determinar los requisitos de retención de registros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599" w:right="873" w:hanging="720"/>
        <w:rPr>
          <w:rFonts w:asciiTheme="minorHAnsi" w:hAnsiTheme="minorHAnsi" w:cstheme="minorHAnsi"/>
          <w:lang w:val="es-MX"/>
        </w:rPr>
      </w:pPr>
      <w:r w:rsidRPr="0002120A">
        <w:rPr>
          <w:rFonts w:asciiTheme="minorHAnsi" w:hAnsiTheme="minorHAnsi" w:cstheme="minorHAnsi"/>
          <w:lang w:val="es-MX"/>
        </w:rPr>
        <w:t>C16.</w:t>
      </w:r>
      <w:r w:rsidRPr="0002120A">
        <w:rPr>
          <w:rFonts w:asciiTheme="minorHAnsi" w:hAnsiTheme="minorHAnsi" w:cstheme="minorHAnsi"/>
          <w:lang w:val="es-MX"/>
        </w:rPr>
        <w:tab/>
      </w:r>
      <w:r w:rsidR="008050E5" w:rsidRPr="0002120A">
        <w:rPr>
          <w:rFonts w:asciiTheme="minorHAnsi" w:hAnsiTheme="minorHAnsi" w:cstheme="minorHAnsi"/>
          <w:lang w:val="es-MX"/>
        </w:rPr>
        <w:t>Es probable que nuestra organización conectada con la escuela se disuelva. ¿Con quién hablamos en la escuela sobre la toma de posesión de ASB para que el equipo continúe funcionando?</w:t>
      </w:r>
    </w:p>
    <w:p w:rsidR="00F46E34" w:rsidRPr="0002120A" w:rsidRDefault="00F46E34">
      <w:pPr>
        <w:pStyle w:val="BodyText"/>
        <w:rPr>
          <w:rFonts w:asciiTheme="minorHAnsi" w:hAnsiTheme="minorHAnsi" w:cstheme="minorHAnsi"/>
          <w:b/>
          <w:sz w:val="23"/>
          <w:lang w:val="es-MX"/>
        </w:rPr>
      </w:pPr>
    </w:p>
    <w:p w:rsidR="00F46E34" w:rsidRPr="0002120A" w:rsidRDefault="008050E5">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El asesor de ASB en su sitio escolar debe ser su primer contacto. Si no está disponible, comuníquese con el director</w:t>
      </w:r>
      <w:r w:rsidR="004F00F1" w:rsidRPr="0002120A">
        <w:rPr>
          <w:rFonts w:asciiTheme="minorHAnsi" w:hAnsiTheme="minorHAnsi" w:cstheme="minorHAnsi"/>
          <w:i/>
          <w:sz w:val="24"/>
          <w:lang w:val="es-MX"/>
        </w:rPr>
        <w:t>.</w:t>
      </w:r>
    </w:p>
    <w:p w:rsidR="00B5083D" w:rsidRPr="0002120A" w:rsidRDefault="00B5083D" w:rsidP="00B5083D">
      <w:pPr>
        <w:pStyle w:val="Heading6"/>
        <w:tabs>
          <w:tab w:val="left" w:pos="1207"/>
        </w:tabs>
        <w:spacing w:before="39"/>
        <w:ind w:left="1206" w:right="0"/>
        <w:rPr>
          <w:rFonts w:asciiTheme="minorHAnsi" w:hAnsiTheme="minorHAnsi" w:cstheme="minorHAnsi"/>
          <w:lang w:val="es-MX"/>
        </w:rPr>
      </w:pPr>
    </w:p>
    <w:p w:rsidR="00F46E34" w:rsidRPr="0002120A" w:rsidRDefault="00636A69">
      <w:pPr>
        <w:pStyle w:val="Heading6"/>
        <w:numPr>
          <w:ilvl w:val="0"/>
          <w:numId w:val="1"/>
        </w:numPr>
        <w:tabs>
          <w:tab w:val="left" w:pos="1207"/>
        </w:tabs>
        <w:spacing w:before="39"/>
        <w:ind w:left="1206" w:right="0" w:hanging="326"/>
        <w:rPr>
          <w:rFonts w:asciiTheme="minorHAnsi" w:hAnsiTheme="minorHAnsi" w:cstheme="minorHAnsi"/>
          <w:lang w:val="es-MX"/>
        </w:rPr>
      </w:pPr>
      <w:r w:rsidRPr="0002120A">
        <w:rPr>
          <w:rFonts w:asciiTheme="minorHAnsi" w:hAnsiTheme="minorHAnsi" w:cstheme="minorHAnsi"/>
          <w:u w:val="single"/>
          <w:lang w:val="es-MX"/>
        </w:rPr>
        <w:t xml:space="preserve">Procedimientos de Operación </w:t>
      </w:r>
    </w:p>
    <w:p w:rsidR="00F46E34" w:rsidRPr="0002120A" w:rsidRDefault="00F46E34">
      <w:pPr>
        <w:pStyle w:val="BodyText"/>
        <w:spacing w:before="10"/>
        <w:rPr>
          <w:rFonts w:asciiTheme="minorHAnsi" w:hAnsiTheme="minorHAnsi" w:cstheme="minorHAnsi"/>
          <w:b/>
          <w:sz w:val="15"/>
          <w:lang w:val="es-MX"/>
        </w:rPr>
      </w:pPr>
    </w:p>
    <w:p w:rsidR="00F46E34" w:rsidRPr="0002120A" w:rsidRDefault="004F00F1" w:rsidP="00636A69">
      <w:pPr>
        <w:tabs>
          <w:tab w:val="left" w:pos="1599"/>
        </w:tabs>
        <w:spacing w:before="51"/>
        <w:ind w:left="1440" w:right="1058" w:hanging="469"/>
        <w:rPr>
          <w:rFonts w:asciiTheme="minorHAnsi" w:hAnsiTheme="minorHAnsi" w:cstheme="minorHAnsi"/>
          <w:b/>
          <w:sz w:val="24"/>
          <w:lang w:val="es-MX"/>
        </w:rPr>
      </w:pPr>
      <w:r w:rsidRPr="0002120A">
        <w:rPr>
          <w:rFonts w:asciiTheme="minorHAnsi" w:hAnsiTheme="minorHAnsi" w:cstheme="minorHAnsi"/>
          <w:b/>
          <w:sz w:val="24"/>
          <w:lang w:val="es-MX"/>
        </w:rPr>
        <w:t>D1.</w:t>
      </w:r>
      <w:r w:rsidRPr="0002120A">
        <w:rPr>
          <w:rFonts w:asciiTheme="minorHAnsi" w:hAnsiTheme="minorHAnsi" w:cstheme="minorHAnsi"/>
          <w:b/>
          <w:sz w:val="24"/>
          <w:lang w:val="es-MX"/>
        </w:rPr>
        <w:tab/>
      </w:r>
      <w:r w:rsidR="00636A69" w:rsidRPr="0002120A">
        <w:rPr>
          <w:rFonts w:asciiTheme="minorHAnsi" w:hAnsiTheme="minorHAnsi" w:cstheme="minorHAnsi"/>
          <w:b/>
          <w:sz w:val="24"/>
          <w:lang w:val="es-MX"/>
        </w:rPr>
        <w:t>¿Se puede asignar un depósito de una organización relacionada con la escuela a ASB para un gasto en particular?</w:t>
      </w:r>
    </w:p>
    <w:p w:rsidR="00636A69" w:rsidRPr="0002120A" w:rsidRDefault="00636A69" w:rsidP="00636A69">
      <w:pPr>
        <w:tabs>
          <w:tab w:val="left" w:pos="1599"/>
        </w:tabs>
        <w:spacing w:before="51"/>
        <w:ind w:left="1440" w:right="1058" w:hanging="469"/>
        <w:rPr>
          <w:rFonts w:asciiTheme="minorHAnsi" w:hAnsiTheme="minorHAnsi" w:cstheme="minorHAnsi"/>
          <w:b/>
          <w:sz w:val="23"/>
          <w:lang w:val="es-MX"/>
        </w:rPr>
      </w:pPr>
    </w:p>
    <w:p w:rsidR="00F46E34" w:rsidRPr="0002120A" w:rsidRDefault="00636A69">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Las donaciones hechas a ASB se pueden dirigir a un club específico o incluso a un propósito específico. No puede ser dirigido a un estudiante específico. El propósito de la donación debe ser un gasto legal de ASB y aprobado por el consejo estudiantil de ASB</w:t>
      </w:r>
      <w:r w:rsidR="004F00F1" w:rsidRPr="0002120A">
        <w:rPr>
          <w:rFonts w:asciiTheme="minorHAnsi" w:hAnsiTheme="minorHAnsi" w:cstheme="minorHAnsi"/>
          <w:i/>
          <w:sz w:val="24"/>
          <w:lang w:val="es-MX"/>
        </w:rPr>
        <w:t>.</w:t>
      </w:r>
    </w:p>
    <w:p w:rsidR="007F27A3" w:rsidRPr="0002120A" w:rsidRDefault="007F27A3">
      <w:pPr>
        <w:pStyle w:val="BodyText"/>
        <w:rPr>
          <w:rFonts w:asciiTheme="minorHAnsi" w:hAnsiTheme="minorHAnsi" w:cstheme="minorHAnsi"/>
          <w:i/>
          <w:sz w:val="23"/>
          <w:lang w:val="es-MX"/>
        </w:rPr>
      </w:pPr>
    </w:p>
    <w:p w:rsidR="00F46E34" w:rsidRPr="0002120A" w:rsidRDefault="004F00F1" w:rsidP="00636A69">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D2.</w:t>
      </w:r>
      <w:r w:rsidRPr="0002120A">
        <w:rPr>
          <w:rFonts w:asciiTheme="minorHAnsi" w:hAnsiTheme="minorHAnsi" w:cstheme="minorHAnsi"/>
          <w:lang w:val="es-MX"/>
        </w:rPr>
        <w:tab/>
      </w:r>
      <w:r w:rsidR="00636A69" w:rsidRPr="0002120A">
        <w:rPr>
          <w:rFonts w:asciiTheme="minorHAnsi" w:hAnsiTheme="minorHAnsi" w:cstheme="minorHAnsi"/>
          <w:lang w:val="es-MX"/>
        </w:rPr>
        <w:t>¿Son las organizaciones relacionadas con la escuela responsables de compras específicas, como la vitrina de trofeos o las pancartas CIF?</w:t>
      </w:r>
    </w:p>
    <w:p w:rsidR="00F46E34" w:rsidRPr="0002120A" w:rsidRDefault="00F46E34">
      <w:pPr>
        <w:pStyle w:val="BodyText"/>
        <w:rPr>
          <w:rFonts w:asciiTheme="minorHAnsi" w:hAnsiTheme="minorHAnsi" w:cstheme="minorHAnsi"/>
          <w:b/>
          <w:sz w:val="23"/>
          <w:lang w:val="es-MX"/>
        </w:rPr>
      </w:pPr>
    </w:p>
    <w:p w:rsidR="00F46E34" w:rsidRPr="0002120A" w:rsidRDefault="00636A69">
      <w:pPr>
        <w:spacing w:before="1"/>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No. Si bien muchas organizaciones conectadas con la escuela muestran su apoyo de esta manera, no existe un "requisito" para realizar esta compra. Esta sería una decisión local tomada por la organización conectada con la escuela. Ese es sin duda un ejemplo de cómo una organización conectada con la escuela puede brindar su apoyo y cumplir con sus objetivos 501(c)(3)</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rsidP="00636A69">
      <w:pPr>
        <w:pStyle w:val="Heading6"/>
        <w:spacing w:before="0"/>
        <w:ind w:left="1440" w:right="878" w:hanging="475"/>
        <w:jc w:val="both"/>
        <w:rPr>
          <w:rFonts w:asciiTheme="minorHAnsi" w:hAnsiTheme="minorHAnsi" w:cstheme="minorHAnsi"/>
          <w:lang w:val="es-MX"/>
        </w:rPr>
      </w:pPr>
      <w:r w:rsidRPr="0002120A">
        <w:rPr>
          <w:rFonts w:asciiTheme="minorHAnsi" w:hAnsiTheme="minorHAnsi" w:cstheme="minorHAnsi"/>
          <w:lang w:val="es-MX"/>
        </w:rPr>
        <w:t xml:space="preserve">D3. </w:t>
      </w:r>
      <w:r w:rsidR="007E08CC" w:rsidRPr="0002120A">
        <w:rPr>
          <w:rFonts w:asciiTheme="minorHAnsi" w:hAnsiTheme="minorHAnsi" w:cstheme="minorHAnsi"/>
          <w:lang w:val="es-MX"/>
        </w:rPr>
        <w:tab/>
      </w:r>
      <w:r w:rsidR="00636A69" w:rsidRPr="0002120A">
        <w:rPr>
          <w:rFonts w:asciiTheme="minorHAnsi" w:hAnsiTheme="minorHAnsi" w:cstheme="minorHAnsi"/>
          <w:lang w:val="es-MX"/>
        </w:rPr>
        <w:t>¿Puede una organización relacionada con la escuela proporcionar una "beca" a un estudiante para ayudar a pagar los costos de participación en un torneo? De lo contrario, el estudiante no podría jugar.</w:t>
      </w:r>
    </w:p>
    <w:p w:rsidR="00F46E34" w:rsidRPr="0002120A" w:rsidRDefault="00F46E34">
      <w:pPr>
        <w:pStyle w:val="BodyText"/>
        <w:rPr>
          <w:rFonts w:asciiTheme="minorHAnsi" w:hAnsiTheme="minorHAnsi" w:cstheme="minorHAnsi"/>
          <w:b/>
          <w:sz w:val="23"/>
          <w:lang w:val="es-MX"/>
        </w:rPr>
      </w:pPr>
    </w:p>
    <w:p w:rsidR="00B13049" w:rsidRPr="0002120A" w:rsidRDefault="00636A69" w:rsidP="00636A69">
      <w:pPr>
        <w:pStyle w:val="BodyText"/>
        <w:ind w:left="1440"/>
        <w:jc w:val="both"/>
        <w:rPr>
          <w:rFonts w:asciiTheme="minorHAnsi" w:hAnsiTheme="minorHAnsi" w:cstheme="minorHAnsi"/>
          <w:i/>
          <w:sz w:val="23"/>
          <w:lang w:val="es-MX"/>
        </w:rPr>
      </w:pPr>
      <w:r w:rsidRPr="0002120A">
        <w:rPr>
          <w:rFonts w:asciiTheme="minorHAnsi" w:hAnsiTheme="minorHAnsi" w:cstheme="minorHAnsi"/>
          <w:i/>
          <w:szCs w:val="22"/>
          <w:lang w:val="es-MX"/>
        </w:rPr>
        <w:t>No. Ningún estudiante individual debe beneficiarse de las decisiones tomadas por la organización conectada con la escuela. El estatuto original de la organización conectada con la escuela y los documentos de incorporación y sin fines de lucro del Estado de California deben revisarse en cuanto a los requisitos.</w:t>
      </w:r>
    </w:p>
    <w:p w:rsidR="00B13049" w:rsidRPr="0002120A" w:rsidRDefault="00B13049">
      <w:pPr>
        <w:pStyle w:val="BodyText"/>
        <w:rPr>
          <w:rFonts w:asciiTheme="minorHAnsi" w:hAnsiTheme="minorHAnsi" w:cstheme="minorHAnsi"/>
          <w:i/>
          <w:sz w:val="23"/>
          <w:lang w:val="es-MX"/>
        </w:rPr>
      </w:pPr>
    </w:p>
    <w:p w:rsidR="00F46E34" w:rsidRPr="0002120A" w:rsidRDefault="004F00F1" w:rsidP="009226C5">
      <w:pPr>
        <w:pStyle w:val="Heading6"/>
        <w:ind w:left="1600" w:right="874" w:hanging="629"/>
        <w:jc w:val="both"/>
        <w:rPr>
          <w:rFonts w:asciiTheme="minorHAnsi" w:hAnsiTheme="minorHAnsi" w:cstheme="minorHAnsi"/>
          <w:lang w:val="es-MX"/>
        </w:rPr>
      </w:pPr>
      <w:r w:rsidRPr="0002120A">
        <w:rPr>
          <w:rFonts w:asciiTheme="minorHAnsi" w:hAnsiTheme="minorHAnsi" w:cstheme="minorHAnsi"/>
          <w:lang w:val="es-MX"/>
        </w:rPr>
        <w:t>D4</w:t>
      </w:r>
      <w:r w:rsidR="00636A69" w:rsidRPr="0002120A">
        <w:rPr>
          <w:rFonts w:asciiTheme="minorHAnsi" w:hAnsiTheme="minorHAnsi" w:cstheme="minorHAnsi"/>
          <w:lang w:val="es-MX"/>
        </w:rPr>
        <w:tab/>
        <w:t>¿Puede la organización relacionada con la escuela hacer una donación al fondo ASB para actualizar lo que la escuela tiene la intención de comprar (por ejemplo, actualizar las colchonetas de lucha libre)?</w:t>
      </w:r>
    </w:p>
    <w:p w:rsidR="00F46E34" w:rsidRPr="0002120A" w:rsidRDefault="00F46E34">
      <w:pPr>
        <w:pStyle w:val="BodyText"/>
        <w:rPr>
          <w:rFonts w:asciiTheme="minorHAnsi" w:hAnsiTheme="minorHAnsi" w:cstheme="minorHAnsi"/>
          <w:b/>
          <w:sz w:val="23"/>
          <w:lang w:val="es-MX"/>
        </w:rPr>
      </w:pPr>
    </w:p>
    <w:p w:rsidR="00466D1A" w:rsidRPr="0002120A" w:rsidRDefault="00636A69" w:rsidP="00B13049">
      <w:pPr>
        <w:spacing w:before="1"/>
        <w:ind w:left="1600" w:right="879"/>
        <w:jc w:val="both"/>
        <w:rPr>
          <w:rFonts w:asciiTheme="minorHAnsi" w:hAnsiTheme="minorHAnsi" w:cstheme="minorHAnsi"/>
          <w:i/>
          <w:sz w:val="24"/>
          <w:lang w:val="es-MX"/>
        </w:rPr>
      </w:pPr>
      <w:r w:rsidRPr="0002120A">
        <w:rPr>
          <w:rFonts w:asciiTheme="minorHAnsi" w:hAnsiTheme="minorHAnsi" w:cstheme="minorHAnsi"/>
          <w:i/>
          <w:sz w:val="24"/>
          <w:lang w:val="es-MX"/>
        </w:rPr>
        <w:t>Sí, siempre y cuando el Departamento de Compras del Distrito y la escuela estén de acuerdo con el artículo actualizado</w:t>
      </w:r>
      <w:r w:rsidR="004F00F1" w:rsidRPr="0002120A">
        <w:rPr>
          <w:rFonts w:asciiTheme="minorHAnsi" w:hAnsiTheme="minorHAnsi" w:cstheme="minorHAnsi"/>
          <w:i/>
          <w:sz w:val="24"/>
          <w:lang w:val="es-MX"/>
        </w:rPr>
        <w:t>.</w:t>
      </w:r>
    </w:p>
    <w:p w:rsidR="00466D1A" w:rsidRPr="0002120A" w:rsidRDefault="00466D1A">
      <w:pPr>
        <w:pStyle w:val="BodyText"/>
        <w:rPr>
          <w:rFonts w:asciiTheme="minorHAnsi" w:hAnsiTheme="minorHAnsi" w:cstheme="minorHAnsi"/>
          <w:i/>
          <w:sz w:val="23"/>
          <w:lang w:val="es-MX"/>
        </w:rPr>
      </w:pPr>
    </w:p>
    <w:p w:rsidR="00F46E34" w:rsidRPr="0002120A" w:rsidRDefault="004F00F1" w:rsidP="00636A69">
      <w:pPr>
        <w:pStyle w:val="Heading6"/>
        <w:spacing w:line="242" w:lineRule="auto"/>
        <w:ind w:left="1433" w:right="878" w:hanging="555"/>
        <w:jc w:val="both"/>
        <w:rPr>
          <w:rFonts w:asciiTheme="minorHAnsi" w:hAnsiTheme="minorHAnsi" w:cstheme="minorHAnsi"/>
          <w:lang w:val="es-MX"/>
        </w:rPr>
      </w:pPr>
      <w:r w:rsidRPr="0002120A">
        <w:rPr>
          <w:rFonts w:asciiTheme="minorHAnsi" w:hAnsiTheme="minorHAnsi" w:cstheme="minorHAnsi"/>
          <w:lang w:val="es-MX"/>
        </w:rPr>
        <w:t xml:space="preserve">D5.   </w:t>
      </w:r>
      <w:r w:rsidR="00636A69" w:rsidRPr="0002120A">
        <w:rPr>
          <w:rFonts w:asciiTheme="minorHAnsi" w:hAnsiTheme="minorHAnsi" w:cstheme="minorHAnsi"/>
          <w:lang w:val="es-MX"/>
        </w:rPr>
        <w:t>Si compro suministros y equipo para el equipo y notifico a ASB para que puedan aprobarlo y “reconocer” mi donación, ¿ASB tiene que aprobar la compra y aceptar la donación?</w:t>
      </w:r>
    </w:p>
    <w:p w:rsidR="00F46E34" w:rsidRPr="0002120A" w:rsidRDefault="00F46E34">
      <w:pPr>
        <w:pStyle w:val="BodyText"/>
        <w:spacing w:before="8"/>
        <w:rPr>
          <w:rFonts w:asciiTheme="minorHAnsi" w:hAnsiTheme="minorHAnsi" w:cstheme="minorHAnsi"/>
          <w:b/>
          <w:sz w:val="23"/>
          <w:lang w:val="es-MX"/>
        </w:rPr>
      </w:pPr>
    </w:p>
    <w:p w:rsidR="00F46E34" w:rsidRPr="0002120A" w:rsidRDefault="00636A69">
      <w:pPr>
        <w:spacing w:before="1"/>
        <w:ind w:left="1600" w:right="878"/>
        <w:jc w:val="both"/>
        <w:rPr>
          <w:rFonts w:asciiTheme="minorHAnsi" w:hAnsiTheme="minorHAnsi" w:cstheme="minorHAnsi"/>
          <w:i/>
          <w:sz w:val="24"/>
          <w:lang w:val="es-MX"/>
        </w:rPr>
      </w:pPr>
      <w:r w:rsidRPr="0002120A">
        <w:rPr>
          <w:rFonts w:asciiTheme="minorHAnsi" w:hAnsiTheme="minorHAnsi" w:cstheme="minorHAnsi"/>
          <w:i/>
          <w:sz w:val="24"/>
          <w:lang w:val="es-MX"/>
        </w:rPr>
        <w:t>Si la organización relacionada con la escuela hace una compra Y el ASB no acepta la donación, los artículos se devuelven a la organización relacionada con la escuela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636A69">
      <w:pPr>
        <w:pStyle w:val="Heading6"/>
        <w:ind w:left="1433" w:right="878" w:hanging="555"/>
        <w:jc w:val="both"/>
        <w:rPr>
          <w:rFonts w:asciiTheme="minorHAnsi" w:hAnsiTheme="minorHAnsi" w:cstheme="minorHAnsi"/>
          <w:lang w:val="es-MX"/>
        </w:rPr>
      </w:pPr>
      <w:r w:rsidRPr="0002120A">
        <w:rPr>
          <w:rFonts w:asciiTheme="minorHAnsi" w:hAnsiTheme="minorHAnsi" w:cstheme="minorHAnsi"/>
          <w:lang w:val="es-MX"/>
        </w:rPr>
        <w:t xml:space="preserve">D6. </w:t>
      </w:r>
      <w:r w:rsidR="007E08CC" w:rsidRPr="0002120A">
        <w:rPr>
          <w:rFonts w:asciiTheme="minorHAnsi" w:hAnsiTheme="minorHAnsi" w:cstheme="minorHAnsi"/>
          <w:lang w:val="es-MX"/>
        </w:rPr>
        <w:tab/>
      </w:r>
      <w:r w:rsidR="00636A69" w:rsidRPr="0002120A">
        <w:rPr>
          <w:rFonts w:asciiTheme="minorHAnsi" w:hAnsiTheme="minorHAnsi" w:cstheme="minorHAnsi"/>
          <w:lang w:val="es-MX"/>
        </w:rPr>
        <w:t>¿Puede explicar la diferencia entre "mezclar" fondos con ASB y hacer donaciones a la cuenta de ASB para compras de clubes/equipos?</w:t>
      </w:r>
    </w:p>
    <w:p w:rsidR="00F46E34" w:rsidRPr="0002120A" w:rsidRDefault="00F46E34">
      <w:pPr>
        <w:pStyle w:val="BodyText"/>
        <w:rPr>
          <w:rFonts w:asciiTheme="minorHAnsi" w:hAnsiTheme="minorHAnsi" w:cstheme="minorHAnsi"/>
          <w:b/>
          <w:sz w:val="23"/>
          <w:lang w:val="es-MX"/>
        </w:rPr>
      </w:pPr>
    </w:p>
    <w:p w:rsidR="00F46E34" w:rsidRPr="0002120A" w:rsidRDefault="00636A69">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La restricción de “mezcla” tiene que ver con el dinero. El dinero de ASB no se puede depositar en cuentas de organizaciones relacionadas con la escuela (PTO, PTA o club de refuerzo). El dinero de la organización relacionada con la escuela no se puede depositar en cuentas ASB. Las organizaciones relacionadas con la escuela pueden recaudar fondos y luego hacer una donación en efectivo y/o suministros si así lo desean</w:t>
      </w:r>
      <w:r w:rsidR="004F00F1" w:rsidRPr="0002120A">
        <w:rPr>
          <w:rFonts w:asciiTheme="minorHAnsi" w:hAnsiTheme="minorHAnsi" w:cstheme="minorHAnsi"/>
          <w:i/>
          <w:sz w:val="24"/>
          <w:lang w:val="es-MX"/>
        </w:rPr>
        <w:t>.</w:t>
      </w:r>
    </w:p>
    <w:p w:rsidR="007F27A3" w:rsidRPr="0002120A" w:rsidRDefault="007F27A3">
      <w:pPr>
        <w:pStyle w:val="BodyText"/>
        <w:rPr>
          <w:rFonts w:asciiTheme="minorHAnsi" w:hAnsiTheme="minorHAnsi" w:cstheme="minorHAnsi"/>
          <w:i/>
          <w:sz w:val="23"/>
          <w:lang w:val="es-MX"/>
        </w:rPr>
      </w:pPr>
    </w:p>
    <w:p w:rsidR="00F46E34" w:rsidRPr="0002120A" w:rsidRDefault="004F00F1" w:rsidP="00636A69">
      <w:pPr>
        <w:pStyle w:val="Heading6"/>
        <w:ind w:left="1433" w:right="878" w:hanging="555"/>
        <w:jc w:val="both"/>
        <w:rPr>
          <w:rFonts w:asciiTheme="minorHAnsi" w:hAnsiTheme="minorHAnsi" w:cstheme="minorHAnsi"/>
          <w:lang w:val="es-MX"/>
        </w:rPr>
      </w:pPr>
      <w:r w:rsidRPr="0002120A">
        <w:rPr>
          <w:rFonts w:asciiTheme="minorHAnsi" w:hAnsiTheme="minorHAnsi" w:cstheme="minorHAnsi"/>
          <w:lang w:val="es-MX"/>
        </w:rPr>
        <w:t xml:space="preserve">D7. </w:t>
      </w:r>
      <w:r w:rsidR="007E08CC" w:rsidRPr="0002120A">
        <w:rPr>
          <w:rFonts w:asciiTheme="minorHAnsi" w:hAnsiTheme="minorHAnsi" w:cstheme="minorHAnsi"/>
          <w:lang w:val="es-MX"/>
        </w:rPr>
        <w:tab/>
      </w:r>
      <w:r w:rsidR="00636A69" w:rsidRPr="0002120A">
        <w:rPr>
          <w:rFonts w:asciiTheme="minorHAnsi" w:hAnsiTheme="minorHAnsi" w:cstheme="minorHAnsi"/>
          <w:lang w:val="es-MX"/>
        </w:rPr>
        <w:t>Cuando una organización relacionada con la escuela le da dinero a ASB, ¿la escuela ASB decide cómo gasta su dinero cada entrenador o cada entrenador tiene su propia cuenta para cada deporte? ¿Hay cuentas ASB deportivas individuales o una cuenta ASB?</w:t>
      </w:r>
    </w:p>
    <w:p w:rsidR="00636A69" w:rsidRPr="0002120A" w:rsidRDefault="00636A69" w:rsidP="00636A69">
      <w:pPr>
        <w:pStyle w:val="Heading6"/>
        <w:ind w:left="1433" w:right="878" w:hanging="555"/>
        <w:jc w:val="both"/>
        <w:rPr>
          <w:rFonts w:asciiTheme="minorHAnsi" w:hAnsiTheme="minorHAnsi" w:cstheme="minorHAnsi"/>
          <w:b w:val="0"/>
          <w:sz w:val="23"/>
          <w:lang w:val="es-MX"/>
        </w:rPr>
      </w:pPr>
    </w:p>
    <w:p w:rsidR="00F46E34" w:rsidRPr="0002120A" w:rsidRDefault="00636A69" w:rsidP="00B5083D">
      <w:pPr>
        <w:spacing w:before="1"/>
        <w:ind w:left="1600" w:right="875"/>
        <w:jc w:val="both"/>
        <w:rPr>
          <w:rFonts w:asciiTheme="minorHAnsi" w:hAnsiTheme="minorHAnsi" w:cstheme="minorHAnsi"/>
          <w:i/>
          <w:sz w:val="24"/>
          <w:lang w:val="es-MX"/>
        </w:rPr>
      </w:pPr>
      <w:r w:rsidRPr="0002120A">
        <w:rPr>
          <w:rFonts w:asciiTheme="minorHAnsi" w:hAnsiTheme="minorHAnsi" w:cstheme="minorHAnsi"/>
          <w:i/>
          <w:sz w:val="24"/>
          <w:lang w:val="es-MX"/>
        </w:rPr>
        <w:t>ASB tiene una cuenta corriente. Dentro de esta cuenta, los fondos se contabilizan por club/equipo. Los gastos son decididos por cada club/equipo y aprobados por el Consejo Estudiantil ASB. Las donaciones hechas a ASB se pueden dirigir a un club específico o incluso a un propósito específico. La aprobación final recae en el director de la escuela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7E08CC">
      <w:pPr>
        <w:pStyle w:val="Heading6"/>
        <w:tabs>
          <w:tab w:val="left" w:pos="1599"/>
        </w:tabs>
        <w:ind w:left="1600" w:right="876" w:hanging="629"/>
        <w:rPr>
          <w:rFonts w:asciiTheme="minorHAnsi" w:hAnsiTheme="minorHAnsi" w:cstheme="minorHAnsi"/>
          <w:lang w:val="es-MX"/>
        </w:rPr>
      </w:pPr>
      <w:r w:rsidRPr="0002120A">
        <w:rPr>
          <w:rFonts w:asciiTheme="minorHAnsi" w:hAnsiTheme="minorHAnsi" w:cstheme="minorHAnsi"/>
          <w:lang w:val="es-MX"/>
        </w:rPr>
        <w:t>D8.</w:t>
      </w:r>
      <w:r w:rsidRPr="0002120A">
        <w:rPr>
          <w:rFonts w:asciiTheme="minorHAnsi" w:hAnsiTheme="minorHAnsi" w:cstheme="minorHAnsi"/>
          <w:lang w:val="es-MX"/>
        </w:rPr>
        <w:tab/>
      </w:r>
      <w:r w:rsidR="00636A69" w:rsidRPr="0002120A">
        <w:rPr>
          <w:rFonts w:asciiTheme="minorHAnsi" w:hAnsiTheme="minorHAnsi" w:cstheme="minorHAnsi"/>
          <w:lang w:val="es-MX"/>
        </w:rPr>
        <w:t>¿Se deben informar todas las compras como donacione</w:t>
      </w:r>
      <w:r w:rsidR="00503584">
        <w:rPr>
          <w:rFonts w:asciiTheme="minorHAnsi" w:hAnsiTheme="minorHAnsi" w:cstheme="minorHAnsi"/>
          <w:lang w:val="es-MX"/>
        </w:rPr>
        <w:t>s para la aprobación de la Mesa</w:t>
      </w:r>
      <w:r w:rsidR="00636A69" w:rsidRPr="0002120A">
        <w:rPr>
          <w:rFonts w:asciiTheme="minorHAnsi" w:hAnsiTheme="minorHAnsi" w:cstheme="minorHAnsi"/>
          <w:lang w:val="es-MX"/>
        </w:rPr>
        <w:t xml:space="preserve"> de Educación del Distrito (suministros/equipos, transporte)? ¿Todo el efectivo debe declararse como donaciones?</w:t>
      </w:r>
    </w:p>
    <w:p w:rsidR="00F46E34" w:rsidRPr="0002120A" w:rsidRDefault="00F46E34">
      <w:pPr>
        <w:pStyle w:val="BodyText"/>
        <w:rPr>
          <w:rFonts w:asciiTheme="minorHAnsi" w:hAnsiTheme="minorHAnsi" w:cstheme="minorHAnsi"/>
          <w:b/>
          <w:sz w:val="23"/>
          <w:lang w:val="es-MX"/>
        </w:rPr>
      </w:pPr>
    </w:p>
    <w:p w:rsidR="00F46E34" w:rsidRPr="0002120A" w:rsidRDefault="00636A69" w:rsidP="00636A69">
      <w:pPr>
        <w:pStyle w:val="BodyText"/>
        <w:ind w:left="1440"/>
        <w:jc w:val="both"/>
        <w:rPr>
          <w:rFonts w:asciiTheme="minorHAnsi" w:hAnsiTheme="minorHAnsi" w:cstheme="minorHAnsi"/>
          <w:i/>
          <w:szCs w:val="22"/>
          <w:lang w:val="es-MX"/>
        </w:rPr>
      </w:pPr>
      <w:r w:rsidRPr="0002120A">
        <w:rPr>
          <w:rFonts w:asciiTheme="minorHAnsi" w:hAnsiTheme="minorHAnsi" w:cstheme="minorHAnsi"/>
          <w:i/>
          <w:szCs w:val="22"/>
          <w:lang w:val="es-MX"/>
        </w:rPr>
        <w:t xml:space="preserve">Si y </w:t>
      </w:r>
      <w:proofErr w:type="spellStart"/>
      <w:r w:rsidRPr="0002120A">
        <w:rPr>
          <w:rFonts w:asciiTheme="minorHAnsi" w:hAnsiTheme="minorHAnsi" w:cstheme="minorHAnsi"/>
          <w:i/>
          <w:szCs w:val="22"/>
          <w:lang w:val="es-MX"/>
        </w:rPr>
        <w:t>si</w:t>
      </w:r>
      <w:proofErr w:type="spellEnd"/>
      <w:r w:rsidRPr="0002120A">
        <w:rPr>
          <w:rFonts w:asciiTheme="minorHAnsi" w:hAnsiTheme="minorHAnsi" w:cstheme="minorHAnsi"/>
          <w:i/>
          <w:szCs w:val="22"/>
          <w:lang w:val="es-MX"/>
        </w:rPr>
        <w:t>. El Distrito desea reconocer todas las donaciones realizadas en apoyo de sus estudiantes. Cuando las donaciones incluyen suministros y equipos, es mejor asegurarse de que todas las partes estén de acuerdo y puedan usar esos artículos para ser donados. Las donaciones de equipos deben ser aprobadas por el distrito escolar para asegurarse de que se hayan abordado las preocupaciones de mantenimiento continuo antes de la compra.</w:t>
      </w:r>
    </w:p>
    <w:p w:rsidR="00636A69" w:rsidRPr="0002120A" w:rsidRDefault="00636A69" w:rsidP="00636A69">
      <w:pPr>
        <w:pStyle w:val="BodyText"/>
        <w:ind w:left="1440"/>
        <w:jc w:val="both"/>
        <w:rPr>
          <w:rFonts w:asciiTheme="minorHAnsi" w:hAnsiTheme="minorHAnsi" w:cstheme="minorHAnsi"/>
          <w:i/>
          <w:sz w:val="23"/>
          <w:lang w:val="es-MX"/>
        </w:rPr>
      </w:pPr>
    </w:p>
    <w:p w:rsidR="00F46E34" w:rsidRPr="0002120A" w:rsidRDefault="004F00F1" w:rsidP="00636A69">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D9.</w:t>
      </w:r>
      <w:r w:rsidRPr="0002120A">
        <w:rPr>
          <w:rFonts w:asciiTheme="minorHAnsi" w:hAnsiTheme="minorHAnsi" w:cstheme="minorHAnsi"/>
          <w:lang w:val="es-MX"/>
        </w:rPr>
        <w:tab/>
      </w:r>
      <w:r w:rsidR="00636A69" w:rsidRPr="0002120A">
        <w:rPr>
          <w:rFonts w:asciiTheme="minorHAnsi" w:hAnsiTheme="minorHAnsi" w:cstheme="minorHAnsi"/>
          <w:lang w:val="es-MX"/>
        </w:rPr>
        <w:t>¿Cómo determina una organización conectada con la escuela qué dinero va a ASB?</w:t>
      </w:r>
    </w:p>
    <w:p w:rsidR="00636A69" w:rsidRPr="0002120A" w:rsidRDefault="00636A69" w:rsidP="00636A69">
      <w:pPr>
        <w:pStyle w:val="Heading6"/>
        <w:tabs>
          <w:tab w:val="left" w:pos="1599"/>
        </w:tabs>
        <w:ind w:left="1440" w:hanging="469"/>
        <w:rPr>
          <w:rFonts w:asciiTheme="minorHAnsi" w:hAnsiTheme="minorHAnsi" w:cstheme="minorHAnsi"/>
          <w:b w:val="0"/>
          <w:sz w:val="23"/>
          <w:lang w:val="es-MX"/>
        </w:rPr>
      </w:pPr>
    </w:p>
    <w:p w:rsidR="00466D1A" w:rsidRPr="0002120A" w:rsidRDefault="00636A69" w:rsidP="00636A69">
      <w:pPr>
        <w:pStyle w:val="BodyText"/>
        <w:ind w:left="1440"/>
        <w:rPr>
          <w:rFonts w:asciiTheme="minorHAnsi" w:hAnsiTheme="minorHAnsi" w:cstheme="minorHAnsi"/>
          <w:i/>
          <w:sz w:val="23"/>
          <w:lang w:val="es-MX"/>
        </w:rPr>
      </w:pPr>
      <w:r w:rsidRPr="0002120A">
        <w:rPr>
          <w:rFonts w:asciiTheme="minorHAnsi" w:hAnsiTheme="minorHAnsi" w:cstheme="minorHAnsi"/>
          <w:i/>
          <w:szCs w:val="22"/>
          <w:lang w:val="es-MX"/>
        </w:rPr>
        <w:lastRenderedPageBreak/>
        <w:t>Esa es una decisión de la organización relacionada con la escuela. Por lo general, existe comunicación entre el entrenador y la organización relacionada con la escuela en cuanto a las necesidades específicas.</w:t>
      </w:r>
    </w:p>
    <w:p w:rsidR="00466D1A" w:rsidRPr="0002120A" w:rsidRDefault="00466D1A">
      <w:pPr>
        <w:pStyle w:val="BodyText"/>
        <w:rPr>
          <w:rFonts w:asciiTheme="minorHAnsi" w:hAnsiTheme="minorHAnsi" w:cstheme="minorHAnsi"/>
          <w:i/>
          <w:sz w:val="23"/>
          <w:lang w:val="es-MX"/>
        </w:rPr>
      </w:pPr>
    </w:p>
    <w:p w:rsidR="00F46E34" w:rsidRPr="0002120A" w:rsidRDefault="004F00F1" w:rsidP="00B5083D">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D10.</w:t>
      </w:r>
      <w:r w:rsidRPr="0002120A">
        <w:rPr>
          <w:rFonts w:asciiTheme="minorHAnsi" w:hAnsiTheme="minorHAnsi" w:cstheme="minorHAnsi"/>
          <w:lang w:val="es-MX"/>
        </w:rPr>
        <w:tab/>
      </w:r>
      <w:r w:rsidR="00636A69" w:rsidRPr="0002120A">
        <w:rPr>
          <w:rFonts w:asciiTheme="minorHAnsi" w:hAnsiTheme="minorHAnsi" w:cstheme="minorHAnsi"/>
          <w:lang w:val="es-MX"/>
        </w:rPr>
        <w:t>¿Quién determina lo que paga una organización conectada con la escuela en el campus (por ejemplo, apreciación del personal, equipo o pista)?</w:t>
      </w:r>
    </w:p>
    <w:p w:rsidR="00F46E34" w:rsidRPr="0002120A" w:rsidRDefault="00F46E34">
      <w:pPr>
        <w:pStyle w:val="BodyText"/>
        <w:rPr>
          <w:rFonts w:asciiTheme="minorHAnsi" w:hAnsiTheme="minorHAnsi" w:cstheme="minorHAnsi"/>
          <w:b/>
          <w:sz w:val="23"/>
          <w:lang w:val="es-MX"/>
        </w:rPr>
      </w:pPr>
    </w:p>
    <w:p w:rsidR="00636A69" w:rsidRPr="0002120A" w:rsidRDefault="00636A69" w:rsidP="00636A69">
      <w:pPr>
        <w:spacing w:before="1"/>
        <w:ind w:left="1599" w:right="874"/>
        <w:jc w:val="both"/>
        <w:rPr>
          <w:rFonts w:asciiTheme="minorHAnsi" w:hAnsiTheme="minorHAnsi" w:cstheme="minorHAnsi"/>
          <w:i/>
          <w:sz w:val="24"/>
          <w:lang w:val="es-MX"/>
        </w:rPr>
      </w:pPr>
      <w:r w:rsidRPr="0002120A">
        <w:rPr>
          <w:rFonts w:asciiTheme="minorHAnsi" w:hAnsiTheme="minorHAnsi" w:cstheme="minorHAnsi"/>
          <w:i/>
          <w:sz w:val="24"/>
          <w:lang w:val="es-MX"/>
        </w:rPr>
        <w:t>Para el uso de las instalaciones de la escuela/distrito, la Oficina del Distrito toma esta determinación.</w:t>
      </w:r>
    </w:p>
    <w:p w:rsidR="00636A69" w:rsidRPr="0002120A" w:rsidRDefault="00636A69" w:rsidP="00636A69">
      <w:pPr>
        <w:spacing w:before="1"/>
        <w:ind w:left="1599" w:right="874"/>
        <w:jc w:val="both"/>
        <w:rPr>
          <w:rFonts w:asciiTheme="minorHAnsi" w:hAnsiTheme="minorHAnsi" w:cstheme="minorHAnsi"/>
          <w:i/>
          <w:sz w:val="24"/>
          <w:lang w:val="es-MX"/>
        </w:rPr>
      </w:pPr>
    </w:p>
    <w:p w:rsidR="00F46E34" w:rsidRPr="0002120A" w:rsidRDefault="00636A69" w:rsidP="00636A69">
      <w:pPr>
        <w:spacing w:before="1"/>
        <w:ind w:left="1599" w:right="874"/>
        <w:jc w:val="both"/>
        <w:rPr>
          <w:rFonts w:asciiTheme="minorHAnsi" w:hAnsiTheme="minorHAnsi" w:cstheme="minorHAnsi"/>
          <w:i/>
          <w:sz w:val="24"/>
          <w:lang w:val="es-MX"/>
        </w:rPr>
      </w:pPr>
      <w:r w:rsidRPr="0002120A">
        <w:rPr>
          <w:rFonts w:asciiTheme="minorHAnsi" w:hAnsiTheme="minorHAnsi" w:cstheme="minorHAnsi"/>
          <w:i/>
          <w:sz w:val="24"/>
          <w:lang w:val="es-MX"/>
        </w:rPr>
        <w:t>Para artículos comprados por la organización conectada a la escuela y donados al sitio escolar, es decisión de la organización conectada a la escuela; aunque, las donaciones de equipos deben ser aprobadas por el distrito escolar para asegurarse de que las preocupaciones de mantenimiento en curso se hayan abordado antes de la compra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B5083D">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D11.</w:t>
      </w:r>
      <w:r w:rsidRPr="0002120A">
        <w:rPr>
          <w:rFonts w:asciiTheme="minorHAnsi" w:hAnsiTheme="minorHAnsi" w:cstheme="minorHAnsi"/>
          <w:lang w:val="es-MX"/>
        </w:rPr>
        <w:tab/>
      </w:r>
      <w:r w:rsidR="00636A69" w:rsidRPr="0002120A">
        <w:rPr>
          <w:rFonts w:asciiTheme="minorHAnsi" w:hAnsiTheme="minorHAnsi" w:cstheme="minorHAnsi"/>
          <w:lang w:val="es-MX"/>
        </w:rPr>
        <w:t>¿La organización relacionada con la escuela tiene que pagar los gastos de habitaciones, suplentes y maestros en una salida?</w:t>
      </w:r>
    </w:p>
    <w:p w:rsidR="00F46E34" w:rsidRPr="0002120A" w:rsidRDefault="00F46E34">
      <w:pPr>
        <w:pStyle w:val="BodyText"/>
        <w:rPr>
          <w:rFonts w:asciiTheme="minorHAnsi" w:hAnsiTheme="minorHAnsi" w:cstheme="minorHAnsi"/>
          <w:b/>
          <w:sz w:val="23"/>
          <w:lang w:val="es-MX"/>
        </w:rPr>
      </w:pPr>
    </w:p>
    <w:p w:rsidR="00F46E34" w:rsidRPr="0002120A" w:rsidRDefault="00636A69" w:rsidP="00636A69">
      <w:pPr>
        <w:pStyle w:val="BodyText"/>
        <w:ind w:left="1440"/>
        <w:rPr>
          <w:rFonts w:asciiTheme="minorHAnsi" w:hAnsiTheme="minorHAnsi" w:cstheme="minorHAnsi"/>
          <w:i/>
          <w:szCs w:val="22"/>
          <w:lang w:val="es-MX"/>
        </w:rPr>
      </w:pPr>
      <w:r w:rsidRPr="0002120A">
        <w:rPr>
          <w:rFonts w:asciiTheme="minorHAnsi" w:hAnsiTheme="minorHAnsi" w:cstheme="minorHAnsi"/>
          <w:i/>
          <w:szCs w:val="22"/>
          <w:lang w:val="es-MX"/>
        </w:rPr>
        <w:t>Tienes que hacerlo, no. Las organizaciones conectadas con la escuela toman sus propias decisiones sobre qué apoyo brindarán.</w:t>
      </w:r>
    </w:p>
    <w:p w:rsidR="00636A69" w:rsidRPr="0002120A" w:rsidRDefault="00636A69" w:rsidP="00636A69">
      <w:pPr>
        <w:pStyle w:val="BodyText"/>
        <w:ind w:left="1440"/>
        <w:rPr>
          <w:rFonts w:asciiTheme="minorHAnsi" w:hAnsiTheme="minorHAnsi" w:cstheme="minorHAnsi"/>
          <w:i/>
          <w:sz w:val="23"/>
          <w:lang w:val="es-MX"/>
        </w:rPr>
      </w:pPr>
    </w:p>
    <w:p w:rsidR="00F46E34" w:rsidRPr="0002120A" w:rsidRDefault="004F00F1">
      <w:pPr>
        <w:pStyle w:val="Heading6"/>
        <w:tabs>
          <w:tab w:val="left" w:pos="1599"/>
        </w:tabs>
        <w:ind w:left="1600" w:right="875" w:hanging="720"/>
        <w:rPr>
          <w:rFonts w:asciiTheme="minorHAnsi" w:hAnsiTheme="minorHAnsi" w:cstheme="minorHAnsi"/>
          <w:lang w:val="es-MX"/>
        </w:rPr>
      </w:pPr>
      <w:r w:rsidRPr="0002120A">
        <w:rPr>
          <w:rFonts w:asciiTheme="minorHAnsi" w:hAnsiTheme="minorHAnsi" w:cstheme="minorHAnsi"/>
          <w:lang w:val="es-MX"/>
        </w:rPr>
        <w:t>D12.</w:t>
      </w:r>
      <w:r w:rsidRPr="0002120A">
        <w:rPr>
          <w:rFonts w:asciiTheme="minorHAnsi" w:hAnsiTheme="minorHAnsi" w:cstheme="minorHAnsi"/>
          <w:lang w:val="es-MX"/>
        </w:rPr>
        <w:tab/>
      </w:r>
      <w:r w:rsidR="00636A69" w:rsidRPr="0002120A">
        <w:rPr>
          <w:rFonts w:asciiTheme="minorHAnsi" w:hAnsiTheme="minorHAnsi" w:cstheme="minorHAnsi"/>
          <w:lang w:val="es-MX"/>
        </w:rPr>
        <w:t>¿Puede un empleado o entrenador del Distrito recibir un reembolso directamente de la organización relacionada con la escuela (p. ej., compra comida para la cafetería o suministros para un banquete)?</w:t>
      </w:r>
    </w:p>
    <w:p w:rsidR="00F46E34" w:rsidRPr="0002120A" w:rsidRDefault="00F46E34">
      <w:pPr>
        <w:pStyle w:val="BodyText"/>
        <w:rPr>
          <w:rFonts w:asciiTheme="minorHAnsi" w:hAnsiTheme="minorHAnsi" w:cstheme="minorHAnsi"/>
          <w:b/>
          <w:sz w:val="23"/>
          <w:lang w:val="es-MX"/>
        </w:rPr>
      </w:pPr>
    </w:p>
    <w:p w:rsidR="00F46E34" w:rsidRPr="0002120A" w:rsidRDefault="00587D71">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En situaciones de emergencia, un empleado puede presentar recibos y solicitar un reembolso. La mejor manera de manejar esta situación sería que la organización relacionada con la escuela haga la compra original siempre que sea posible. Bajo ninguna circunstancia se debe entregar dinero en efectivo a un empleado para realizar la compra</w:t>
      </w:r>
      <w:r w:rsidR="00523028" w:rsidRPr="0002120A">
        <w:rPr>
          <w:rFonts w:asciiTheme="minorHAnsi" w:hAnsiTheme="minorHAnsi" w:cstheme="minorHAnsi"/>
          <w:i/>
          <w:sz w:val="24"/>
          <w:lang w:val="es-MX"/>
        </w:rPr>
        <w:t xml:space="preserve">. </w:t>
      </w:r>
    </w:p>
    <w:p w:rsidR="00587D71" w:rsidRPr="0002120A" w:rsidRDefault="00587D71">
      <w:pPr>
        <w:spacing w:before="1"/>
        <w:ind w:left="1600" w:right="877"/>
        <w:jc w:val="both"/>
        <w:rPr>
          <w:rFonts w:asciiTheme="minorHAnsi" w:hAnsiTheme="minorHAnsi" w:cstheme="minorHAnsi"/>
          <w:i/>
          <w:sz w:val="24"/>
          <w:lang w:val="es-MX"/>
        </w:rPr>
      </w:pPr>
    </w:p>
    <w:p w:rsidR="00F46E34" w:rsidRPr="0002120A" w:rsidRDefault="004F00F1" w:rsidP="00973FC5">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D13.</w:t>
      </w:r>
      <w:r w:rsidRPr="0002120A">
        <w:rPr>
          <w:rFonts w:asciiTheme="minorHAnsi" w:hAnsiTheme="minorHAnsi" w:cstheme="minorHAnsi"/>
          <w:lang w:val="es-MX"/>
        </w:rPr>
        <w:tab/>
      </w:r>
      <w:r w:rsidR="00587D71" w:rsidRPr="0002120A">
        <w:rPr>
          <w:rFonts w:asciiTheme="minorHAnsi" w:hAnsiTheme="minorHAnsi" w:cstheme="minorHAnsi"/>
          <w:lang w:val="es-MX"/>
        </w:rPr>
        <w:t>¿Puede la organización conectada con la escuela retirar efectivo para hacer compras?</w:t>
      </w:r>
    </w:p>
    <w:p w:rsidR="00F46E34" w:rsidRPr="0002120A" w:rsidRDefault="00F46E34">
      <w:pPr>
        <w:pStyle w:val="BodyText"/>
        <w:spacing w:before="2"/>
        <w:rPr>
          <w:rFonts w:asciiTheme="minorHAnsi" w:hAnsiTheme="minorHAnsi" w:cstheme="minorHAnsi"/>
          <w:b/>
          <w:lang w:val="es-MX"/>
        </w:rPr>
      </w:pPr>
    </w:p>
    <w:p w:rsidR="00F46E34" w:rsidRPr="0002120A" w:rsidRDefault="00587D71">
      <w:pPr>
        <w:ind w:left="1600" w:right="874"/>
        <w:jc w:val="both"/>
        <w:rPr>
          <w:rFonts w:asciiTheme="minorHAnsi" w:hAnsiTheme="minorHAnsi" w:cstheme="minorHAnsi"/>
          <w:i/>
          <w:sz w:val="24"/>
          <w:lang w:val="es-MX"/>
        </w:rPr>
      </w:pPr>
      <w:r w:rsidRPr="0002120A">
        <w:rPr>
          <w:rFonts w:asciiTheme="minorHAnsi" w:hAnsiTheme="minorHAnsi" w:cstheme="minorHAnsi"/>
          <w:i/>
          <w:sz w:val="24"/>
          <w:lang w:val="es-MX"/>
        </w:rPr>
        <w:t>La mejor opción sería comprar los artículos y solicitar el reembolso. En caso de una emergencia, pueden existir procedimientos escritos que permitirían extender el efectivo por adelantado para compras con recibos y cambio presentados a la organización relacionada con la escuela inmediatamente después del evento</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600" w:right="876" w:hanging="720"/>
        <w:rPr>
          <w:rFonts w:asciiTheme="minorHAnsi" w:hAnsiTheme="minorHAnsi" w:cstheme="minorHAnsi"/>
          <w:lang w:val="es-MX"/>
        </w:rPr>
      </w:pPr>
      <w:r w:rsidRPr="0002120A">
        <w:rPr>
          <w:rFonts w:asciiTheme="minorHAnsi" w:hAnsiTheme="minorHAnsi" w:cstheme="minorHAnsi"/>
          <w:lang w:val="es-MX"/>
        </w:rPr>
        <w:t>D14.</w:t>
      </w:r>
      <w:r w:rsidRPr="0002120A">
        <w:rPr>
          <w:rFonts w:asciiTheme="minorHAnsi" w:hAnsiTheme="minorHAnsi" w:cstheme="minorHAnsi"/>
          <w:lang w:val="es-MX"/>
        </w:rPr>
        <w:tab/>
      </w:r>
      <w:r w:rsidR="00587D71" w:rsidRPr="0002120A">
        <w:rPr>
          <w:rFonts w:asciiTheme="minorHAnsi" w:hAnsiTheme="minorHAnsi" w:cstheme="minorHAnsi"/>
          <w:lang w:val="es-MX"/>
        </w:rPr>
        <w:t>¿Puede ser un conflicto un miembro o funcionario que tiene un negocio que no se beneficia de la organización conectada con la escuela, pero la organización conectada con la escuela puede beneficiarse de ellos?</w:t>
      </w:r>
    </w:p>
    <w:p w:rsidR="00F46E34" w:rsidRPr="0002120A" w:rsidRDefault="00F46E34">
      <w:pPr>
        <w:pStyle w:val="BodyText"/>
        <w:rPr>
          <w:rFonts w:asciiTheme="minorHAnsi" w:hAnsiTheme="minorHAnsi" w:cstheme="minorHAnsi"/>
          <w:b/>
          <w:sz w:val="23"/>
          <w:lang w:val="es-MX"/>
        </w:rPr>
      </w:pPr>
    </w:p>
    <w:p w:rsidR="00F46E34" w:rsidRPr="0002120A" w:rsidRDefault="00587D71">
      <w:pPr>
        <w:spacing w:before="1"/>
        <w:ind w:left="1599" w:right="874"/>
        <w:jc w:val="both"/>
        <w:rPr>
          <w:rFonts w:asciiTheme="minorHAnsi" w:hAnsiTheme="minorHAnsi" w:cstheme="minorHAnsi"/>
          <w:i/>
          <w:sz w:val="24"/>
          <w:lang w:val="es-MX"/>
        </w:rPr>
      </w:pPr>
      <w:r w:rsidRPr="0002120A">
        <w:rPr>
          <w:rFonts w:asciiTheme="minorHAnsi" w:hAnsiTheme="minorHAnsi" w:cstheme="minorHAnsi"/>
          <w:i/>
          <w:sz w:val="24"/>
          <w:lang w:val="es-MX"/>
        </w:rPr>
        <w:t xml:space="preserve">Las personas que tienen responsabilidades de toma de decisiones para la organización conectada con la escuela no deben beneficiarse de sus decisiones. </w:t>
      </w:r>
      <w:r w:rsidRPr="0002120A">
        <w:rPr>
          <w:rFonts w:asciiTheme="minorHAnsi" w:hAnsiTheme="minorHAnsi" w:cstheme="minorHAnsi"/>
          <w:i/>
          <w:sz w:val="24"/>
          <w:lang w:val="es-MX"/>
        </w:rPr>
        <w:lastRenderedPageBreak/>
        <w:t>Por ejemplo, si un miembro del consejo ejecutivo votó a favor de usar su propia empresa para comprar artículos, esto constituiría un conflicto de intereses</w:t>
      </w:r>
      <w:r w:rsidR="004F00F1" w:rsidRPr="0002120A">
        <w:rPr>
          <w:rFonts w:asciiTheme="minorHAnsi" w:hAnsiTheme="minorHAnsi" w:cstheme="minorHAnsi"/>
          <w:i/>
          <w:sz w:val="24"/>
          <w:lang w:val="es-MX"/>
        </w:rPr>
        <w:t>.</w:t>
      </w:r>
    </w:p>
    <w:p w:rsidR="00523028" w:rsidRPr="0002120A" w:rsidRDefault="00523028">
      <w:pPr>
        <w:spacing w:before="39"/>
        <w:ind w:left="1600" w:right="1058"/>
        <w:rPr>
          <w:rFonts w:asciiTheme="minorHAnsi" w:hAnsiTheme="minorHAnsi" w:cstheme="minorHAnsi"/>
          <w:i/>
          <w:sz w:val="24"/>
          <w:lang w:val="es-MX"/>
        </w:rPr>
      </w:pPr>
    </w:p>
    <w:p w:rsidR="00F46E34" w:rsidRPr="0002120A" w:rsidRDefault="00587D71">
      <w:pPr>
        <w:spacing w:before="39"/>
        <w:ind w:left="1600" w:right="1058"/>
        <w:rPr>
          <w:rFonts w:asciiTheme="minorHAnsi" w:hAnsiTheme="minorHAnsi" w:cstheme="minorHAnsi"/>
          <w:i/>
          <w:sz w:val="24"/>
          <w:lang w:val="es-MX"/>
        </w:rPr>
      </w:pPr>
      <w:r w:rsidRPr="0002120A">
        <w:rPr>
          <w:rFonts w:asciiTheme="minorHAnsi" w:hAnsiTheme="minorHAnsi" w:cstheme="minorHAnsi"/>
          <w:i/>
          <w:sz w:val="24"/>
          <w:lang w:val="es-MX"/>
        </w:rPr>
        <w:t>Los miembros de una organización relacionada con la escuela que son dueños de un negocio, pero no toman las decisiones en cuanto a gastar o comprar por sí mismos, no tienen un conflicto de intereses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973FC5">
      <w:pPr>
        <w:pStyle w:val="Heading6"/>
        <w:tabs>
          <w:tab w:val="left" w:pos="1599"/>
        </w:tabs>
        <w:ind w:left="1440" w:right="807" w:hanging="560"/>
        <w:rPr>
          <w:rFonts w:asciiTheme="minorHAnsi" w:hAnsiTheme="minorHAnsi" w:cstheme="minorHAnsi"/>
          <w:lang w:val="es-MX"/>
        </w:rPr>
      </w:pPr>
      <w:r w:rsidRPr="0002120A">
        <w:rPr>
          <w:rFonts w:asciiTheme="minorHAnsi" w:hAnsiTheme="minorHAnsi" w:cstheme="minorHAnsi"/>
          <w:lang w:val="es-MX"/>
        </w:rPr>
        <w:t>D15.</w:t>
      </w:r>
      <w:r w:rsidRPr="0002120A">
        <w:rPr>
          <w:rFonts w:asciiTheme="minorHAnsi" w:hAnsiTheme="minorHAnsi" w:cstheme="minorHAnsi"/>
          <w:lang w:val="es-MX"/>
        </w:rPr>
        <w:tab/>
      </w:r>
      <w:r w:rsidR="00587D71" w:rsidRPr="0002120A">
        <w:rPr>
          <w:rFonts w:asciiTheme="minorHAnsi" w:hAnsiTheme="minorHAnsi" w:cstheme="minorHAnsi"/>
          <w:lang w:val="es-MX"/>
        </w:rPr>
        <w:t>La organización conectada con la escuela compra todo el equipo; ¿Las compras tienen que ser donadas a ASB?</w:t>
      </w:r>
    </w:p>
    <w:p w:rsidR="00F46E34" w:rsidRPr="0002120A" w:rsidRDefault="00F46E34">
      <w:pPr>
        <w:pStyle w:val="BodyText"/>
        <w:rPr>
          <w:rFonts w:asciiTheme="minorHAnsi" w:hAnsiTheme="minorHAnsi" w:cstheme="minorHAnsi"/>
          <w:b/>
          <w:sz w:val="23"/>
          <w:lang w:val="es-MX"/>
        </w:rPr>
      </w:pPr>
    </w:p>
    <w:p w:rsidR="00587D71" w:rsidRPr="0002120A" w:rsidRDefault="00587D71" w:rsidP="00B13049">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No. Las organizaciones relacionadas con la escuela tienen derecho a retener la propiedad del equipo comprado.</w:t>
      </w:r>
    </w:p>
    <w:p w:rsidR="00587D71" w:rsidRPr="0002120A" w:rsidRDefault="00587D71" w:rsidP="00B13049">
      <w:pPr>
        <w:spacing w:before="1"/>
        <w:ind w:left="1600"/>
        <w:jc w:val="both"/>
        <w:rPr>
          <w:rFonts w:asciiTheme="minorHAnsi" w:hAnsiTheme="minorHAnsi" w:cstheme="minorHAnsi"/>
          <w:i/>
          <w:sz w:val="24"/>
          <w:lang w:val="es-MX"/>
        </w:rPr>
      </w:pPr>
    </w:p>
    <w:p w:rsidR="00F46E34" w:rsidRPr="0002120A" w:rsidRDefault="004F00F1">
      <w:pPr>
        <w:pStyle w:val="Heading6"/>
        <w:tabs>
          <w:tab w:val="left" w:pos="1599"/>
        </w:tabs>
        <w:spacing w:line="242" w:lineRule="auto"/>
        <w:ind w:left="1600" w:right="876" w:hanging="720"/>
        <w:rPr>
          <w:rFonts w:asciiTheme="minorHAnsi" w:hAnsiTheme="minorHAnsi" w:cstheme="minorHAnsi"/>
          <w:lang w:val="es-MX"/>
        </w:rPr>
      </w:pPr>
      <w:r w:rsidRPr="0002120A">
        <w:rPr>
          <w:rFonts w:asciiTheme="minorHAnsi" w:hAnsiTheme="minorHAnsi" w:cstheme="minorHAnsi"/>
          <w:lang w:val="es-MX"/>
        </w:rPr>
        <w:t>D16.</w:t>
      </w:r>
      <w:r w:rsidRPr="0002120A">
        <w:rPr>
          <w:rFonts w:asciiTheme="minorHAnsi" w:hAnsiTheme="minorHAnsi" w:cstheme="minorHAnsi"/>
          <w:lang w:val="es-MX"/>
        </w:rPr>
        <w:tab/>
      </w:r>
      <w:r w:rsidR="00587D71" w:rsidRPr="0002120A">
        <w:rPr>
          <w:rFonts w:asciiTheme="minorHAnsi" w:hAnsiTheme="minorHAnsi" w:cstheme="minorHAnsi"/>
          <w:lang w:val="es-MX"/>
        </w:rPr>
        <w:t>Si la organización conectada con la escuela compra uniformes y los dona a la escuela, ¿los mantiene la escuela? ¿Se pueden comprar los uniformes y no donarlos?</w:t>
      </w:r>
    </w:p>
    <w:p w:rsidR="00F46E34" w:rsidRPr="0002120A" w:rsidRDefault="00F46E34">
      <w:pPr>
        <w:pStyle w:val="BodyText"/>
        <w:spacing w:before="8"/>
        <w:rPr>
          <w:rFonts w:asciiTheme="minorHAnsi" w:hAnsiTheme="minorHAnsi" w:cstheme="minorHAnsi"/>
          <w:b/>
          <w:sz w:val="23"/>
          <w:lang w:val="es-MX"/>
        </w:rPr>
      </w:pPr>
    </w:p>
    <w:p w:rsidR="00587D71" w:rsidRPr="0002120A" w:rsidRDefault="00587D71" w:rsidP="00587D71">
      <w:pPr>
        <w:spacing w:before="1"/>
        <w:ind w:left="1599" w:right="1058"/>
        <w:rPr>
          <w:rFonts w:asciiTheme="minorHAnsi" w:hAnsiTheme="minorHAnsi" w:cstheme="minorHAnsi"/>
          <w:i/>
          <w:sz w:val="24"/>
          <w:lang w:val="es-MX"/>
        </w:rPr>
      </w:pPr>
      <w:r w:rsidRPr="0002120A">
        <w:rPr>
          <w:rFonts w:asciiTheme="minorHAnsi" w:hAnsiTheme="minorHAnsi" w:cstheme="minorHAnsi"/>
          <w:i/>
          <w:sz w:val="24"/>
          <w:lang w:val="es-MX"/>
        </w:rPr>
        <w:t>Sí. Los artículos donados se vuelven responsabilidad del sitio escolar.</w:t>
      </w:r>
    </w:p>
    <w:p w:rsidR="00587D71" w:rsidRPr="0002120A" w:rsidRDefault="00587D71" w:rsidP="00587D71">
      <w:pPr>
        <w:spacing w:before="1"/>
        <w:ind w:left="1599" w:right="1058"/>
        <w:rPr>
          <w:rFonts w:asciiTheme="minorHAnsi" w:hAnsiTheme="minorHAnsi" w:cstheme="minorHAnsi"/>
          <w:i/>
          <w:sz w:val="24"/>
          <w:lang w:val="es-MX"/>
        </w:rPr>
      </w:pPr>
    </w:p>
    <w:p w:rsidR="00F46E34" w:rsidRPr="0002120A" w:rsidRDefault="00587D71" w:rsidP="00587D71">
      <w:pPr>
        <w:spacing w:before="1"/>
        <w:ind w:left="1599" w:right="1058"/>
        <w:rPr>
          <w:rFonts w:asciiTheme="minorHAnsi" w:hAnsiTheme="minorHAnsi" w:cstheme="minorHAnsi"/>
          <w:i/>
          <w:sz w:val="24"/>
          <w:lang w:val="es-MX"/>
        </w:rPr>
      </w:pPr>
      <w:r w:rsidRPr="0002120A">
        <w:rPr>
          <w:rFonts w:asciiTheme="minorHAnsi" w:hAnsiTheme="minorHAnsi" w:cstheme="minorHAnsi"/>
          <w:i/>
          <w:sz w:val="24"/>
          <w:lang w:val="es-MX"/>
        </w:rPr>
        <w:t>Sí. Las organizaciones conectadas con la escuela no tienen la obligación de donar a los ASB. Los uniformes se pueden comprar y mantener ellos mismos</w:t>
      </w:r>
      <w:r w:rsidR="004F00F1" w:rsidRPr="0002120A">
        <w:rPr>
          <w:rFonts w:asciiTheme="minorHAnsi" w:hAnsiTheme="minorHAnsi" w:cstheme="minorHAnsi"/>
          <w:i/>
          <w:sz w:val="24"/>
          <w:lang w:val="es-MX"/>
        </w:rPr>
        <w:t>.</w:t>
      </w:r>
    </w:p>
    <w:p w:rsidR="007F27A3" w:rsidRPr="0002120A" w:rsidRDefault="007F27A3">
      <w:pPr>
        <w:pStyle w:val="BodyText"/>
        <w:rPr>
          <w:rFonts w:asciiTheme="minorHAnsi" w:hAnsiTheme="minorHAnsi" w:cstheme="minorHAnsi"/>
          <w:i/>
          <w:sz w:val="23"/>
          <w:lang w:val="es-MX"/>
        </w:rPr>
      </w:pPr>
    </w:p>
    <w:p w:rsidR="007F27A3" w:rsidRPr="0002120A" w:rsidRDefault="007F27A3">
      <w:pPr>
        <w:pStyle w:val="BodyText"/>
        <w:rPr>
          <w:rFonts w:asciiTheme="minorHAnsi" w:hAnsiTheme="minorHAnsi" w:cstheme="minorHAnsi"/>
          <w:i/>
          <w:sz w:val="23"/>
          <w:lang w:val="es-MX"/>
        </w:rPr>
      </w:pPr>
    </w:p>
    <w:p w:rsidR="00F46E34" w:rsidRPr="0002120A" w:rsidRDefault="004F00F1">
      <w:pPr>
        <w:pStyle w:val="Heading6"/>
        <w:tabs>
          <w:tab w:val="left" w:pos="1599"/>
        </w:tabs>
        <w:ind w:left="879"/>
        <w:rPr>
          <w:rFonts w:asciiTheme="minorHAnsi" w:hAnsiTheme="minorHAnsi" w:cstheme="minorHAnsi"/>
          <w:lang w:val="es-MX"/>
        </w:rPr>
      </w:pPr>
      <w:r w:rsidRPr="0002120A">
        <w:rPr>
          <w:rFonts w:asciiTheme="minorHAnsi" w:hAnsiTheme="minorHAnsi" w:cstheme="minorHAnsi"/>
          <w:lang w:val="es-MX"/>
        </w:rPr>
        <w:t>D17.</w:t>
      </w:r>
      <w:r w:rsidRPr="0002120A">
        <w:rPr>
          <w:rFonts w:asciiTheme="minorHAnsi" w:hAnsiTheme="minorHAnsi" w:cstheme="minorHAnsi"/>
          <w:lang w:val="es-MX"/>
        </w:rPr>
        <w:tab/>
      </w:r>
      <w:r w:rsidR="00250CDA" w:rsidRPr="0002120A">
        <w:rPr>
          <w:rFonts w:asciiTheme="minorHAnsi" w:hAnsiTheme="minorHAnsi" w:cstheme="minorHAnsi"/>
          <w:lang w:val="es-MX"/>
        </w:rPr>
        <w:t>¿Cómo se reconocen las donaciones?</w:t>
      </w:r>
    </w:p>
    <w:p w:rsidR="00F46E34" w:rsidRPr="0002120A" w:rsidRDefault="00F46E34">
      <w:pPr>
        <w:pStyle w:val="BodyText"/>
        <w:rPr>
          <w:rFonts w:asciiTheme="minorHAnsi" w:hAnsiTheme="minorHAnsi" w:cstheme="minorHAnsi"/>
          <w:b/>
          <w:sz w:val="23"/>
          <w:lang w:val="es-MX"/>
        </w:rPr>
      </w:pPr>
    </w:p>
    <w:p w:rsidR="00F46E34" w:rsidRPr="0002120A" w:rsidRDefault="00250CDA" w:rsidP="00250CDA">
      <w:pPr>
        <w:pStyle w:val="BodyText"/>
        <w:ind w:left="1599"/>
        <w:rPr>
          <w:rFonts w:asciiTheme="minorHAnsi" w:hAnsiTheme="minorHAnsi" w:cstheme="minorHAnsi"/>
          <w:i/>
          <w:szCs w:val="22"/>
          <w:lang w:val="es-MX"/>
        </w:rPr>
      </w:pPr>
      <w:r w:rsidRPr="0002120A">
        <w:rPr>
          <w:rFonts w:asciiTheme="minorHAnsi" w:hAnsiTheme="minorHAnsi" w:cstheme="minorHAnsi"/>
          <w:i/>
          <w:szCs w:val="22"/>
          <w:lang w:val="es-MX"/>
        </w:rPr>
        <w:t>El formulario de donación debe completarse al hacer la donación y se puede obtener en la</w:t>
      </w:r>
      <w:r w:rsidR="00503584">
        <w:rPr>
          <w:rFonts w:asciiTheme="minorHAnsi" w:hAnsiTheme="minorHAnsi" w:cstheme="minorHAnsi"/>
          <w:i/>
          <w:szCs w:val="22"/>
          <w:lang w:val="es-MX"/>
        </w:rPr>
        <w:t xml:space="preserve"> oficina de la escuela. La Mesa</w:t>
      </w:r>
      <w:r w:rsidRPr="0002120A">
        <w:rPr>
          <w:rFonts w:asciiTheme="minorHAnsi" w:hAnsiTheme="minorHAnsi" w:cstheme="minorHAnsi"/>
          <w:i/>
          <w:szCs w:val="22"/>
          <w:lang w:val="es-MX"/>
        </w:rPr>
        <w:t xml:space="preserve"> Escolar reconocerá las donaci</w:t>
      </w:r>
      <w:r w:rsidR="00503584">
        <w:rPr>
          <w:rFonts w:asciiTheme="minorHAnsi" w:hAnsiTheme="minorHAnsi" w:cstheme="minorHAnsi"/>
          <w:i/>
          <w:szCs w:val="22"/>
          <w:lang w:val="es-MX"/>
        </w:rPr>
        <w:t xml:space="preserve">ones en cada reunión de la </w:t>
      </w:r>
      <w:r w:rsidR="00503584" w:rsidRPr="00856407">
        <w:rPr>
          <w:rFonts w:asciiTheme="minorHAnsi" w:hAnsiTheme="minorHAnsi" w:cstheme="minorHAnsi"/>
          <w:i/>
          <w:szCs w:val="22"/>
          <w:lang w:val="es-MX"/>
        </w:rPr>
        <w:t>Mesa</w:t>
      </w:r>
      <w:r w:rsidR="00856407">
        <w:rPr>
          <w:rFonts w:asciiTheme="minorHAnsi" w:hAnsiTheme="minorHAnsi" w:cstheme="minorHAnsi"/>
          <w:i/>
          <w:szCs w:val="22"/>
          <w:lang w:val="es-MX"/>
        </w:rPr>
        <w:t xml:space="preserve"> Directiva</w:t>
      </w:r>
      <w:r w:rsidRPr="0002120A">
        <w:rPr>
          <w:rFonts w:asciiTheme="minorHAnsi" w:hAnsiTheme="minorHAnsi" w:cstheme="minorHAnsi"/>
          <w:i/>
          <w:szCs w:val="22"/>
          <w:lang w:val="es-MX"/>
        </w:rPr>
        <w:t>.</w:t>
      </w:r>
    </w:p>
    <w:p w:rsidR="00250CDA" w:rsidRPr="0002120A" w:rsidRDefault="00250CDA" w:rsidP="00250CDA">
      <w:pPr>
        <w:pStyle w:val="BodyText"/>
        <w:ind w:left="1440" w:firstLine="159"/>
        <w:rPr>
          <w:rFonts w:asciiTheme="minorHAnsi" w:hAnsiTheme="minorHAnsi" w:cstheme="minorHAnsi"/>
          <w:i/>
          <w:sz w:val="23"/>
          <w:lang w:val="es-MX"/>
        </w:rPr>
      </w:pPr>
    </w:p>
    <w:p w:rsidR="00F46E34" w:rsidRPr="0002120A" w:rsidRDefault="004F00F1">
      <w:pPr>
        <w:pStyle w:val="Heading6"/>
        <w:tabs>
          <w:tab w:val="left" w:pos="1599"/>
        </w:tabs>
        <w:ind w:left="1599" w:right="876" w:hanging="720"/>
        <w:rPr>
          <w:rFonts w:asciiTheme="minorHAnsi" w:hAnsiTheme="minorHAnsi" w:cstheme="minorHAnsi"/>
          <w:lang w:val="es-MX"/>
        </w:rPr>
      </w:pPr>
      <w:r w:rsidRPr="0002120A">
        <w:rPr>
          <w:rFonts w:asciiTheme="minorHAnsi" w:hAnsiTheme="minorHAnsi" w:cstheme="minorHAnsi"/>
          <w:lang w:val="es-MX"/>
        </w:rPr>
        <w:t>D18.</w:t>
      </w:r>
      <w:r w:rsidRPr="0002120A">
        <w:rPr>
          <w:rFonts w:asciiTheme="minorHAnsi" w:hAnsiTheme="minorHAnsi" w:cstheme="minorHAnsi"/>
          <w:lang w:val="es-MX"/>
        </w:rPr>
        <w:tab/>
      </w:r>
      <w:r w:rsidR="00250CDA" w:rsidRPr="0002120A">
        <w:rPr>
          <w:rFonts w:asciiTheme="minorHAnsi" w:hAnsiTheme="minorHAnsi" w:cstheme="minorHAnsi"/>
          <w:lang w:val="es-MX"/>
        </w:rPr>
        <w:t>Si un empleado del distrito está trabajando después del horario de trabajo del distrito, ¿por qué la organización relacionada con la escuela tendría que pagar beneficios por esa persona? ¿Se les permite a los empleados ofrecer tiempo voluntario?</w:t>
      </w:r>
    </w:p>
    <w:p w:rsidR="00F46E34" w:rsidRPr="0002120A" w:rsidRDefault="00F46E34">
      <w:pPr>
        <w:pStyle w:val="BodyText"/>
        <w:spacing w:before="2"/>
        <w:rPr>
          <w:rFonts w:asciiTheme="minorHAnsi" w:hAnsiTheme="minorHAnsi" w:cstheme="minorHAnsi"/>
          <w:b/>
          <w:lang w:val="es-MX"/>
        </w:rPr>
      </w:pPr>
    </w:p>
    <w:p w:rsidR="00523028" w:rsidRPr="0002120A" w:rsidRDefault="00856407" w:rsidP="00250CDA">
      <w:pPr>
        <w:pStyle w:val="BodyText"/>
        <w:ind w:left="1440"/>
        <w:rPr>
          <w:rFonts w:asciiTheme="minorHAnsi" w:hAnsiTheme="minorHAnsi" w:cstheme="minorHAnsi"/>
          <w:i/>
          <w:szCs w:val="22"/>
          <w:lang w:val="es-MX"/>
        </w:rPr>
      </w:pPr>
      <w:r>
        <w:rPr>
          <w:rFonts w:asciiTheme="minorHAnsi" w:hAnsiTheme="minorHAnsi" w:cstheme="minorHAnsi"/>
          <w:i/>
          <w:szCs w:val="22"/>
          <w:lang w:val="es-MX"/>
        </w:rPr>
        <w:t>Los reglamentos</w:t>
      </w:r>
      <w:r w:rsidR="00250CDA" w:rsidRPr="0002120A">
        <w:rPr>
          <w:rFonts w:asciiTheme="minorHAnsi" w:hAnsiTheme="minorHAnsi" w:cstheme="minorHAnsi"/>
          <w:i/>
          <w:szCs w:val="22"/>
          <w:lang w:val="es-MX"/>
        </w:rPr>
        <w:t xml:space="preserve"> del IRS son estrictas en cuanto al pago de los empleados y sus beneficios correspondientes. Ciertamente, los empleados tienen la opción de ofrecer su tiempo como voluntarios; sin embargo, si se les paga de alguna manera, el pago debe hacerse a través de la Nómina del Distrito.</w:t>
      </w:r>
    </w:p>
    <w:p w:rsidR="00250CDA" w:rsidRPr="0002120A" w:rsidRDefault="00250CDA" w:rsidP="00250CDA">
      <w:pPr>
        <w:pStyle w:val="BodyText"/>
        <w:ind w:left="1440"/>
        <w:rPr>
          <w:rFonts w:asciiTheme="minorHAnsi" w:hAnsiTheme="minorHAnsi" w:cstheme="minorHAnsi"/>
          <w:i/>
          <w:sz w:val="23"/>
          <w:lang w:val="es-MX"/>
        </w:rPr>
      </w:pPr>
    </w:p>
    <w:p w:rsidR="00250CDA" w:rsidRPr="007110A8" w:rsidRDefault="004F00F1" w:rsidP="007110A8">
      <w:pPr>
        <w:pStyle w:val="Heading6"/>
        <w:tabs>
          <w:tab w:val="left" w:pos="1599"/>
        </w:tabs>
        <w:ind w:left="879"/>
        <w:rPr>
          <w:rFonts w:asciiTheme="minorHAnsi" w:hAnsiTheme="minorHAnsi" w:cstheme="minorHAnsi"/>
          <w:lang w:val="es-MX"/>
        </w:rPr>
      </w:pPr>
      <w:r w:rsidRPr="0002120A">
        <w:rPr>
          <w:rFonts w:asciiTheme="minorHAnsi" w:hAnsiTheme="minorHAnsi" w:cstheme="minorHAnsi"/>
          <w:lang w:val="es-MX"/>
        </w:rPr>
        <w:t>D19.</w:t>
      </w:r>
      <w:r w:rsidRPr="0002120A">
        <w:rPr>
          <w:rFonts w:asciiTheme="minorHAnsi" w:hAnsiTheme="minorHAnsi" w:cstheme="minorHAnsi"/>
          <w:lang w:val="es-MX"/>
        </w:rPr>
        <w:tab/>
      </w:r>
      <w:r w:rsidR="00250CDA" w:rsidRPr="0002120A">
        <w:rPr>
          <w:rFonts w:asciiTheme="minorHAnsi" w:hAnsiTheme="minorHAnsi" w:cstheme="minorHAnsi"/>
          <w:lang w:val="es-MX"/>
        </w:rPr>
        <w:t>¿Cuáles son los costos fijos que se agregan a los pagos de salarios?</w:t>
      </w:r>
    </w:p>
    <w:p w:rsidR="00250CDA" w:rsidRPr="0002120A" w:rsidRDefault="00250CDA" w:rsidP="00250CDA">
      <w:pPr>
        <w:pStyle w:val="Heading6"/>
        <w:tabs>
          <w:tab w:val="left" w:pos="1599"/>
        </w:tabs>
        <w:spacing w:before="200"/>
        <w:ind w:left="1440"/>
        <w:rPr>
          <w:rFonts w:asciiTheme="minorHAnsi" w:hAnsiTheme="minorHAnsi" w:cstheme="minorHAnsi"/>
          <w:b w:val="0"/>
          <w:bCs w:val="0"/>
          <w:i/>
          <w:szCs w:val="22"/>
          <w:lang w:val="es-MX"/>
        </w:rPr>
      </w:pPr>
      <w:r w:rsidRPr="0002120A">
        <w:rPr>
          <w:rFonts w:asciiTheme="minorHAnsi" w:hAnsiTheme="minorHAnsi" w:cstheme="minorHAnsi"/>
          <w:b w:val="0"/>
          <w:bCs w:val="0"/>
          <w:i/>
          <w:szCs w:val="22"/>
          <w:lang w:val="es-MX"/>
        </w:rPr>
        <w:tab/>
        <w:t>Los costos fijos para el pago de salarios pueden incluir cualquiera de los siguientes, según corresponda: FICA, Medicare, Seguro de desempleo estatal (SUI), Compensación al trabajador, OPEB, STRS, PERS.</w:t>
      </w:r>
    </w:p>
    <w:p w:rsidR="00F46E34" w:rsidRPr="0002120A" w:rsidRDefault="004F00F1" w:rsidP="00250CDA">
      <w:pPr>
        <w:pStyle w:val="Heading6"/>
        <w:tabs>
          <w:tab w:val="left" w:pos="1599"/>
        </w:tabs>
        <w:spacing w:before="200"/>
        <w:ind w:left="1440" w:hanging="561"/>
        <w:rPr>
          <w:rFonts w:asciiTheme="minorHAnsi" w:hAnsiTheme="minorHAnsi" w:cstheme="minorHAnsi"/>
          <w:lang w:val="es-MX"/>
        </w:rPr>
      </w:pPr>
      <w:r w:rsidRPr="0002120A">
        <w:rPr>
          <w:rFonts w:asciiTheme="minorHAnsi" w:hAnsiTheme="minorHAnsi" w:cstheme="minorHAnsi"/>
          <w:lang w:val="es-MX"/>
        </w:rPr>
        <w:t>D20.</w:t>
      </w:r>
      <w:r w:rsidRPr="0002120A">
        <w:rPr>
          <w:rFonts w:asciiTheme="minorHAnsi" w:hAnsiTheme="minorHAnsi" w:cstheme="minorHAnsi"/>
          <w:lang w:val="es-MX"/>
        </w:rPr>
        <w:tab/>
      </w:r>
      <w:r w:rsidR="00250CDA" w:rsidRPr="0002120A">
        <w:rPr>
          <w:rFonts w:asciiTheme="minorHAnsi" w:hAnsiTheme="minorHAnsi" w:cstheme="minorHAnsi"/>
          <w:lang w:val="es-MX"/>
        </w:rPr>
        <w:t xml:space="preserve">¿Se aplican los procedimientos del Distrito para pagar a los entrenadores a las </w:t>
      </w:r>
      <w:r w:rsidR="00250CDA" w:rsidRPr="0002120A">
        <w:rPr>
          <w:rFonts w:asciiTheme="minorHAnsi" w:hAnsiTheme="minorHAnsi" w:cstheme="minorHAnsi"/>
          <w:lang w:val="es-MX"/>
        </w:rPr>
        <w:lastRenderedPageBreak/>
        <w:t>ligas de verano?</w:t>
      </w:r>
    </w:p>
    <w:p w:rsidR="00F46E34" w:rsidRPr="0002120A" w:rsidRDefault="00F46E34">
      <w:pPr>
        <w:pStyle w:val="BodyText"/>
        <w:spacing w:before="10"/>
        <w:rPr>
          <w:rFonts w:asciiTheme="minorHAnsi" w:hAnsiTheme="minorHAnsi" w:cstheme="minorHAnsi"/>
          <w:b/>
          <w:sz w:val="19"/>
          <w:lang w:val="es-MX"/>
        </w:rPr>
      </w:pPr>
    </w:p>
    <w:p w:rsidR="00F46E34" w:rsidRPr="0002120A" w:rsidRDefault="00250CDA" w:rsidP="00250CDA">
      <w:pPr>
        <w:pStyle w:val="BodyText"/>
        <w:spacing w:before="0"/>
        <w:ind w:left="1440"/>
        <w:rPr>
          <w:rFonts w:asciiTheme="minorHAnsi" w:hAnsiTheme="minorHAnsi" w:cstheme="minorHAnsi"/>
          <w:i/>
          <w:lang w:val="es-MX"/>
        </w:rPr>
      </w:pPr>
      <w:r w:rsidRPr="0002120A">
        <w:rPr>
          <w:rFonts w:asciiTheme="minorHAnsi" w:hAnsiTheme="minorHAnsi" w:cstheme="minorHAnsi"/>
          <w:i/>
          <w:lang w:val="es-MX"/>
        </w:rPr>
        <w:t>Sí, los procedimientos del distrito deben utilizarse para cualquier pago de salarios, en cualquier momento del año.</w:t>
      </w:r>
    </w:p>
    <w:p w:rsidR="00250CDA" w:rsidRPr="0002120A" w:rsidRDefault="00250CDA" w:rsidP="00250CDA">
      <w:pPr>
        <w:pStyle w:val="BodyText"/>
        <w:spacing w:before="0"/>
        <w:ind w:left="1440"/>
        <w:rPr>
          <w:rFonts w:asciiTheme="minorHAnsi" w:hAnsiTheme="minorHAnsi" w:cstheme="minorHAnsi"/>
          <w:sz w:val="20"/>
          <w:lang w:val="es-MX"/>
        </w:rPr>
      </w:pPr>
    </w:p>
    <w:p w:rsidR="00F46E34" w:rsidRPr="0002120A" w:rsidRDefault="004F00F1">
      <w:pPr>
        <w:pStyle w:val="Heading6"/>
        <w:tabs>
          <w:tab w:val="left" w:pos="1599"/>
        </w:tabs>
        <w:spacing w:before="0"/>
        <w:rPr>
          <w:rFonts w:asciiTheme="minorHAnsi" w:hAnsiTheme="minorHAnsi" w:cstheme="minorHAnsi"/>
          <w:lang w:val="es-MX"/>
        </w:rPr>
      </w:pPr>
      <w:r w:rsidRPr="0002120A">
        <w:rPr>
          <w:rFonts w:asciiTheme="minorHAnsi" w:hAnsiTheme="minorHAnsi" w:cstheme="minorHAnsi"/>
          <w:lang w:val="es-MX"/>
        </w:rPr>
        <w:t>D21.</w:t>
      </w:r>
      <w:r w:rsidRPr="0002120A">
        <w:rPr>
          <w:rFonts w:asciiTheme="minorHAnsi" w:hAnsiTheme="minorHAnsi" w:cstheme="minorHAnsi"/>
          <w:lang w:val="es-MX"/>
        </w:rPr>
        <w:tab/>
      </w:r>
      <w:r w:rsidR="00250CDA" w:rsidRPr="0002120A">
        <w:rPr>
          <w:rFonts w:asciiTheme="minorHAnsi" w:hAnsiTheme="minorHAnsi" w:cstheme="minorHAnsi"/>
          <w:lang w:val="es-MX"/>
        </w:rPr>
        <w:t>¿Hay un límite para los estipendios?</w:t>
      </w:r>
    </w:p>
    <w:p w:rsidR="00F46E34" w:rsidRPr="0002120A" w:rsidRDefault="00F46E34">
      <w:pPr>
        <w:pStyle w:val="BodyText"/>
        <w:spacing w:before="0"/>
        <w:rPr>
          <w:rFonts w:asciiTheme="minorHAnsi" w:hAnsiTheme="minorHAnsi" w:cstheme="minorHAnsi"/>
          <w:b/>
          <w:sz w:val="20"/>
          <w:lang w:val="es-MX"/>
        </w:rPr>
      </w:pPr>
    </w:p>
    <w:p w:rsidR="00F46E34" w:rsidRPr="0002120A" w:rsidRDefault="00250CDA">
      <w:pPr>
        <w:spacing w:line="276" w:lineRule="auto"/>
        <w:ind w:left="1600" w:right="1027"/>
        <w:rPr>
          <w:rFonts w:asciiTheme="minorHAnsi" w:hAnsiTheme="minorHAnsi" w:cstheme="minorHAnsi"/>
          <w:i/>
          <w:sz w:val="24"/>
          <w:lang w:val="es-MX"/>
        </w:rPr>
      </w:pPr>
      <w:r w:rsidRPr="0002120A">
        <w:rPr>
          <w:rFonts w:asciiTheme="minorHAnsi" w:hAnsiTheme="minorHAnsi" w:cstheme="minorHAnsi"/>
          <w:i/>
          <w:sz w:val="24"/>
          <w:lang w:val="es-MX"/>
        </w:rPr>
        <w:t>Los estipendios pagados por el distrito tienen montos establecidos contractualmente, la organización relacionada con la escuela no está sujeta a los límites establecidos por el distrito</w:t>
      </w:r>
      <w:r w:rsidR="004F00F1" w:rsidRPr="0002120A">
        <w:rPr>
          <w:rFonts w:asciiTheme="minorHAnsi" w:hAnsiTheme="minorHAnsi" w:cstheme="minorHAnsi"/>
          <w:i/>
          <w:sz w:val="24"/>
          <w:lang w:val="es-MX"/>
        </w:rPr>
        <w:t>.</w:t>
      </w:r>
    </w:p>
    <w:p w:rsidR="00F46E34" w:rsidRPr="0002120A" w:rsidRDefault="004F00F1">
      <w:pPr>
        <w:pStyle w:val="Heading6"/>
        <w:tabs>
          <w:tab w:val="left" w:pos="1599"/>
        </w:tabs>
        <w:spacing w:before="200"/>
        <w:ind w:left="1600" w:right="875" w:hanging="720"/>
        <w:rPr>
          <w:rFonts w:asciiTheme="minorHAnsi" w:hAnsiTheme="minorHAnsi" w:cstheme="minorHAnsi"/>
          <w:lang w:val="es-MX"/>
        </w:rPr>
      </w:pPr>
      <w:r w:rsidRPr="0002120A">
        <w:rPr>
          <w:rFonts w:asciiTheme="minorHAnsi" w:hAnsiTheme="minorHAnsi" w:cstheme="minorHAnsi"/>
          <w:lang w:val="es-MX"/>
        </w:rPr>
        <w:t>D22.</w:t>
      </w:r>
      <w:r w:rsidRPr="0002120A">
        <w:rPr>
          <w:rFonts w:asciiTheme="minorHAnsi" w:hAnsiTheme="minorHAnsi" w:cstheme="minorHAnsi"/>
          <w:lang w:val="es-MX"/>
        </w:rPr>
        <w:tab/>
      </w:r>
      <w:r w:rsidR="00250CDA" w:rsidRPr="0002120A">
        <w:rPr>
          <w:rFonts w:asciiTheme="minorHAnsi" w:hAnsiTheme="minorHAnsi" w:cstheme="minorHAnsi"/>
          <w:lang w:val="es-MX"/>
        </w:rPr>
        <w:t>¿Las organizaciones conectadas con la escuela deberán proporcionar compensación laboral para el personal técnico si es empleado por el distrito?</w:t>
      </w:r>
    </w:p>
    <w:p w:rsidR="00F46E34" w:rsidRPr="0002120A" w:rsidRDefault="00F46E34">
      <w:pPr>
        <w:pStyle w:val="BodyText"/>
        <w:rPr>
          <w:rFonts w:asciiTheme="minorHAnsi" w:hAnsiTheme="minorHAnsi" w:cstheme="minorHAnsi"/>
          <w:b/>
          <w:sz w:val="23"/>
          <w:lang w:val="es-MX"/>
        </w:rPr>
      </w:pPr>
    </w:p>
    <w:p w:rsidR="00F46E34" w:rsidRPr="0002120A" w:rsidRDefault="00250CDA">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No. Todos los empleados pagados por el distrito están cubiertos por la compensación de trabajadores del Distrito</w:t>
      </w:r>
      <w:r w:rsidR="004F00F1" w:rsidRPr="0002120A">
        <w:rPr>
          <w:rFonts w:asciiTheme="minorHAnsi" w:hAnsiTheme="minorHAnsi" w:cstheme="minorHAnsi"/>
          <w:i/>
          <w:sz w:val="24"/>
          <w:lang w:val="es-MX"/>
        </w:rPr>
        <w:t>.</w:t>
      </w:r>
    </w:p>
    <w:p w:rsidR="00DF5F3A" w:rsidRPr="0002120A" w:rsidRDefault="00DF5F3A">
      <w:pPr>
        <w:pStyle w:val="Heading6"/>
        <w:tabs>
          <w:tab w:val="left" w:pos="1599"/>
        </w:tabs>
        <w:spacing w:before="39"/>
        <w:rPr>
          <w:rFonts w:asciiTheme="minorHAnsi" w:hAnsiTheme="minorHAnsi" w:cstheme="minorHAnsi"/>
          <w:lang w:val="es-MX"/>
        </w:rPr>
      </w:pPr>
    </w:p>
    <w:p w:rsidR="00F46E34" w:rsidRPr="0002120A" w:rsidRDefault="004F00F1">
      <w:pPr>
        <w:pStyle w:val="Heading6"/>
        <w:tabs>
          <w:tab w:val="left" w:pos="1599"/>
        </w:tabs>
        <w:spacing w:before="39"/>
        <w:rPr>
          <w:rFonts w:asciiTheme="minorHAnsi" w:hAnsiTheme="minorHAnsi" w:cstheme="minorHAnsi"/>
          <w:lang w:val="es-MX"/>
        </w:rPr>
      </w:pPr>
      <w:r w:rsidRPr="0002120A">
        <w:rPr>
          <w:rFonts w:asciiTheme="minorHAnsi" w:hAnsiTheme="minorHAnsi" w:cstheme="minorHAnsi"/>
          <w:lang w:val="es-MX"/>
        </w:rPr>
        <w:t>D23.</w:t>
      </w:r>
      <w:r w:rsidRPr="0002120A">
        <w:rPr>
          <w:rFonts w:asciiTheme="minorHAnsi" w:hAnsiTheme="minorHAnsi" w:cstheme="minorHAnsi"/>
          <w:lang w:val="es-MX"/>
        </w:rPr>
        <w:tab/>
      </w:r>
      <w:r w:rsidR="00250CDA" w:rsidRPr="0002120A">
        <w:rPr>
          <w:rFonts w:asciiTheme="minorHAnsi" w:hAnsiTheme="minorHAnsi" w:cstheme="minorHAnsi"/>
          <w:lang w:val="es-MX"/>
        </w:rPr>
        <w:t>¿Por qué los empleados no reciben 1099 en pagos a individuos?</w:t>
      </w:r>
    </w:p>
    <w:p w:rsidR="00F46E34" w:rsidRPr="0002120A" w:rsidRDefault="00F46E34">
      <w:pPr>
        <w:pStyle w:val="BodyText"/>
        <w:rPr>
          <w:rFonts w:asciiTheme="minorHAnsi" w:hAnsiTheme="minorHAnsi" w:cstheme="minorHAnsi"/>
          <w:b/>
          <w:sz w:val="23"/>
          <w:lang w:val="es-MX"/>
        </w:rPr>
      </w:pPr>
    </w:p>
    <w:p w:rsidR="00F46E34" w:rsidRPr="0002120A" w:rsidRDefault="007B608F" w:rsidP="00B13049">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El IRS tiene reglas estrictas con respecto a los empleados y consultores. Por lo general, una persona no puede ser ambas cosas, por lo que no se permitiría un 1099 para un empleado</w:t>
      </w:r>
      <w:r w:rsidR="004F00F1" w:rsidRPr="0002120A">
        <w:rPr>
          <w:rFonts w:asciiTheme="minorHAnsi" w:hAnsiTheme="minorHAnsi" w:cstheme="minorHAnsi"/>
          <w:i/>
          <w:sz w:val="24"/>
          <w:lang w:val="es-MX"/>
        </w:rPr>
        <w:t>.</w:t>
      </w:r>
    </w:p>
    <w:p w:rsidR="00250CDA" w:rsidRPr="0002120A" w:rsidRDefault="00250CDA" w:rsidP="00B13049">
      <w:pPr>
        <w:spacing w:before="1"/>
        <w:ind w:left="1600" w:right="877"/>
        <w:jc w:val="both"/>
        <w:rPr>
          <w:rFonts w:asciiTheme="minorHAnsi" w:hAnsiTheme="minorHAnsi" w:cstheme="minorHAnsi"/>
          <w:i/>
          <w:sz w:val="24"/>
          <w:lang w:val="es-MX"/>
        </w:rPr>
      </w:pPr>
    </w:p>
    <w:p w:rsidR="00F46E34" w:rsidRPr="0002120A" w:rsidRDefault="004F00F1">
      <w:pPr>
        <w:pStyle w:val="Heading6"/>
        <w:tabs>
          <w:tab w:val="left" w:pos="1599"/>
        </w:tabs>
        <w:ind w:left="1600" w:right="876" w:hanging="720"/>
        <w:rPr>
          <w:rFonts w:asciiTheme="minorHAnsi" w:hAnsiTheme="minorHAnsi" w:cstheme="minorHAnsi"/>
          <w:lang w:val="es-MX"/>
        </w:rPr>
      </w:pPr>
      <w:r w:rsidRPr="0002120A">
        <w:rPr>
          <w:rFonts w:asciiTheme="minorHAnsi" w:hAnsiTheme="minorHAnsi" w:cstheme="minorHAnsi"/>
          <w:lang w:val="es-MX"/>
        </w:rPr>
        <w:t>D24.</w:t>
      </w:r>
      <w:r w:rsidRPr="0002120A">
        <w:rPr>
          <w:rFonts w:asciiTheme="minorHAnsi" w:hAnsiTheme="minorHAnsi" w:cstheme="minorHAnsi"/>
          <w:lang w:val="es-MX"/>
        </w:rPr>
        <w:tab/>
      </w:r>
      <w:r w:rsidR="007B608F" w:rsidRPr="0002120A">
        <w:rPr>
          <w:rFonts w:asciiTheme="minorHAnsi" w:hAnsiTheme="minorHAnsi" w:cstheme="minorHAnsi"/>
          <w:lang w:val="es-MX"/>
        </w:rPr>
        <w:t>¿Cómo trabaja el conserje en un evento escolar (p. ej., ceremonia de entrega de premios por la noche en una instalación del Distrito)?</w:t>
      </w:r>
    </w:p>
    <w:p w:rsidR="00F46E34" w:rsidRPr="0002120A" w:rsidRDefault="00F46E34">
      <w:pPr>
        <w:pStyle w:val="BodyText"/>
        <w:spacing w:before="2"/>
        <w:rPr>
          <w:rFonts w:asciiTheme="minorHAnsi" w:hAnsiTheme="minorHAnsi" w:cstheme="minorHAnsi"/>
          <w:b/>
          <w:lang w:val="es-MX"/>
        </w:rPr>
      </w:pPr>
    </w:p>
    <w:p w:rsidR="007F27A3" w:rsidRPr="0002120A" w:rsidRDefault="007B608F">
      <w:pPr>
        <w:ind w:left="1600" w:right="875"/>
        <w:jc w:val="both"/>
        <w:rPr>
          <w:rFonts w:asciiTheme="minorHAnsi" w:hAnsiTheme="minorHAnsi" w:cstheme="minorHAnsi"/>
          <w:i/>
          <w:sz w:val="24"/>
          <w:lang w:val="es-MX"/>
        </w:rPr>
      </w:pPr>
      <w:r w:rsidRPr="0002120A">
        <w:rPr>
          <w:rFonts w:asciiTheme="minorHAnsi" w:hAnsiTheme="minorHAnsi" w:cstheme="minorHAnsi"/>
          <w:i/>
          <w:sz w:val="24"/>
          <w:lang w:val="es-MX"/>
        </w:rPr>
        <w:t>El Distrito contratará al personal adecuado para los eventos aprobados mediante la presentación del Formulario de solicitud de uso de instalaciones.</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879"/>
        <w:rPr>
          <w:rFonts w:asciiTheme="minorHAnsi" w:hAnsiTheme="minorHAnsi" w:cstheme="minorHAnsi"/>
          <w:lang w:val="es-MX"/>
        </w:rPr>
      </w:pPr>
      <w:r w:rsidRPr="0002120A">
        <w:rPr>
          <w:rFonts w:asciiTheme="minorHAnsi" w:hAnsiTheme="minorHAnsi" w:cstheme="minorHAnsi"/>
          <w:lang w:val="es-MX"/>
        </w:rPr>
        <w:t>D25.</w:t>
      </w:r>
      <w:r w:rsidRPr="0002120A">
        <w:rPr>
          <w:rFonts w:asciiTheme="minorHAnsi" w:hAnsiTheme="minorHAnsi" w:cstheme="minorHAnsi"/>
          <w:lang w:val="es-MX"/>
        </w:rPr>
        <w:tab/>
      </w:r>
      <w:r w:rsidR="007B608F" w:rsidRPr="0002120A">
        <w:rPr>
          <w:rFonts w:asciiTheme="minorHAnsi" w:hAnsiTheme="minorHAnsi" w:cstheme="minorHAnsi"/>
          <w:lang w:val="es-MX"/>
        </w:rPr>
        <w:t>¿Los entrenadores son empleados del Distrito?</w:t>
      </w:r>
    </w:p>
    <w:p w:rsidR="00F46E34" w:rsidRPr="0002120A" w:rsidRDefault="00F46E34">
      <w:pPr>
        <w:pStyle w:val="BodyText"/>
        <w:rPr>
          <w:rFonts w:asciiTheme="minorHAnsi" w:hAnsiTheme="minorHAnsi" w:cstheme="minorHAnsi"/>
          <w:b/>
          <w:sz w:val="23"/>
          <w:lang w:val="es-MX"/>
        </w:rPr>
      </w:pPr>
    </w:p>
    <w:p w:rsidR="00F46E34" w:rsidRPr="0002120A" w:rsidRDefault="007B608F">
      <w:pPr>
        <w:spacing w:before="1"/>
        <w:ind w:left="1600" w:right="883"/>
        <w:jc w:val="both"/>
        <w:rPr>
          <w:rFonts w:asciiTheme="minorHAnsi" w:hAnsiTheme="minorHAnsi" w:cstheme="minorHAnsi"/>
          <w:i/>
          <w:sz w:val="24"/>
          <w:lang w:val="es-MX"/>
        </w:rPr>
      </w:pPr>
      <w:r w:rsidRPr="0002120A">
        <w:rPr>
          <w:rFonts w:asciiTheme="minorHAnsi" w:hAnsiTheme="minorHAnsi" w:cstheme="minorHAnsi"/>
          <w:i/>
          <w:sz w:val="24"/>
          <w:lang w:val="es-MX"/>
        </w:rPr>
        <w:t>Sí, la mayoría de los entrenadores son empleados del Distrito. Sin embargo, pueden ser voluntarios que hayan pasado por el proceso de aprobación de personal para trabajar con estudiantes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7B608F">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D</w:t>
      </w:r>
      <w:r w:rsidR="00DF5F3A" w:rsidRPr="0002120A">
        <w:rPr>
          <w:rFonts w:asciiTheme="minorHAnsi" w:hAnsiTheme="minorHAnsi" w:cstheme="minorHAnsi"/>
          <w:lang w:val="es-MX"/>
        </w:rPr>
        <w:t>26</w:t>
      </w:r>
      <w:r w:rsidRPr="0002120A">
        <w:rPr>
          <w:rFonts w:asciiTheme="minorHAnsi" w:hAnsiTheme="minorHAnsi" w:cstheme="minorHAnsi"/>
          <w:lang w:val="es-MX"/>
        </w:rPr>
        <w:t>.</w:t>
      </w:r>
      <w:r w:rsidRPr="0002120A">
        <w:rPr>
          <w:rFonts w:asciiTheme="minorHAnsi" w:hAnsiTheme="minorHAnsi" w:cstheme="minorHAnsi"/>
          <w:lang w:val="es-MX"/>
        </w:rPr>
        <w:tab/>
      </w:r>
      <w:r w:rsidR="007B608F" w:rsidRPr="0002120A">
        <w:rPr>
          <w:rFonts w:asciiTheme="minorHAnsi" w:hAnsiTheme="minorHAnsi" w:cstheme="minorHAnsi"/>
          <w:lang w:val="es-MX"/>
        </w:rPr>
        <w:t xml:space="preserve">¿Puede el entrenador en jefe tramitar las solicitudes de instalaciones para el </w:t>
      </w:r>
      <w:proofErr w:type="spellStart"/>
      <w:r w:rsidR="007B608F" w:rsidRPr="0002120A">
        <w:rPr>
          <w:rFonts w:asciiTheme="minorHAnsi" w:hAnsiTheme="minorHAnsi" w:cstheme="minorHAnsi"/>
          <w:lang w:val="es-MX"/>
        </w:rPr>
        <w:t>Sports</w:t>
      </w:r>
      <w:proofErr w:type="spellEnd"/>
      <w:r w:rsidR="007B608F" w:rsidRPr="0002120A">
        <w:rPr>
          <w:rFonts w:asciiTheme="minorHAnsi" w:hAnsiTheme="minorHAnsi" w:cstheme="minorHAnsi"/>
          <w:lang w:val="es-MX"/>
        </w:rPr>
        <w:t xml:space="preserve"> </w:t>
      </w:r>
      <w:proofErr w:type="spellStart"/>
      <w:r w:rsidR="007B608F" w:rsidRPr="0002120A">
        <w:rPr>
          <w:rFonts w:asciiTheme="minorHAnsi" w:hAnsiTheme="minorHAnsi" w:cstheme="minorHAnsi"/>
          <w:lang w:val="es-MX"/>
        </w:rPr>
        <w:t>Booster</w:t>
      </w:r>
      <w:proofErr w:type="spellEnd"/>
      <w:r w:rsidR="007B608F" w:rsidRPr="0002120A">
        <w:rPr>
          <w:rFonts w:asciiTheme="minorHAnsi" w:hAnsiTheme="minorHAnsi" w:cstheme="minorHAnsi"/>
          <w:lang w:val="es-MX"/>
        </w:rPr>
        <w:t xml:space="preserve"> Club?</w:t>
      </w:r>
    </w:p>
    <w:p w:rsidR="007B608F" w:rsidRPr="0002120A" w:rsidRDefault="007B608F" w:rsidP="007B608F">
      <w:pPr>
        <w:pStyle w:val="Heading6"/>
        <w:tabs>
          <w:tab w:val="left" w:pos="1599"/>
        </w:tabs>
        <w:ind w:left="1440" w:hanging="560"/>
        <w:rPr>
          <w:rFonts w:asciiTheme="minorHAnsi" w:hAnsiTheme="minorHAnsi" w:cstheme="minorHAnsi"/>
          <w:b w:val="0"/>
          <w:sz w:val="23"/>
          <w:lang w:val="es-MX"/>
        </w:rPr>
      </w:pPr>
    </w:p>
    <w:p w:rsidR="00F46E34" w:rsidRPr="0002120A" w:rsidRDefault="007B608F">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Los clubes deportivos deben hacer sus propios arreglos para el uso de las instalaciones</w:t>
      </w:r>
      <w:r w:rsidR="004F00F1" w:rsidRPr="0002120A">
        <w:rPr>
          <w:rFonts w:asciiTheme="minorHAnsi" w:hAnsiTheme="minorHAnsi" w:cstheme="minorHAnsi"/>
          <w:i/>
          <w:sz w:val="24"/>
          <w:lang w:val="es-MX"/>
        </w:rPr>
        <w:t>.</w:t>
      </w:r>
    </w:p>
    <w:p w:rsidR="00F46E34" w:rsidRPr="0002120A" w:rsidRDefault="00F46E34">
      <w:pPr>
        <w:jc w:val="both"/>
        <w:rPr>
          <w:rFonts w:asciiTheme="minorHAnsi" w:hAnsiTheme="minorHAnsi" w:cstheme="minorHAnsi"/>
          <w:sz w:val="24"/>
          <w:lang w:val="es-MX"/>
        </w:rPr>
      </w:pPr>
    </w:p>
    <w:p w:rsidR="00F46E34" w:rsidRPr="0002120A" w:rsidRDefault="007B608F">
      <w:pPr>
        <w:pStyle w:val="Heading6"/>
        <w:numPr>
          <w:ilvl w:val="0"/>
          <w:numId w:val="1"/>
        </w:numPr>
        <w:tabs>
          <w:tab w:val="left" w:pos="1173"/>
        </w:tabs>
        <w:spacing w:before="39"/>
        <w:ind w:left="1172" w:right="0" w:hanging="292"/>
        <w:rPr>
          <w:rFonts w:asciiTheme="minorHAnsi" w:hAnsiTheme="minorHAnsi" w:cstheme="minorHAnsi"/>
          <w:lang w:val="es-MX"/>
        </w:rPr>
      </w:pPr>
      <w:r w:rsidRPr="0002120A">
        <w:rPr>
          <w:rFonts w:asciiTheme="minorHAnsi" w:hAnsiTheme="minorHAnsi" w:cstheme="minorHAnsi"/>
          <w:u w:val="single"/>
          <w:lang w:val="es-MX"/>
        </w:rPr>
        <w:t xml:space="preserve">Recaudación de Fondos </w:t>
      </w:r>
    </w:p>
    <w:p w:rsidR="00F46E34" w:rsidRPr="0002120A" w:rsidRDefault="00F46E34">
      <w:pPr>
        <w:pStyle w:val="BodyText"/>
        <w:spacing w:before="10"/>
        <w:rPr>
          <w:rFonts w:asciiTheme="minorHAnsi" w:hAnsiTheme="minorHAnsi" w:cstheme="minorHAnsi"/>
          <w:b/>
          <w:sz w:val="15"/>
          <w:lang w:val="es-MX"/>
        </w:rPr>
      </w:pPr>
    </w:p>
    <w:p w:rsidR="00F46E34" w:rsidRPr="0002120A" w:rsidRDefault="004F00F1" w:rsidP="007B608F">
      <w:pPr>
        <w:tabs>
          <w:tab w:val="left" w:pos="1599"/>
        </w:tabs>
        <w:spacing w:before="51"/>
        <w:ind w:left="1440" w:right="1058" w:hanging="469"/>
        <w:rPr>
          <w:rFonts w:asciiTheme="minorHAnsi" w:hAnsiTheme="minorHAnsi" w:cstheme="minorHAnsi"/>
          <w:b/>
          <w:sz w:val="24"/>
          <w:lang w:val="es-MX"/>
        </w:rPr>
      </w:pPr>
      <w:r w:rsidRPr="0002120A">
        <w:rPr>
          <w:rFonts w:asciiTheme="minorHAnsi" w:hAnsiTheme="minorHAnsi" w:cstheme="minorHAnsi"/>
          <w:b/>
          <w:sz w:val="24"/>
          <w:lang w:val="es-MX"/>
        </w:rPr>
        <w:t>E1.</w:t>
      </w:r>
      <w:r w:rsidRPr="0002120A">
        <w:rPr>
          <w:rFonts w:asciiTheme="minorHAnsi" w:hAnsiTheme="minorHAnsi" w:cstheme="minorHAnsi"/>
          <w:b/>
          <w:sz w:val="24"/>
          <w:lang w:val="es-MX"/>
        </w:rPr>
        <w:tab/>
      </w:r>
      <w:r w:rsidR="007B608F" w:rsidRPr="0002120A">
        <w:rPr>
          <w:rFonts w:asciiTheme="minorHAnsi" w:hAnsiTheme="minorHAnsi" w:cstheme="minorHAnsi"/>
          <w:b/>
          <w:sz w:val="24"/>
          <w:lang w:val="es-MX"/>
        </w:rPr>
        <w:t>Recaudación de fondos ASB vs. Organizaciones Conectadas a la Escuela, ¿quién tiene prioridad?</w:t>
      </w:r>
    </w:p>
    <w:p w:rsidR="00F46E34" w:rsidRPr="0002120A" w:rsidRDefault="00F46E34">
      <w:pPr>
        <w:pStyle w:val="BodyText"/>
        <w:rPr>
          <w:rFonts w:asciiTheme="minorHAnsi" w:hAnsiTheme="minorHAnsi" w:cstheme="minorHAnsi"/>
          <w:b/>
          <w:sz w:val="23"/>
          <w:lang w:val="es-MX"/>
        </w:rPr>
      </w:pPr>
    </w:p>
    <w:p w:rsidR="00F46E34" w:rsidRPr="0002120A" w:rsidRDefault="007B608F">
      <w:pPr>
        <w:spacing w:before="1"/>
        <w:ind w:left="1600" w:right="881"/>
        <w:jc w:val="both"/>
        <w:rPr>
          <w:rFonts w:asciiTheme="minorHAnsi" w:hAnsiTheme="minorHAnsi" w:cstheme="minorHAnsi"/>
          <w:i/>
          <w:sz w:val="24"/>
          <w:lang w:val="es-MX"/>
        </w:rPr>
      </w:pPr>
      <w:r w:rsidRPr="0002120A">
        <w:rPr>
          <w:rFonts w:asciiTheme="minorHAnsi" w:hAnsiTheme="minorHAnsi" w:cstheme="minorHAnsi"/>
          <w:i/>
          <w:sz w:val="24"/>
          <w:lang w:val="es-MX"/>
        </w:rPr>
        <w:t xml:space="preserve">Los recaudadores de fondos de ASB tienen prioridad. La presentación del </w:t>
      </w:r>
      <w:r w:rsidRPr="0002120A">
        <w:rPr>
          <w:rFonts w:asciiTheme="minorHAnsi" w:hAnsiTheme="minorHAnsi" w:cstheme="minorHAnsi"/>
          <w:i/>
          <w:sz w:val="24"/>
          <w:lang w:val="es-MX"/>
        </w:rPr>
        <w:lastRenderedPageBreak/>
        <w:t>calendario anual de recaudación de fondos de la organización conectada a la escuela es muy importante para la coordinación</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971"/>
        <w:rPr>
          <w:rFonts w:asciiTheme="minorHAnsi" w:hAnsiTheme="minorHAnsi" w:cstheme="minorHAnsi"/>
          <w:lang w:val="es-MX"/>
        </w:rPr>
      </w:pPr>
      <w:r w:rsidRPr="0002120A">
        <w:rPr>
          <w:rFonts w:asciiTheme="minorHAnsi" w:hAnsiTheme="minorHAnsi" w:cstheme="minorHAnsi"/>
          <w:lang w:val="es-MX"/>
        </w:rPr>
        <w:t>E2.</w:t>
      </w:r>
      <w:r w:rsidRPr="0002120A">
        <w:rPr>
          <w:rFonts w:asciiTheme="minorHAnsi" w:hAnsiTheme="minorHAnsi" w:cstheme="minorHAnsi"/>
          <w:lang w:val="es-MX"/>
        </w:rPr>
        <w:tab/>
      </w:r>
      <w:r w:rsidR="007B608F" w:rsidRPr="0002120A">
        <w:rPr>
          <w:rFonts w:asciiTheme="minorHAnsi" w:hAnsiTheme="minorHAnsi" w:cstheme="minorHAnsi"/>
          <w:lang w:val="es-MX"/>
        </w:rPr>
        <w:t>¿Se puede recaudar fondos para futuros proyectos?</w:t>
      </w:r>
    </w:p>
    <w:p w:rsidR="00F46E34" w:rsidRPr="0002120A" w:rsidRDefault="00F46E34">
      <w:pPr>
        <w:pStyle w:val="BodyText"/>
        <w:rPr>
          <w:rFonts w:asciiTheme="minorHAnsi" w:hAnsiTheme="minorHAnsi" w:cstheme="minorHAnsi"/>
          <w:b/>
          <w:sz w:val="23"/>
          <w:lang w:val="es-MX"/>
        </w:rPr>
      </w:pPr>
    </w:p>
    <w:p w:rsidR="00F46E34" w:rsidRPr="0002120A" w:rsidRDefault="007B608F">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Sí. Las actividades de recaudación de fondos y su propósito son decisiones tomadas por la organización conectada con la escuela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7B608F">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E3.</w:t>
      </w:r>
      <w:r w:rsidRPr="0002120A">
        <w:rPr>
          <w:rFonts w:asciiTheme="minorHAnsi" w:hAnsiTheme="minorHAnsi" w:cstheme="minorHAnsi"/>
          <w:lang w:val="es-MX"/>
        </w:rPr>
        <w:tab/>
      </w:r>
      <w:r w:rsidR="007B608F" w:rsidRPr="0002120A">
        <w:rPr>
          <w:rFonts w:asciiTheme="minorHAnsi" w:hAnsiTheme="minorHAnsi" w:cstheme="minorHAnsi"/>
          <w:lang w:val="es-MX"/>
        </w:rPr>
        <w:t>¿Pueden los eventos de recaudación de fondos de organizaciones conectadas c</w:t>
      </w:r>
      <w:r w:rsidR="00856407">
        <w:rPr>
          <w:rFonts w:asciiTheme="minorHAnsi" w:hAnsiTheme="minorHAnsi" w:cstheme="minorHAnsi"/>
          <w:lang w:val="es-MX"/>
        </w:rPr>
        <w:t>on la escuela estar en el plantel</w:t>
      </w:r>
      <w:r w:rsidR="007B608F" w:rsidRPr="0002120A">
        <w:rPr>
          <w:rFonts w:asciiTheme="minorHAnsi" w:hAnsiTheme="minorHAnsi" w:cstheme="minorHAnsi"/>
          <w:lang w:val="es-MX"/>
        </w:rPr>
        <w:t xml:space="preserve"> de la escuela después del horario escolar?</w:t>
      </w:r>
    </w:p>
    <w:p w:rsidR="00F46E34" w:rsidRPr="0002120A" w:rsidRDefault="00F46E34">
      <w:pPr>
        <w:pStyle w:val="BodyText"/>
        <w:rPr>
          <w:rFonts w:asciiTheme="minorHAnsi" w:hAnsiTheme="minorHAnsi" w:cstheme="minorHAnsi"/>
          <w:b/>
          <w:sz w:val="23"/>
          <w:lang w:val="es-MX"/>
        </w:rPr>
      </w:pPr>
    </w:p>
    <w:p w:rsidR="00F46E34" w:rsidRPr="0002120A" w:rsidRDefault="007B608F">
      <w:pPr>
        <w:spacing w:before="1" w:line="242" w:lineRule="auto"/>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Todos los eventos para recaudar fondos deben tener la aprobación de la escuela. Las actividades de recaudación de fondos por parte de organizaciones externas están restringidas hasta una hora después de que termine la escuela</w:t>
      </w:r>
      <w:r w:rsidR="004F00F1" w:rsidRPr="0002120A">
        <w:rPr>
          <w:rFonts w:asciiTheme="minorHAnsi" w:hAnsiTheme="minorHAnsi" w:cstheme="minorHAnsi"/>
          <w:i/>
          <w:sz w:val="24"/>
          <w:lang w:val="es-MX"/>
        </w:rPr>
        <w:t>.</w:t>
      </w:r>
    </w:p>
    <w:p w:rsidR="00F46E34" w:rsidRPr="0002120A" w:rsidRDefault="00F46E34">
      <w:pPr>
        <w:pStyle w:val="BodyText"/>
        <w:spacing w:before="8"/>
        <w:rPr>
          <w:rFonts w:asciiTheme="minorHAnsi" w:hAnsiTheme="minorHAnsi" w:cstheme="minorHAnsi"/>
          <w:i/>
          <w:sz w:val="23"/>
          <w:lang w:val="es-MX"/>
        </w:rPr>
      </w:pPr>
    </w:p>
    <w:p w:rsidR="00F46E34" w:rsidRPr="0002120A" w:rsidRDefault="004F00F1" w:rsidP="007B608F">
      <w:pPr>
        <w:pStyle w:val="Heading6"/>
        <w:tabs>
          <w:tab w:val="left" w:pos="1599"/>
        </w:tabs>
        <w:ind w:left="1600" w:right="876" w:hanging="629"/>
        <w:rPr>
          <w:rFonts w:asciiTheme="minorHAnsi" w:hAnsiTheme="minorHAnsi" w:cstheme="minorHAnsi"/>
          <w:lang w:val="es-MX"/>
        </w:rPr>
      </w:pPr>
      <w:r w:rsidRPr="0002120A">
        <w:rPr>
          <w:rFonts w:asciiTheme="minorHAnsi" w:hAnsiTheme="minorHAnsi" w:cstheme="minorHAnsi"/>
          <w:lang w:val="es-MX"/>
        </w:rPr>
        <w:t>E4.</w:t>
      </w:r>
      <w:r w:rsidRPr="0002120A">
        <w:rPr>
          <w:rFonts w:asciiTheme="minorHAnsi" w:hAnsiTheme="minorHAnsi" w:cstheme="minorHAnsi"/>
          <w:lang w:val="es-MX"/>
        </w:rPr>
        <w:tab/>
      </w:r>
      <w:r w:rsidR="007B608F" w:rsidRPr="0002120A">
        <w:rPr>
          <w:rFonts w:asciiTheme="minorHAnsi" w:hAnsiTheme="minorHAnsi" w:cstheme="minorHAnsi"/>
          <w:lang w:val="es-MX"/>
        </w:rPr>
        <w:t>Si la recaudación de fondos no se llevará a cabo en la propiedad de la escuela, ¿el club de la organización relacionada con la escuela todavía tiene que obtener la aprobación del Distrito?</w:t>
      </w:r>
    </w:p>
    <w:p w:rsidR="007B608F" w:rsidRPr="0002120A" w:rsidRDefault="007B608F" w:rsidP="007B608F">
      <w:pPr>
        <w:pStyle w:val="Heading6"/>
        <w:tabs>
          <w:tab w:val="left" w:pos="1599"/>
        </w:tabs>
        <w:ind w:left="1600" w:right="876" w:hanging="629"/>
        <w:rPr>
          <w:rFonts w:asciiTheme="minorHAnsi" w:hAnsiTheme="minorHAnsi" w:cstheme="minorHAnsi"/>
          <w:b w:val="0"/>
          <w:sz w:val="23"/>
          <w:lang w:val="es-MX"/>
        </w:rPr>
      </w:pPr>
    </w:p>
    <w:p w:rsidR="00F46E34" w:rsidRPr="0002120A" w:rsidRDefault="007B608F">
      <w:pPr>
        <w:spacing w:before="1"/>
        <w:ind w:left="1600" w:right="880"/>
        <w:jc w:val="both"/>
        <w:rPr>
          <w:rFonts w:asciiTheme="minorHAnsi" w:hAnsiTheme="minorHAnsi" w:cstheme="minorHAnsi"/>
          <w:i/>
          <w:sz w:val="24"/>
          <w:lang w:val="es-MX"/>
        </w:rPr>
      </w:pPr>
      <w:r w:rsidRPr="0002120A">
        <w:rPr>
          <w:rFonts w:asciiTheme="minorHAnsi" w:hAnsiTheme="minorHAnsi" w:cstheme="minorHAnsi"/>
          <w:i/>
          <w:sz w:val="24"/>
          <w:lang w:val="es-MX"/>
        </w:rPr>
        <w:t>Si bien no se requiere aprobación, se recomienda encarecidamente la coordinación de las actividades de recaudación de fondos. Su lista de recaudación de fondos debe estar archivada en el sitio escolar</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7B608F">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E5.</w:t>
      </w:r>
      <w:r w:rsidRPr="0002120A">
        <w:rPr>
          <w:rFonts w:asciiTheme="minorHAnsi" w:hAnsiTheme="minorHAnsi" w:cstheme="minorHAnsi"/>
          <w:lang w:val="es-MX"/>
        </w:rPr>
        <w:tab/>
      </w:r>
      <w:r w:rsidR="007B608F" w:rsidRPr="0002120A">
        <w:rPr>
          <w:rFonts w:asciiTheme="minorHAnsi" w:hAnsiTheme="minorHAnsi" w:cstheme="minorHAnsi"/>
          <w:lang w:val="es-MX"/>
        </w:rPr>
        <w:t>¿Es necesario volver a enviar la lista de recaudación de fondos si hay un cambio en la administración del sitio?</w:t>
      </w:r>
    </w:p>
    <w:p w:rsidR="00F46E34" w:rsidRPr="0002120A" w:rsidRDefault="00F46E34">
      <w:pPr>
        <w:pStyle w:val="BodyText"/>
        <w:rPr>
          <w:rFonts w:asciiTheme="minorHAnsi" w:hAnsiTheme="minorHAnsi" w:cstheme="minorHAnsi"/>
          <w:b/>
          <w:sz w:val="23"/>
          <w:lang w:val="es-MX"/>
        </w:rPr>
      </w:pPr>
    </w:p>
    <w:p w:rsidR="007F27A3" w:rsidRPr="0002120A" w:rsidRDefault="007B608F" w:rsidP="007B608F">
      <w:pPr>
        <w:spacing w:before="1"/>
        <w:ind w:left="1599" w:right="879"/>
        <w:jc w:val="both"/>
        <w:rPr>
          <w:rFonts w:asciiTheme="minorHAnsi" w:hAnsiTheme="minorHAnsi" w:cstheme="minorHAnsi"/>
          <w:i/>
          <w:sz w:val="24"/>
          <w:lang w:val="es-MX"/>
        </w:rPr>
      </w:pPr>
      <w:r w:rsidRPr="0002120A">
        <w:rPr>
          <w:rFonts w:asciiTheme="minorHAnsi" w:hAnsiTheme="minorHAnsi" w:cstheme="minorHAnsi"/>
          <w:i/>
          <w:sz w:val="24"/>
          <w:lang w:val="es-MX"/>
        </w:rPr>
        <w:t>No, su lista de recaudación de fondos debe estar archivada en la escuela. Solo es necesario volver a enviar si hay un cambio de recaudación de fondos</w:t>
      </w:r>
      <w:r w:rsidR="004F00F1" w:rsidRPr="0002120A">
        <w:rPr>
          <w:rFonts w:asciiTheme="minorHAnsi" w:hAnsiTheme="minorHAnsi" w:cstheme="minorHAnsi"/>
          <w:i/>
          <w:sz w:val="24"/>
          <w:lang w:val="es-MX"/>
        </w:rPr>
        <w:t>.</w:t>
      </w:r>
    </w:p>
    <w:p w:rsidR="00466D1A" w:rsidRPr="0002120A" w:rsidRDefault="00466D1A">
      <w:pPr>
        <w:pStyle w:val="BodyText"/>
        <w:rPr>
          <w:rFonts w:asciiTheme="minorHAnsi" w:hAnsiTheme="minorHAnsi" w:cstheme="minorHAnsi"/>
          <w:i/>
          <w:sz w:val="23"/>
          <w:lang w:val="es-MX"/>
        </w:rPr>
      </w:pPr>
    </w:p>
    <w:p w:rsidR="00F46E34" w:rsidRPr="0002120A" w:rsidRDefault="004F00F1" w:rsidP="00A45DDC">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E6.</w:t>
      </w:r>
      <w:r w:rsidRPr="0002120A">
        <w:rPr>
          <w:rFonts w:asciiTheme="minorHAnsi" w:hAnsiTheme="minorHAnsi" w:cstheme="minorHAnsi"/>
          <w:lang w:val="es-MX"/>
        </w:rPr>
        <w:tab/>
      </w:r>
      <w:r w:rsidR="00A45DDC" w:rsidRPr="0002120A">
        <w:rPr>
          <w:rFonts w:asciiTheme="minorHAnsi" w:hAnsiTheme="minorHAnsi" w:cstheme="minorHAnsi"/>
          <w:lang w:val="es-MX"/>
        </w:rPr>
        <w:t>¿Pueden los estudiantes participar en eventos de recaudación de fondos de organizaciones conectadas con la escuela?</w:t>
      </w:r>
    </w:p>
    <w:p w:rsidR="00F46E34" w:rsidRPr="0002120A" w:rsidRDefault="00F46E34">
      <w:pPr>
        <w:pStyle w:val="BodyText"/>
        <w:spacing w:before="2"/>
        <w:rPr>
          <w:rFonts w:asciiTheme="minorHAnsi" w:hAnsiTheme="minorHAnsi" w:cstheme="minorHAnsi"/>
          <w:b/>
          <w:lang w:val="es-MX"/>
        </w:rPr>
      </w:pPr>
    </w:p>
    <w:p w:rsidR="00F46E34" w:rsidRPr="0002120A" w:rsidRDefault="00A45DDC">
      <w:pPr>
        <w:ind w:left="1599" w:right="876"/>
        <w:jc w:val="both"/>
        <w:rPr>
          <w:rFonts w:asciiTheme="minorHAnsi" w:hAnsiTheme="minorHAnsi" w:cstheme="minorHAnsi"/>
          <w:i/>
          <w:sz w:val="24"/>
          <w:lang w:val="es-MX"/>
        </w:rPr>
      </w:pPr>
      <w:r w:rsidRPr="0002120A">
        <w:rPr>
          <w:rFonts w:asciiTheme="minorHAnsi" w:hAnsiTheme="minorHAnsi" w:cstheme="minorHAnsi"/>
          <w:i/>
          <w:sz w:val="24"/>
          <w:lang w:val="es-MX"/>
        </w:rPr>
        <w:t>Los estudiantes pueden participar voluntariamente en una recaudación de fondos de una organización relacionada con la escuela siempre que identifiquen claramente que están recaudando fondos para la organización relacionada con la escuela y que puedan participar legalmente en la recaudación de fondos</w:t>
      </w:r>
      <w:r w:rsidR="005A7692"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A45DDC">
      <w:pPr>
        <w:spacing w:before="1"/>
        <w:ind w:left="1599" w:right="880"/>
        <w:jc w:val="both"/>
        <w:rPr>
          <w:rFonts w:asciiTheme="minorHAnsi" w:hAnsiTheme="minorHAnsi" w:cstheme="minorHAnsi"/>
          <w:i/>
          <w:sz w:val="24"/>
          <w:lang w:val="es-MX"/>
        </w:rPr>
      </w:pPr>
      <w:r w:rsidRPr="0002120A">
        <w:rPr>
          <w:rFonts w:asciiTheme="minorHAnsi" w:hAnsiTheme="minorHAnsi" w:cstheme="minorHAnsi"/>
          <w:i/>
          <w:sz w:val="24"/>
          <w:lang w:val="es-MX"/>
        </w:rPr>
        <w:t>Las recaudaciones de fondos no se pueden llevar a cabo durante el día escolar. La jornada escolar se considera una hora antes del inicio de clases y una hora después del final de la jornada escolar.</w:t>
      </w:r>
      <w:r w:rsidRPr="0002120A">
        <w:rPr>
          <w:rFonts w:asciiTheme="minorHAnsi" w:hAnsiTheme="minorHAnsi" w:cstheme="minorHAnsi"/>
          <w:i/>
          <w:sz w:val="24"/>
          <w:lang w:val="es-MX"/>
        </w:rPr>
        <w:tab/>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EB238C">
      <w:pPr>
        <w:pStyle w:val="Heading6"/>
        <w:tabs>
          <w:tab w:val="left" w:pos="1599"/>
        </w:tabs>
        <w:ind w:left="1440" w:hanging="469"/>
        <w:rPr>
          <w:rFonts w:asciiTheme="minorHAnsi" w:hAnsiTheme="minorHAnsi" w:cstheme="minorHAnsi"/>
          <w:lang w:val="es-MX"/>
        </w:rPr>
      </w:pPr>
      <w:r w:rsidRPr="0002120A">
        <w:rPr>
          <w:rFonts w:asciiTheme="minorHAnsi" w:hAnsiTheme="minorHAnsi" w:cstheme="minorHAnsi"/>
          <w:lang w:val="es-MX"/>
        </w:rPr>
        <w:t>E8.</w:t>
      </w:r>
      <w:r w:rsidRPr="0002120A">
        <w:rPr>
          <w:rFonts w:asciiTheme="minorHAnsi" w:hAnsiTheme="minorHAnsi" w:cstheme="minorHAnsi"/>
          <w:lang w:val="es-MX"/>
        </w:rPr>
        <w:tab/>
      </w:r>
      <w:r w:rsidR="00A45DDC" w:rsidRPr="0002120A">
        <w:rPr>
          <w:rFonts w:asciiTheme="minorHAnsi" w:hAnsiTheme="minorHAnsi" w:cstheme="minorHAnsi"/>
          <w:lang w:val="es-MX"/>
        </w:rPr>
        <w:t>¿Puede la organización relacionada con la escuela recaudar fondos para un artículo tangible, no alimentario, durante el horario escolar?</w:t>
      </w:r>
    </w:p>
    <w:p w:rsidR="00F46E34" w:rsidRPr="0002120A" w:rsidRDefault="00F46E34">
      <w:pPr>
        <w:pStyle w:val="BodyText"/>
        <w:spacing w:before="2"/>
        <w:rPr>
          <w:rFonts w:asciiTheme="minorHAnsi" w:hAnsiTheme="minorHAnsi" w:cstheme="minorHAnsi"/>
          <w:b/>
          <w:lang w:val="es-MX"/>
        </w:rPr>
      </w:pPr>
    </w:p>
    <w:p w:rsidR="00F46E34" w:rsidRPr="0002120A" w:rsidRDefault="00A45DDC">
      <w:pPr>
        <w:ind w:left="1599" w:right="878"/>
        <w:jc w:val="both"/>
        <w:rPr>
          <w:rFonts w:asciiTheme="minorHAnsi" w:hAnsiTheme="minorHAnsi" w:cstheme="minorHAnsi"/>
          <w:i/>
          <w:sz w:val="24"/>
          <w:lang w:val="es-MX"/>
        </w:rPr>
      </w:pPr>
      <w:r w:rsidRPr="0002120A">
        <w:rPr>
          <w:rFonts w:asciiTheme="minorHAnsi" w:hAnsiTheme="minorHAnsi" w:cstheme="minorHAnsi"/>
          <w:i/>
          <w:sz w:val="24"/>
          <w:lang w:val="es-MX"/>
        </w:rPr>
        <w:t>Por lo general, las organizaciones relacionadas con la escuela no pueden realizar eventos de rec</w:t>
      </w:r>
      <w:r w:rsidR="00856407">
        <w:rPr>
          <w:rFonts w:asciiTheme="minorHAnsi" w:hAnsiTheme="minorHAnsi" w:cstheme="minorHAnsi"/>
          <w:i/>
          <w:sz w:val="24"/>
          <w:lang w:val="es-MX"/>
        </w:rPr>
        <w:t>audación de fondos en los recintos</w:t>
      </w:r>
      <w:r w:rsidRPr="0002120A">
        <w:rPr>
          <w:rFonts w:asciiTheme="minorHAnsi" w:hAnsiTheme="minorHAnsi" w:cstheme="minorHAnsi"/>
          <w:i/>
          <w:sz w:val="24"/>
          <w:lang w:val="es-MX"/>
        </w:rPr>
        <w:t xml:space="preserve"> escolares durante el horario </w:t>
      </w:r>
      <w:r w:rsidRPr="0002120A">
        <w:rPr>
          <w:rFonts w:asciiTheme="minorHAnsi" w:hAnsiTheme="minorHAnsi" w:cstheme="minorHAnsi"/>
          <w:i/>
          <w:sz w:val="24"/>
          <w:lang w:val="es-MX"/>
        </w:rPr>
        <w:lastRenderedPageBreak/>
        <w:t>escolar. Las organizaciones conectadas con la escuela solo pue</w:t>
      </w:r>
      <w:r w:rsidR="00856407">
        <w:rPr>
          <w:rFonts w:asciiTheme="minorHAnsi" w:hAnsiTheme="minorHAnsi" w:cstheme="minorHAnsi"/>
          <w:i/>
          <w:sz w:val="24"/>
          <w:lang w:val="es-MX"/>
        </w:rPr>
        <w:t>den recaudar fondos en el plantel</w:t>
      </w:r>
      <w:r w:rsidRPr="0002120A">
        <w:rPr>
          <w:rFonts w:asciiTheme="minorHAnsi" w:hAnsiTheme="minorHAnsi" w:cstheme="minorHAnsi"/>
          <w:i/>
          <w:sz w:val="24"/>
          <w:lang w:val="es-MX"/>
        </w:rPr>
        <w:t xml:space="preserve"> con el permiso previo del director</w:t>
      </w:r>
      <w:r w:rsidR="004F00F1" w:rsidRPr="0002120A">
        <w:rPr>
          <w:rFonts w:asciiTheme="minorHAnsi" w:hAnsiTheme="minorHAnsi" w:cstheme="minorHAnsi"/>
          <w:i/>
          <w:sz w:val="24"/>
          <w:lang w:val="es-MX"/>
        </w:rPr>
        <w:t>.</w:t>
      </w:r>
    </w:p>
    <w:p w:rsidR="00D50335" w:rsidRPr="0002120A" w:rsidRDefault="00D50335">
      <w:pPr>
        <w:ind w:left="1599" w:right="878"/>
        <w:jc w:val="both"/>
        <w:rPr>
          <w:rFonts w:asciiTheme="minorHAnsi" w:hAnsiTheme="minorHAnsi" w:cstheme="minorHAnsi"/>
          <w:i/>
          <w:sz w:val="24"/>
          <w:lang w:val="es-MX"/>
        </w:rPr>
      </w:pPr>
    </w:p>
    <w:p w:rsidR="00F46E34" w:rsidRPr="0002120A" w:rsidRDefault="004F00F1" w:rsidP="00A45DDC">
      <w:pPr>
        <w:pStyle w:val="Heading6"/>
        <w:spacing w:before="39"/>
        <w:ind w:left="1600" w:right="874" w:hanging="629"/>
        <w:jc w:val="both"/>
        <w:rPr>
          <w:rFonts w:asciiTheme="minorHAnsi" w:hAnsiTheme="minorHAnsi" w:cstheme="minorHAnsi"/>
          <w:lang w:val="es-MX"/>
        </w:rPr>
      </w:pPr>
      <w:r w:rsidRPr="0002120A">
        <w:rPr>
          <w:rFonts w:asciiTheme="minorHAnsi" w:hAnsiTheme="minorHAnsi" w:cstheme="minorHAnsi"/>
          <w:lang w:val="es-MX"/>
        </w:rPr>
        <w:t xml:space="preserve">E9. </w:t>
      </w:r>
      <w:r w:rsidR="001859FB" w:rsidRPr="0002120A">
        <w:rPr>
          <w:rFonts w:asciiTheme="minorHAnsi" w:hAnsiTheme="minorHAnsi" w:cstheme="minorHAnsi"/>
          <w:lang w:val="es-MX"/>
        </w:rPr>
        <w:tab/>
      </w:r>
      <w:r w:rsidR="00A45DDC" w:rsidRPr="0002120A">
        <w:rPr>
          <w:rFonts w:asciiTheme="minorHAnsi" w:hAnsiTheme="minorHAnsi" w:cstheme="minorHAnsi"/>
          <w:lang w:val="es-MX"/>
        </w:rPr>
        <w:t>En el pasado, a las organizaciones relacionadas con</w:t>
      </w:r>
      <w:r w:rsidR="00856407">
        <w:rPr>
          <w:rFonts w:asciiTheme="minorHAnsi" w:hAnsiTheme="minorHAnsi" w:cstheme="minorHAnsi"/>
          <w:lang w:val="es-MX"/>
        </w:rPr>
        <w:t xml:space="preserve"> la escuela se les ha dicho,</w:t>
      </w:r>
      <w:r w:rsidR="00856407" w:rsidRPr="0002120A">
        <w:rPr>
          <w:rFonts w:asciiTheme="minorHAnsi" w:hAnsiTheme="minorHAnsi" w:cstheme="minorHAnsi"/>
          <w:lang w:val="es-MX"/>
        </w:rPr>
        <w:t xml:space="preserve"> si</w:t>
      </w:r>
      <w:r w:rsidR="00A45DDC" w:rsidRPr="0002120A">
        <w:rPr>
          <w:rFonts w:asciiTheme="minorHAnsi" w:hAnsiTheme="minorHAnsi" w:cstheme="minorHAnsi"/>
          <w:lang w:val="es-MX"/>
        </w:rPr>
        <w:t xml:space="preserve"> los estudiantes lo venden, el dinero tiene que ir a ASB. Aclare qué actividades, en las que participan los estudiantes, pueden hacer que las ganancias vayan a las organizaciones conectadas con la escuela.</w:t>
      </w:r>
    </w:p>
    <w:p w:rsidR="00A45DDC" w:rsidRPr="0002120A" w:rsidRDefault="00A45DDC" w:rsidP="00A45DDC">
      <w:pPr>
        <w:pStyle w:val="Heading6"/>
        <w:spacing w:before="39"/>
        <w:ind w:left="1600" w:right="874" w:hanging="629"/>
        <w:jc w:val="both"/>
        <w:rPr>
          <w:rFonts w:asciiTheme="minorHAnsi" w:hAnsiTheme="minorHAnsi" w:cstheme="minorHAnsi"/>
          <w:b w:val="0"/>
          <w:sz w:val="23"/>
          <w:lang w:val="es-MX"/>
        </w:rPr>
      </w:pPr>
    </w:p>
    <w:p w:rsidR="00F46E34" w:rsidRPr="0002120A" w:rsidRDefault="00A45DDC">
      <w:pPr>
        <w:spacing w:before="1"/>
        <w:ind w:left="1600" w:right="876"/>
        <w:jc w:val="both"/>
        <w:rPr>
          <w:rFonts w:asciiTheme="minorHAnsi" w:hAnsiTheme="minorHAnsi" w:cstheme="minorHAnsi"/>
          <w:i/>
          <w:sz w:val="24"/>
          <w:lang w:val="es-MX"/>
        </w:rPr>
      </w:pPr>
      <w:r w:rsidRPr="0002120A">
        <w:rPr>
          <w:rFonts w:asciiTheme="minorHAnsi" w:hAnsiTheme="minorHAnsi" w:cstheme="minorHAnsi"/>
          <w:i/>
          <w:sz w:val="24"/>
          <w:lang w:val="es-MX"/>
        </w:rPr>
        <w:t>Los estudiantes pueden recaudar fondos voluntariamente para una organización relacionada con la escuela siempre que puedan participar legalmente en el evento de recaudación de fondos, siempre que se identifiquen claramente como recaudadores de fondos en nombre de la organización relacionada con la escuela y no compitan con ASB</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A45DDC">
      <w:pPr>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Recuerde que las organizaciones conectadas con la escuela son organizaciones de padres/adultos. La mayoría de las actividades de recaudación de fondos deben ser realizadas por sus miembros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ind w:left="1600" w:right="876" w:hanging="720"/>
        <w:jc w:val="both"/>
        <w:rPr>
          <w:rFonts w:asciiTheme="minorHAnsi" w:hAnsiTheme="minorHAnsi" w:cstheme="minorHAnsi"/>
          <w:lang w:val="es-MX"/>
        </w:rPr>
      </w:pPr>
      <w:r w:rsidRPr="0002120A">
        <w:rPr>
          <w:rFonts w:asciiTheme="minorHAnsi" w:hAnsiTheme="minorHAnsi" w:cstheme="minorHAnsi"/>
          <w:lang w:val="es-MX"/>
        </w:rPr>
        <w:t>E10.</w:t>
      </w:r>
      <w:r w:rsidR="00A668C3" w:rsidRPr="0002120A">
        <w:rPr>
          <w:rFonts w:asciiTheme="minorHAnsi" w:hAnsiTheme="minorHAnsi" w:cstheme="minorHAnsi"/>
          <w:lang w:val="es-MX"/>
        </w:rPr>
        <w:tab/>
      </w:r>
      <w:r w:rsidR="00A45DDC" w:rsidRPr="0002120A">
        <w:rPr>
          <w:rFonts w:asciiTheme="minorHAnsi" w:hAnsiTheme="minorHAnsi" w:cstheme="minorHAnsi"/>
          <w:lang w:val="es-MX"/>
        </w:rPr>
        <w:t>¿Es posible que dos organizaciones conectadas con la escuela, de dos sitios diferentes dentro de Rialto USD, realicen una recaudación de fondos conjunta?</w:t>
      </w:r>
    </w:p>
    <w:p w:rsidR="00F46E34" w:rsidRPr="0002120A" w:rsidRDefault="00F46E34">
      <w:pPr>
        <w:pStyle w:val="BodyText"/>
        <w:rPr>
          <w:rFonts w:asciiTheme="minorHAnsi" w:hAnsiTheme="minorHAnsi" w:cstheme="minorHAnsi"/>
          <w:b/>
          <w:sz w:val="23"/>
          <w:lang w:val="es-MX"/>
        </w:rPr>
      </w:pPr>
    </w:p>
    <w:p w:rsidR="00F46E34" w:rsidRPr="0002120A" w:rsidRDefault="00A45DDC">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Sí. Los eventos para recaudar fondos son aprobados a nivel del sitio escolar</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ind w:left="1600" w:right="874" w:hanging="720"/>
        <w:jc w:val="both"/>
        <w:rPr>
          <w:rFonts w:asciiTheme="minorHAnsi" w:hAnsiTheme="minorHAnsi" w:cstheme="minorHAnsi"/>
          <w:lang w:val="es-MX"/>
        </w:rPr>
      </w:pPr>
      <w:r w:rsidRPr="0002120A">
        <w:rPr>
          <w:rFonts w:asciiTheme="minorHAnsi" w:hAnsiTheme="minorHAnsi" w:cstheme="minorHAnsi"/>
          <w:lang w:val="es-MX"/>
        </w:rPr>
        <w:t xml:space="preserve">E11.  </w:t>
      </w:r>
      <w:r w:rsidR="00A45DDC" w:rsidRPr="0002120A">
        <w:rPr>
          <w:rFonts w:asciiTheme="minorHAnsi" w:hAnsiTheme="minorHAnsi" w:cstheme="minorHAnsi"/>
          <w:lang w:val="es-MX"/>
        </w:rPr>
        <w:tab/>
        <w:t>¿Todos los recaudadores de fondos deben depositarse primero en fondos de organizaciones conectadas con la escuela? Ejemplo, una organización conectada con la escuela organiza una competencia con la asistencia de otras escuelas secundarias. ¿Deberían escribirse los cheques para la competencia a nombre de la organización relacionada con la escuela y no de la escuela secundaria?</w:t>
      </w:r>
    </w:p>
    <w:p w:rsidR="00F46E34" w:rsidRPr="0002120A" w:rsidRDefault="00F46E34">
      <w:pPr>
        <w:pStyle w:val="BodyText"/>
        <w:rPr>
          <w:rFonts w:asciiTheme="minorHAnsi" w:hAnsiTheme="minorHAnsi" w:cstheme="minorHAnsi"/>
          <w:b/>
          <w:sz w:val="23"/>
          <w:lang w:val="es-MX"/>
        </w:rPr>
      </w:pPr>
    </w:p>
    <w:p w:rsidR="00B13049" w:rsidRPr="0002120A" w:rsidRDefault="00A45DDC" w:rsidP="00A45DDC">
      <w:pPr>
        <w:pStyle w:val="Heading6"/>
        <w:spacing w:before="0"/>
        <w:ind w:left="1440" w:right="878"/>
        <w:jc w:val="both"/>
        <w:rPr>
          <w:rFonts w:asciiTheme="minorHAnsi" w:hAnsiTheme="minorHAnsi" w:cstheme="minorHAnsi"/>
          <w:b w:val="0"/>
          <w:bCs w:val="0"/>
          <w:i/>
          <w:lang w:val="es-MX"/>
        </w:rPr>
      </w:pPr>
      <w:r w:rsidRPr="0002120A">
        <w:rPr>
          <w:rFonts w:asciiTheme="minorHAnsi" w:hAnsiTheme="minorHAnsi" w:cstheme="minorHAnsi"/>
          <w:b w:val="0"/>
          <w:bCs w:val="0"/>
          <w:i/>
          <w:szCs w:val="22"/>
          <w:lang w:val="es-MX"/>
        </w:rPr>
        <w:t>Sí. Si el evento de recaudación de fondos lo lleva a cabo la organización relacionada con la escuela, todo el dinero será manejado por miembros de la organización relacionada con la escuela.</w:t>
      </w:r>
    </w:p>
    <w:p w:rsidR="00B13049" w:rsidRPr="0002120A" w:rsidRDefault="00B13049" w:rsidP="00B13049">
      <w:pPr>
        <w:pStyle w:val="Heading6"/>
        <w:spacing w:before="0"/>
        <w:ind w:left="0" w:right="878"/>
        <w:jc w:val="both"/>
        <w:rPr>
          <w:rFonts w:asciiTheme="minorHAnsi" w:hAnsiTheme="minorHAnsi" w:cstheme="minorHAnsi"/>
          <w:lang w:val="es-MX"/>
        </w:rPr>
      </w:pPr>
    </w:p>
    <w:p w:rsidR="00F46E34" w:rsidRPr="0002120A" w:rsidRDefault="004F00F1" w:rsidP="00A668C3">
      <w:pPr>
        <w:pStyle w:val="Heading6"/>
        <w:spacing w:before="0"/>
        <w:ind w:left="878" w:right="878"/>
        <w:jc w:val="both"/>
        <w:rPr>
          <w:rFonts w:asciiTheme="minorHAnsi" w:hAnsiTheme="minorHAnsi" w:cstheme="minorHAnsi"/>
          <w:lang w:val="es-MX"/>
        </w:rPr>
      </w:pPr>
      <w:r w:rsidRPr="0002120A">
        <w:rPr>
          <w:rFonts w:asciiTheme="minorHAnsi" w:hAnsiTheme="minorHAnsi" w:cstheme="minorHAnsi"/>
          <w:lang w:val="es-MX"/>
        </w:rPr>
        <w:t xml:space="preserve">E12. </w:t>
      </w:r>
      <w:r w:rsidR="00A45DDC" w:rsidRPr="0002120A">
        <w:rPr>
          <w:rFonts w:asciiTheme="minorHAnsi" w:hAnsiTheme="minorHAnsi" w:cstheme="minorHAnsi"/>
          <w:lang w:val="es-MX"/>
        </w:rPr>
        <w:t>¿La lista de eventos de recaudación de fondos de la organización relacionada con la escuela se proporciona a la escuela solo para eventos de recaudación de fondos que se llevan a cabo en el campus de la escuela?</w:t>
      </w:r>
    </w:p>
    <w:p w:rsidR="00F46E34" w:rsidRPr="0002120A" w:rsidRDefault="00F46E34">
      <w:pPr>
        <w:pStyle w:val="BodyText"/>
        <w:rPr>
          <w:rFonts w:asciiTheme="minorHAnsi" w:hAnsiTheme="minorHAnsi" w:cstheme="minorHAnsi"/>
          <w:b/>
          <w:sz w:val="23"/>
          <w:lang w:val="es-MX"/>
        </w:rPr>
      </w:pPr>
    </w:p>
    <w:p w:rsidR="00F46E34" w:rsidRPr="0002120A" w:rsidRDefault="00724741" w:rsidP="00724741">
      <w:pPr>
        <w:pStyle w:val="BodyText"/>
        <w:ind w:left="720"/>
        <w:rPr>
          <w:rFonts w:asciiTheme="minorHAnsi" w:hAnsiTheme="minorHAnsi" w:cstheme="minorHAnsi"/>
          <w:i/>
          <w:szCs w:val="22"/>
          <w:lang w:val="es-MX"/>
        </w:rPr>
      </w:pPr>
      <w:r w:rsidRPr="0002120A">
        <w:rPr>
          <w:rFonts w:asciiTheme="minorHAnsi" w:hAnsiTheme="minorHAnsi" w:cstheme="minorHAnsi"/>
          <w:i/>
          <w:szCs w:val="22"/>
          <w:lang w:val="es-MX"/>
        </w:rPr>
        <w:t>La comunicación es muy importante. Todos los eventos de recaudación de fondos, independientemente de su ubicación, deben incluirse en la lista de eventos de recaudación de fondos de organizaciones relacionadas con la escuela que se envían al sitio escolar.</w:t>
      </w:r>
    </w:p>
    <w:p w:rsidR="00724741" w:rsidRPr="0002120A" w:rsidRDefault="00724741" w:rsidP="00724741">
      <w:pPr>
        <w:pStyle w:val="BodyText"/>
        <w:ind w:left="720"/>
        <w:rPr>
          <w:rFonts w:asciiTheme="minorHAnsi" w:hAnsiTheme="minorHAnsi" w:cstheme="minorHAnsi"/>
          <w:i/>
          <w:sz w:val="23"/>
          <w:lang w:val="es-MX"/>
        </w:rPr>
      </w:pPr>
    </w:p>
    <w:p w:rsidR="00F46E34" w:rsidRPr="0002120A" w:rsidRDefault="004F00F1" w:rsidP="00A668C3">
      <w:pPr>
        <w:pStyle w:val="Heading6"/>
        <w:ind w:left="878" w:right="878"/>
        <w:jc w:val="both"/>
        <w:rPr>
          <w:rFonts w:asciiTheme="minorHAnsi" w:hAnsiTheme="minorHAnsi" w:cstheme="minorHAnsi"/>
          <w:lang w:val="es-MX"/>
        </w:rPr>
      </w:pPr>
      <w:r w:rsidRPr="0002120A">
        <w:rPr>
          <w:rFonts w:asciiTheme="minorHAnsi" w:hAnsiTheme="minorHAnsi" w:cstheme="minorHAnsi"/>
          <w:lang w:val="es-MX"/>
        </w:rPr>
        <w:t>E1</w:t>
      </w:r>
      <w:r w:rsidR="005A7692" w:rsidRPr="0002120A">
        <w:rPr>
          <w:rFonts w:asciiTheme="minorHAnsi" w:hAnsiTheme="minorHAnsi" w:cstheme="minorHAnsi"/>
          <w:lang w:val="es-MX"/>
        </w:rPr>
        <w:t xml:space="preserve">3. </w:t>
      </w:r>
      <w:r w:rsidR="00724741" w:rsidRPr="0002120A">
        <w:rPr>
          <w:rFonts w:asciiTheme="minorHAnsi" w:hAnsiTheme="minorHAnsi" w:cstheme="minorHAnsi"/>
          <w:lang w:val="es-MX"/>
        </w:rPr>
        <w:t>¿Un evento como un festival de otoño debe tener la aprobación de la recaudación de fondos, así como un permiso de uso de las instalaciones?</w:t>
      </w:r>
    </w:p>
    <w:p w:rsidR="00F46E34" w:rsidRPr="0002120A" w:rsidRDefault="00F46E34">
      <w:pPr>
        <w:pStyle w:val="BodyText"/>
        <w:rPr>
          <w:rFonts w:asciiTheme="minorHAnsi" w:hAnsiTheme="minorHAnsi" w:cstheme="minorHAnsi"/>
          <w:b/>
          <w:sz w:val="23"/>
          <w:lang w:val="es-MX"/>
        </w:rPr>
      </w:pPr>
    </w:p>
    <w:p w:rsidR="00F46E34" w:rsidRPr="0002120A" w:rsidRDefault="00724741">
      <w:pPr>
        <w:spacing w:before="1"/>
        <w:ind w:left="1600" w:right="875"/>
        <w:jc w:val="both"/>
        <w:rPr>
          <w:rFonts w:asciiTheme="minorHAnsi" w:hAnsiTheme="minorHAnsi" w:cstheme="minorHAnsi"/>
          <w:i/>
          <w:sz w:val="24"/>
          <w:lang w:val="es-MX"/>
        </w:rPr>
      </w:pPr>
      <w:r w:rsidRPr="0002120A">
        <w:rPr>
          <w:rFonts w:asciiTheme="minorHAnsi" w:hAnsiTheme="minorHAnsi" w:cstheme="minorHAnsi"/>
          <w:i/>
          <w:sz w:val="24"/>
          <w:lang w:val="es-MX"/>
        </w:rPr>
        <w:t xml:space="preserve">Todos los eventos de recaudación de fondos deben estar en la lista de actividades </w:t>
      </w:r>
      <w:r w:rsidRPr="0002120A">
        <w:rPr>
          <w:rFonts w:asciiTheme="minorHAnsi" w:hAnsiTheme="minorHAnsi" w:cstheme="minorHAnsi"/>
          <w:i/>
          <w:sz w:val="24"/>
          <w:lang w:val="es-MX"/>
        </w:rPr>
        <w:lastRenderedPageBreak/>
        <w:t>de recaudación de fondos enviada al sitio escolar. El uso de las instalaciones se maneja en la Oficina del Distrito. La página web del Distrito bajo "Instalaciones"; La “Información sobre el uso de las instalaciones” brinda información.</w:t>
      </w:r>
      <w:r w:rsidR="005971A4" w:rsidRPr="0002120A">
        <w:rPr>
          <w:rFonts w:asciiTheme="minorHAnsi" w:hAnsiTheme="minorHAnsi" w:cstheme="minorHAnsi"/>
          <w:i/>
          <w:sz w:val="24"/>
          <w:lang w:val="es-MX"/>
        </w:rPr>
        <w:t xml:space="preserve"> </w:t>
      </w:r>
    </w:p>
    <w:p w:rsidR="00F46E34" w:rsidRPr="0002120A" w:rsidRDefault="00F46E34">
      <w:pPr>
        <w:pStyle w:val="BodyText"/>
        <w:spacing w:before="2"/>
        <w:rPr>
          <w:rFonts w:asciiTheme="minorHAnsi" w:hAnsiTheme="minorHAnsi" w:cstheme="minorHAnsi"/>
          <w:i/>
          <w:lang w:val="es-MX"/>
        </w:rPr>
      </w:pPr>
    </w:p>
    <w:p w:rsidR="00F46E34" w:rsidRPr="0002120A" w:rsidRDefault="004F00F1" w:rsidP="00724741">
      <w:pPr>
        <w:pStyle w:val="Heading6"/>
        <w:tabs>
          <w:tab w:val="left" w:pos="1599"/>
        </w:tabs>
        <w:spacing w:before="0"/>
        <w:ind w:left="878" w:right="1051"/>
        <w:rPr>
          <w:rFonts w:asciiTheme="minorHAnsi" w:hAnsiTheme="minorHAnsi" w:cstheme="minorHAnsi"/>
          <w:lang w:val="es-MX"/>
        </w:rPr>
      </w:pPr>
      <w:r w:rsidRPr="0002120A">
        <w:rPr>
          <w:rFonts w:asciiTheme="minorHAnsi" w:hAnsiTheme="minorHAnsi" w:cstheme="minorHAnsi"/>
          <w:lang w:val="es-MX"/>
        </w:rPr>
        <w:t>E14.</w:t>
      </w:r>
      <w:r w:rsidRPr="0002120A">
        <w:rPr>
          <w:rFonts w:asciiTheme="minorHAnsi" w:hAnsiTheme="minorHAnsi" w:cstheme="minorHAnsi"/>
          <w:lang w:val="es-MX"/>
        </w:rPr>
        <w:tab/>
      </w:r>
      <w:r w:rsidR="00724741" w:rsidRPr="0002120A">
        <w:rPr>
          <w:rFonts w:asciiTheme="minorHAnsi" w:hAnsiTheme="minorHAnsi" w:cstheme="minorHAnsi"/>
          <w:lang w:val="es-MX"/>
        </w:rPr>
        <w:t>¿Puede la organización relacionada con la escuela realizar un seguimiento de las donaciones de los padres, específicamente para proporcionar un recibo de deducción de impuestos?</w:t>
      </w:r>
    </w:p>
    <w:p w:rsidR="00724741" w:rsidRPr="0002120A" w:rsidRDefault="00724741" w:rsidP="00724741">
      <w:pPr>
        <w:pStyle w:val="Heading6"/>
        <w:tabs>
          <w:tab w:val="left" w:pos="1599"/>
        </w:tabs>
        <w:spacing w:before="0"/>
        <w:ind w:left="878" w:right="1051"/>
        <w:rPr>
          <w:rFonts w:asciiTheme="minorHAnsi" w:hAnsiTheme="minorHAnsi" w:cstheme="minorHAnsi"/>
          <w:b w:val="0"/>
          <w:sz w:val="23"/>
          <w:lang w:val="es-MX"/>
        </w:rPr>
      </w:pPr>
    </w:p>
    <w:p w:rsidR="00F46E34" w:rsidRPr="0002120A" w:rsidRDefault="00724741">
      <w:pPr>
        <w:spacing w:before="1"/>
        <w:ind w:left="1600" w:right="877"/>
        <w:jc w:val="both"/>
        <w:rPr>
          <w:rFonts w:asciiTheme="minorHAnsi" w:hAnsiTheme="minorHAnsi" w:cstheme="minorHAnsi"/>
          <w:i/>
          <w:sz w:val="24"/>
          <w:lang w:val="es-MX"/>
        </w:rPr>
      </w:pPr>
      <w:r w:rsidRPr="0002120A">
        <w:rPr>
          <w:rFonts w:asciiTheme="minorHAnsi" w:hAnsiTheme="minorHAnsi" w:cstheme="minorHAnsi"/>
          <w:i/>
          <w:sz w:val="24"/>
          <w:lang w:val="es-MX"/>
        </w:rPr>
        <w:t>Se permite el seguimiento de las donaciones con el único propósito de proporcionar recibos de deducción de impuestos y para enviar cartas de agradecimiento. Lo que no está permitido es el seguimiento de las donaciones por parte de los estudiantes</w:t>
      </w:r>
      <w:r w:rsidR="004F00F1" w:rsidRPr="0002120A">
        <w:rPr>
          <w:rFonts w:asciiTheme="minorHAnsi" w:hAnsiTheme="minorHAnsi" w:cstheme="minorHAnsi"/>
          <w:i/>
          <w:sz w:val="24"/>
          <w:lang w:val="es-MX"/>
        </w:rPr>
        <w:t>.</w:t>
      </w:r>
    </w:p>
    <w:p w:rsidR="00735D15" w:rsidRPr="0002120A" w:rsidRDefault="00735D15" w:rsidP="00A668C3">
      <w:pPr>
        <w:pStyle w:val="Heading6"/>
        <w:ind w:left="878" w:right="878"/>
        <w:jc w:val="both"/>
        <w:rPr>
          <w:rFonts w:asciiTheme="minorHAnsi" w:hAnsiTheme="minorHAnsi" w:cstheme="minorHAnsi"/>
          <w:lang w:val="es-MX"/>
        </w:rPr>
      </w:pPr>
    </w:p>
    <w:p w:rsidR="00F46E34" w:rsidRPr="0002120A" w:rsidRDefault="004F00F1" w:rsidP="00A668C3">
      <w:pPr>
        <w:pStyle w:val="Heading6"/>
        <w:ind w:left="878" w:right="878"/>
        <w:jc w:val="both"/>
        <w:rPr>
          <w:rFonts w:asciiTheme="minorHAnsi" w:hAnsiTheme="minorHAnsi" w:cstheme="minorHAnsi"/>
          <w:lang w:val="es-MX"/>
        </w:rPr>
      </w:pPr>
      <w:r w:rsidRPr="0002120A">
        <w:rPr>
          <w:rFonts w:asciiTheme="minorHAnsi" w:hAnsiTheme="minorHAnsi" w:cstheme="minorHAnsi"/>
          <w:lang w:val="es-MX"/>
        </w:rPr>
        <w:t xml:space="preserve">E15. </w:t>
      </w:r>
      <w:r w:rsidR="00724741" w:rsidRPr="0002120A">
        <w:rPr>
          <w:rFonts w:asciiTheme="minorHAnsi" w:hAnsiTheme="minorHAnsi" w:cstheme="minorHAnsi"/>
          <w:lang w:val="es-MX"/>
        </w:rPr>
        <w:t>¿Puede un padre preguntar cuánto se ha prometido por estudiante? ¿Puede un padre preguntar cuántas donaciones han llegado para un estudiante?</w:t>
      </w:r>
    </w:p>
    <w:p w:rsidR="00F46E34" w:rsidRPr="0002120A" w:rsidRDefault="00F46E34">
      <w:pPr>
        <w:pStyle w:val="BodyText"/>
        <w:rPr>
          <w:rFonts w:asciiTheme="minorHAnsi" w:hAnsiTheme="minorHAnsi" w:cstheme="minorHAnsi"/>
          <w:b/>
          <w:sz w:val="23"/>
          <w:lang w:val="es-MX"/>
        </w:rPr>
      </w:pPr>
    </w:p>
    <w:p w:rsidR="00F46E34" w:rsidRPr="0002120A" w:rsidRDefault="00724741">
      <w:pPr>
        <w:spacing w:before="1"/>
        <w:ind w:left="1600" w:right="879"/>
        <w:jc w:val="both"/>
        <w:rPr>
          <w:rFonts w:asciiTheme="minorHAnsi" w:hAnsiTheme="minorHAnsi" w:cstheme="minorHAnsi"/>
          <w:i/>
          <w:sz w:val="24"/>
          <w:lang w:val="es-MX"/>
        </w:rPr>
      </w:pPr>
      <w:r w:rsidRPr="0002120A">
        <w:rPr>
          <w:rFonts w:asciiTheme="minorHAnsi" w:hAnsiTheme="minorHAnsi" w:cstheme="minorHAnsi"/>
          <w:i/>
          <w:sz w:val="24"/>
          <w:lang w:val="es-MX"/>
        </w:rPr>
        <w:t>No se permite el seguimiento de los estudiantes. Una vez que se reciben las donaciones, solo el donante debe realizar un seguimiento para fines fiscales y para enviar cartas de agradecimiento</w:t>
      </w:r>
      <w:r w:rsidR="004F00F1" w:rsidRPr="0002120A">
        <w:rPr>
          <w:rFonts w:asciiTheme="minorHAnsi" w:hAnsiTheme="minorHAnsi" w:cstheme="minorHAnsi"/>
          <w:i/>
          <w:sz w:val="24"/>
          <w:lang w:val="es-MX"/>
        </w:rPr>
        <w:t>.</w:t>
      </w:r>
    </w:p>
    <w:p w:rsidR="00C64134" w:rsidRPr="0002120A" w:rsidRDefault="00C64134">
      <w:pPr>
        <w:pStyle w:val="Heading6"/>
        <w:tabs>
          <w:tab w:val="left" w:pos="1599"/>
        </w:tabs>
        <w:spacing w:before="39"/>
        <w:rPr>
          <w:rFonts w:asciiTheme="minorHAnsi" w:hAnsiTheme="minorHAnsi" w:cstheme="minorHAnsi"/>
          <w:lang w:val="es-MX"/>
        </w:rPr>
      </w:pPr>
    </w:p>
    <w:p w:rsidR="00F46E34" w:rsidRPr="0002120A" w:rsidRDefault="004F00F1">
      <w:pPr>
        <w:pStyle w:val="Heading6"/>
        <w:tabs>
          <w:tab w:val="left" w:pos="1599"/>
        </w:tabs>
        <w:spacing w:before="39"/>
        <w:rPr>
          <w:rFonts w:asciiTheme="minorHAnsi" w:hAnsiTheme="minorHAnsi" w:cstheme="minorHAnsi"/>
          <w:lang w:val="es-MX"/>
        </w:rPr>
      </w:pPr>
      <w:r w:rsidRPr="0002120A">
        <w:rPr>
          <w:rFonts w:asciiTheme="minorHAnsi" w:hAnsiTheme="minorHAnsi" w:cstheme="minorHAnsi"/>
          <w:lang w:val="es-MX"/>
        </w:rPr>
        <w:t>E16.</w:t>
      </w:r>
      <w:r w:rsidRPr="0002120A">
        <w:rPr>
          <w:rFonts w:asciiTheme="minorHAnsi" w:hAnsiTheme="minorHAnsi" w:cstheme="minorHAnsi"/>
          <w:lang w:val="es-MX"/>
        </w:rPr>
        <w:tab/>
      </w:r>
      <w:r w:rsidR="00724741" w:rsidRPr="0002120A">
        <w:rPr>
          <w:rFonts w:asciiTheme="minorHAnsi" w:hAnsiTheme="minorHAnsi" w:cstheme="minorHAnsi"/>
          <w:lang w:val="es-MX"/>
        </w:rPr>
        <w:t xml:space="preserve">¿Cuáles son sus recomendaciones para el </w:t>
      </w:r>
      <w:r w:rsidR="00856407">
        <w:rPr>
          <w:rFonts w:asciiTheme="minorHAnsi" w:hAnsiTheme="minorHAnsi" w:cstheme="minorHAnsi"/>
          <w:lang w:val="es-MX"/>
        </w:rPr>
        <w:t xml:space="preserve">dinero efectivo para las ventas de </w:t>
      </w:r>
      <w:proofErr w:type="spellStart"/>
      <w:r w:rsidR="00856407">
        <w:rPr>
          <w:rFonts w:asciiTheme="minorHAnsi" w:hAnsiTheme="minorHAnsi" w:cstheme="minorHAnsi"/>
          <w:lang w:val="es-MX"/>
        </w:rPr>
        <w:t>refrijerios</w:t>
      </w:r>
      <w:proofErr w:type="spellEnd"/>
      <w:r w:rsidR="00724741" w:rsidRPr="0002120A">
        <w:rPr>
          <w:rFonts w:asciiTheme="minorHAnsi" w:hAnsiTheme="minorHAnsi" w:cstheme="minorHAnsi"/>
          <w:lang w:val="es-MX"/>
        </w:rPr>
        <w:t>?</w:t>
      </w:r>
      <w:r w:rsidR="00856407">
        <w:rPr>
          <w:rFonts w:asciiTheme="minorHAnsi" w:hAnsiTheme="minorHAnsi" w:cstheme="minorHAnsi"/>
          <w:lang w:val="es-MX"/>
        </w:rPr>
        <w:t xml:space="preserve"> </w:t>
      </w:r>
    </w:p>
    <w:p w:rsidR="00F46E34" w:rsidRPr="0002120A" w:rsidRDefault="00F46E34">
      <w:pPr>
        <w:pStyle w:val="BodyText"/>
        <w:rPr>
          <w:rFonts w:asciiTheme="minorHAnsi" w:hAnsiTheme="minorHAnsi" w:cstheme="minorHAnsi"/>
          <w:b/>
          <w:sz w:val="23"/>
          <w:lang w:val="es-MX"/>
        </w:rPr>
      </w:pPr>
    </w:p>
    <w:p w:rsidR="00F46E34" w:rsidRPr="0002120A" w:rsidRDefault="00724741">
      <w:pPr>
        <w:spacing w:before="1"/>
        <w:ind w:left="1600" w:right="1058"/>
        <w:rPr>
          <w:rFonts w:asciiTheme="minorHAnsi" w:hAnsiTheme="minorHAnsi" w:cstheme="minorHAnsi"/>
          <w:i/>
          <w:sz w:val="24"/>
          <w:lang w:val="es-MX"/>
        </w:rPr>
      </w:pPr>
      <w:r w:rsidRPr="0002120A">
        <w:rPr>
          <w:rFonts w:asciiTheme="minorHAnsi" w:hAnsiTheme="minorHAnsi" w:cstheme="minorHAnsi"/>
          <w:i/>
          <w:sz w:val="24"/>
          <w:lang w:val="es-MX"/>
        </w:rPr>
        <w:t>Primera opción: cajas registradoras. Segunda opción: cajones portamonedas o cajas portamonedas. Para garantizar que las ventas coincidan con el efectivo recaudado, se debe realizar un inventario antes y después de cada venta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724741">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E17.</w:t>
      </w:r>
      <w:r w:rsidRPr="0002120A">
        <w:rPr>
          <w:rFonts w:asciiTheme="minorHAnsi" w:hAnsiTheme="minorHAnsi" w:cstheme="minorHAnsi"/>
          <w:lang w:val="es-MX"/>
        </w:rPr>
        <w:tab/>
      </w:r>
      <w:r w:rsidR="00A668C3" w:rsidRPr="0002120A">
        <w:rPr>
          <w:rFonts w:asciiTheme="minorHAnsi" w:hAnsiTheme="minorHAnsi" w:cstheme="minorHAnsi"/>
          <w:lang w:val="es-MX"/>
        </w:rPr>
        <w:tab/>
      </w:r>
      <w:r w:rsidR="00724741" w:rsidRPr="0002120A">
        <w:rPr>
          <w:rFonts w:asciiTheme="minorHAnsi" w:hAnsiTheme="minorHAnsi" w:cstheme="minorHAnsi"/>
          <w:lang w:val="es-MX"/>
        </w:rPr>
        <w:t>¿Puede la organización relacionada con la escuela tener una venta de pasteles durante un juego? ¿Se puede hacer comida desde casa?</w:t>
      </w:r>
    </w:p>
    <w:p w:rsidR="00724741" w:rsidRPr="0002120A" w:rsidRDefault="00724741" w:rsidP="00724741">
      <w:pPr>
        <w:pStyle w:val="Heading6"/>
        <w:tabs>
          <w:tab w:val="left" w:pos="1599"/>
        </w:tabs>
        <w:ind w:left="1440" w:hanging="560"/>
        <w:rPr>
          <w:rFonts w:asciiTheme="minorHAnsi" w:hAnsiTheme="minorHAnsi" w:cstheme="minorHAnsi"/>
          <w:b w:val="0"/>
          <w:sz w:val="23"/>
          <w:lang w:val="es-MX"/>
        </w:rPr>
      </w:pPr>
    </w:p>
    <w:p w:rsidR="00F46E34" w:rsidRPr="0002120A" w:rsidRDefault="004F00F1">
      <w:pPr>
        <w:spacing w:before="1"/>
        <w:ind w:left="1600"/>
        <w:jc w:val="both"/>
        <w:rPr>
          <w:rFonts w:asciiTheme="minorHAnsi" w:hAnsiTheme="minorHAnsi" w:cstheme="minorHAnsi"/>
          <w:i/>
          <w:sz w:val="24"/>
          <w:lang w:val="es-MX"/>
        </w:rPr>
      </w:pPr>
      <w:proofErr w:type="spellStart"/>
      <w:r w:rsidRPr="0002120A">
        <w:rPr>
          <w:rFonts w:asciiTheme="minorHAnsi" w:hAnsiTheme="minorHAnsi" w:cstheme="minorHAnsi"/>
          <w:i/>
          <w:sz w:val="24"/>
          <w:lang w:val="es-MX"/>
        </w:rPr>
        <w:t>Your</w:t>
      </w:r>
      <w:proofErr w:type="spellEnd"/>
      <w:r w:rsidRPr="0002120A">
        <w:rPr>
          <w:rFonts w:asciiTheme="minorHAnsi" w:hAnsiTheme="minorHAnsi" w:cstheme="minorHAnsi"/>
          <w:i/>
          <w:sz w:val="24"/>
          <w:lang w:val="es-MX"/>
        </w:rPr>
        <w:t xml:space="preserve"> local </w:t>
      </w:r>
      <w:proofErr w:type="spellStart"/>
      <w:r w:rsidRPr="0002120A">
        <w:rPr>
          <w:rFonts w:asciiTheme="minorHAnsi" w:hAnsiTheme="minorHAnsi" w:cstheme="minorHAnsi"/>
          <w:i/>
          <w:sz w:val="24"/>
          <w:lang w:val="es-MX"/>
        </w:rPr>
        <w:t>health</w:t>
      </w:r>
      <w:proofErr w:type="spellEnd"/>
      <w:r w:rsidRPr="0002120A">
        <w:rPr>
          <w:rFonts w:asciiTheme="minorHAnsi" w:hAnsiTheme="minorHAnsi" w:cstheme="minorHAnsi"/>
          <w:i/>
          <w:sz w:val="24"/>
          <w:lang w:val="es-MX"/>
        </w:rPr>
        <w:t xml:space="preserve"> </w:t>
      </w:r>
      <w:proofErr w:type="spellStart"/>
      <w:r w:rsidRPr="0002120A">
        <w:rPr>
          <w:rFonts w:asciiTheme="minorHAnsi" w:hAnsiTheme="minorHAnsi" w:cstheme="minorHAnsi"/>
          <w:i/>
          <w:sz w:val="24"/>
          <w:lang w:val="es-MX"/>
        </w:rPr>
        <w:t>department</w:t>
      </w:r>
      <w:proofErr w:type="spellEnd"/>
      <w:r w:rsidRPr="0002120A">
        <w:rPr>
          <w:rFonts w:asciiTheme="minorHAnsi" w:hAnsiTheme="minorHAnsi" w:cstheme="minorHAnsi"/>
          <w:i/>
          <w:sz w:val="24"/>
          <w:lang w:val="es-MX"/>
        </w:rPr>
        <w:t xml:space="preserve"> can </w:t>
      </w:r>
      <w:proofErr w:type="spellStart"/>
      <w:r w:rsidRPr="0002120A">
        <w:rPr>
          <w:rFonts w:asciiTheme="minorHAnsi" w:hAnsiTheme="minorHAnsi" w:cstheme="minorHAnsi"/>
          <w:i/>
          <w:sz w:val="24"/>
          <w:lang w:val="es-MX"/>
        </w:rPr>
        <w:t>best</w:t>
      </w:r>
      <w:proofErr w:type="spellEnd"/>
      <w:r w:rsidRPr="0002120A">
        <w:rPr>
          <w:rFonts w:asciiTheme="minorHAnsi" w:hAnsiTheme="minorHAnsi" w:cstheme="minorHAnsi"/>
          <w:i/>
          <w:sz w:val="24"/>
          <w:lang w:val="es-MX"/>
        </w:rPr>
        <w:t xml:space="preserve"> </w:t>
      </w:r>
      <w:proofErr w:type="spellStart"/>
      <w:r w:rsidRPr="0002120A">
        <w:rPr>
          <w:rFonts w:asciiTheme="minorHAnsi" w:hAnsiTheme="minorHAnsi" w:cstheme="minorHAnsi"/>
          <w:i/>
          <w:sz w:val="24"/>
          <w:lang w:val="es-MX"/>
        </w:rPr>
        <w:t>answer</w:t>
      </w:r>
      <w:proofErr w:type="spellEnd"/>
      <w:r w:rsidRPr="0002120A">
        <w:rPr>
          <w:rFonts w:asciiTheme="minorHAnsi" w:hAnsiTheme="minorHAnsi" w:cstheme="minorHAnsi"/>
          <w:i/>
          <w:sz w:val="24"/>
          <w:lang w:val="es-MX"/>
        </w:rPr>
        <w:t xml:space="preserve"> </w:t>
      </w:r>
      <w:proofErr w:type="spellStart"/>
      <w:r w:rsidRPr="0002120A">
        <w:rPr>
          <w:rFonts w:asciiTheme="minorHAnsi" w:hAnsiTheme="minorHAnsi" w:cstheme="minorHAnsi"/>
          <w:i/>
          <w:sz w:val="24"/>
          <w:lang w:val="es-MX"/>
        </w:rPr>
        <w:t>this</w:t>
      </w:r>
      <w:proofErr w:type="spellEnd"/>
      <w:r w:rsidRPr="0002120A">
        <w:rPr>
          <w:rFonts w:asciiTheme="minorHAnsi" w:hAnsiTheme="minorHAnsi" w:cstheme="minorHAnsi"/>
          <w:i/>
          <w:sz w:val="24"/>
          <w:lang w:val="es-MX"/>
        </w:rPr>
        <w:t xml:space="preserve"> </w:t>
      </w:r>
      <w:proofErr w:type="spellStart"/>
      <w:r w:rsidRPr="0002120A">
        <w:rPr>
          <w:rFonts w:asciiTheme="minorHAnsi" w:hAnsiTheme="minorHAnsi" w:cstheme="minorHAnsi"/>
          <w:i/>
          <w:sz w:val="24"/>
          <w:lang w:val="es-MX"/>
        </w:rPr>
        <w:t>question</w:t>
      </w:r>
      <w:proofErr w:type="spellEnd"/>
      <w:r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rsidP="00724741">
      <w:pPr>
        <w:pStyle w:val="Heading6"/>
        <w:tabs>
          <w:tab w:val="left" w:pos="1599"/>
        </w:tabs>
        <w:spacing w:before="0"/>
        <w:rPr>
          <w:rFonts w:asciiTheme="minorHAnsi" w:hAnsiTheme="minorHAnsi" w:cstheme="minorHAnsi"/>
          <w:lang w:val="es-MX"/>
        </w:rPr>
      </w:pPr>
      <w:r w:rsidRPr="0002120A">
        <w:rPr>
          <w:rFonts w:asciiTheme="minorHAnsi" w:hAnsiTheme="minorHAnsi" w:cstheme="minorHAnsi"/>
          <w:lang w:val="es-MX"/>
        </w:rPr>
        <w:t>E18.</w:t>
      </w:r>
      <w:r w:rsidRPr="0002120A">
        <w:rPr>
          <w:rFonts w:asciiTheme="minorHAnsi" w:hAnsiTheme="minorHAnsi" w:cstheme="minorHAnsi"/>
          <w:lang w:val="es-MX"/>
        </w:rPr>
        <w:tab/>
      </w:r>
      <w:r w:rsidR="00856407">
        <w:rPr>
          <w:rFonts w:asciiTheme="minorHAnsi" w:hAnsiTheme="minorHAnsi" w:cstheme="minorHAnsi"/>
          <w:lang w:val="es-MX"/>
        </w:rPr>
        <w:t>Para las ventas de refrigerios</w:t>
      </w:r>
      <w:r w:rsidR="00724741" w:rsidRPr="0002120A">
        <w:rPr>
          <w:rFonts w:asciiTheme="minorHAnsi" w:hAnsiTheme="minorHAnsi" w:cstheme="minorHAnsi"/>
          <w:lang w:val="es-MX"/>
        </w:rPr>
        <w:t>, ¿puede la organización relacionada con la escuela vender alimentos cuando no hay clases?</w:t>
      </w:r>
    </w:p>
    <w:p w:rsidR="00724741" w:rsidRPr="0002120A" w:rsidRDefault="00724741" w:rsidP="00724741">
      <w:pPr>
        <w:pStyle w:val="Heading6"/>
        <w:tabs>
          <w:tab w:val="left" w:pos="1599"/>
        </w:tabs>
        <w:spacing w:before="0"/>
        <w:rPr>
          <w:rFonts w:asciiTheme="minorHAnsi" w:hAnsiTheme="minorHAnsi" w:cstheme="minorHAnsi"/>
          <w:b w:val="0"/>
          <w:sz w:val="23"/>
          <w:lang w:val="es-MX"/>
        </w:rPr>
      </w:pPr>
    </w:p>
    <w:p w:rsidR="007F27A3" w:rsidRPr="0002120A" w:rsidRDefault="00724741" w:rsidP="007110A8">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Las restricciones en la venta de alimentos terminan 30 minutos después de que termine la jornada escolar.</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rPr>
          <w:rFonts w:asciiTheme="minorHAnsi" w:hAnsiTheme="minorHAnsi" w:cstheme="minorHAnsi"/>
          <w:lang w:val="es-MX"/>
        </w:rPr>
      </w:pPr>
      <w:r w:rsidRPr="0002120A">
        <w:rPr>
          <w:rFonts w:asciiTheme="minorHAnsi" w:hAnsiTheme="minorHAnsi" w:cstheme="minorHAnsi"/>
          <w:lang w:val="es-MX"/>
        </w:rPr>
        <w:t>E19.</w:t>
      </w:r>
      <w:r w:rsidRPr="0002120A">
        <w:rPr>
          <w:rFonts w:asciiTheme="minorHAnsi" w:hAnsiTheme="minorHAnsi" w:cstheme="minorHAnsi"/>
          <w:lang w:val="es-MX"/>
        </w:rPr>
        <w:tab/>
      </w:r>
      <w:r w:rsidR="00724741" w:rsidRPr="0002120A">
        <w:rPr>
          <w:rFonts w:asciiTheme="minorHAnsi" w:hAnsiTheme="minorHAnsi" w:cstheme="minorHAnsi"/>
          <w:lang w:val="es-MX"/>
        </w:rPr>
        <w:t>¿Se necesita una clase de manipulació</w:t>
      </w:r>
      <w:r w:rsidR="00856407">
        <w:rPr>
          <w:rFonts w:asciiTheme="minorHAnsi" w:hAnsiTheme="minorHAnsi" w:cstheme="minorHAnsi"/>
          <w:lang w:val="es-MX"/>
        </w:rPr>
        <w:t>n de alimentos para la venta de refrigerios</w:t>
      </w:r>
      <w:r w:rsidR="00724741" w:rsidRPr="0002120A">
        <w:rPr>
          <w:rFonts w:asciiTheme="minorHAnsi" w:hAnsiTheme="minorHAnsi" w:cstheme="minorHAnsi"/>
          <w:lang w:val="es-MX"/>
        </w:rPr>
        <w:t>?</w:t>
      </w:r>
    </w:p>
    <w:p w:rsidR="00F46E34" w:rsidRPr="0002120A" w:rsidRDefault="00F46E34">
      <w:pPr>
        <w:pStyle w:val="BodyText"/>
        <w:rPr>
          <w:rFonts w:asciiTheme="minorHAnsi" w:hAnsiTheme="minorHAnsi" w:cstheme="minorHAnsi"/>
          <w:b/>
          <w:sz w:val="23"/>
          <w:lang w:val="es-MX"/>
        </w:rPr>
      </w:pPr>
    </w:p>
    <w:p w:rsidR="00F46E34" w:rsidRPr="0002120A" w:rsidRDefault="009C1E1F">
      <w:pPr>
        <w:spacing w:before="1"/>
        <w:ind w:left="1600" w:right="1058"/>
        <w:rPr>
          <w:rFonts w:asciiTheme="minorHAnsi" w:hAnsiTheme="minorHAnsi" w:cstheme="minorHAnsi"/>
          <w:i/>
          <w:sz w:val="24"/>
          <w:lang w:val="es-MX"/>
        </w:rPr>
      </w:pPr>
      <w:r w:rsidRPr="0002120A">
        <w:rPr>
          <w:rFonts w:asciiTheme="minorHAnsi" w:hAnsiTheme="minorHAnsi" w:cstheme="minorHAnsi"/>
          <w:i/>
          <w:sz w:val="24"/>
          <w:lang w:val="es-MX"/>
        </w:rPr>
        <w:t>Deberá consultar con el departamento de salud de su ciudad o condado local para determinar todos los requisitos de manipulación y preparación de alimentos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600" w:right="875" w:hanging="720"/>
        <w:rPr>
          <w:rFonts w:asciiTheme="minorHAnsi" w:hAnsiTheme="minorHAnsi" w:cstheme="minorHAnsi"/>
          <w:lang w:val="es-MX"/>
        </w:rPr>
      </w:pPr>
      <w:r w:rsidRPr="0002120A">
        <w:rPr>
          <w:rFonts w:asciiTheme="minorHAnsi" w:hAnsiTheme="minorHAnsi" w:cstheme="minorHAnsi"/>
          <w:lang w:val="es-MX"/>
        </w:rPr>
        <w:lastRenderedPageBreak/>
        <w:t>E20.</w:t>
      </w:r>
      <w:r w:rsidRPr="0002120A">
        <w:rPr>
          <w:rFonts w:asciiTheme="minorHAnsi" w:hAnsiTheme="minorHAnsi" w:cstheme="minorHAnsi"/>
          <w:lang w:val="es-MX"/>
        </w:rPr>
        <w:tab/>
      </w:r>
      <w:r w:rsidR="009C1E1F" w:rsidRPr="0002120A">
        <w:rPr>
          <w:rFonts w:asciiTheme="minorHAnsi" w:hAnsiTheme="minorHAnsi" w:cstheme="minorHAnsi"/>
          <w:lang w:val="es-MX"/>
        </w:rPr>
        <w:t>Dado que la organización conectada a la escuela no puede rastrear las cuentas de los estudiantes, ¿se puede hacer una hoja de cálculo de Excel con números de boletos por estudiante para rastrear el dinero recaudado de cada estudiante?</w:t>
      </w:r>
    </w:p>
    <w:p w:rsidR="00F46E34" w:rsidRPr="0002120A" w:rsidRDefault="00F46E34">
      <w:pPr>
        <w:pStyle w:val="BodyText"/>
        <w:rPr>
          <w:rFonts w:asciiTheme="minorHAnsi" w:hAnsiTheme="minorHAnsi" w:cstheme="minorHAnsi"/>
          <w:b/>
          <w:sz w:val="23"/>
          <w:lang w:val="es-MX"/>
        </w:rPr>
      </w:pPr>
    </w:p>
    <w:p w:rsidR="009C1E1F" w:rsidRPr="0002120A" w:rsidRDefault="009C1E1F" w:rsidP="009C1E1F">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Sí. Se recomienda que las organizaciones conectadas con la escuela utilicen un registro de inventario de boletos para los boletos emitidos y devueltos.</w:t>
      </w:r>
    </w:p>
    <w:p w:rsidR="009C1E1F" w:rsidRPr="0002120A" w:rsidRDefault="009C1E1F" w:rsidP="009C1E1F">
      <w:pPr>
        <w:spacing w:before="1"/>
        <w:ind w:left="1600"/>
        <w:jc w:val="both"/>
        <w:rPr>
          <w:rFonts w:asciiTheme="minorHAnsi" w:hAnsiTheme="minorHAnsi" w:cstheme="minorHAnsi"/>
          <w:i/>
          <w:sz w:val="24"/>
          <w:lang w:val="es-MX"/>
        </w:rPr>
      </w:pPr>
    </w:p>
    <w:p w:rsidR="00F46E34" w:rsidRPr="0002120A" w:rsidRDefault="009C1E1F" w:rsidP="009C1E1F">
      <w:pPr>
        <w:spacing w:before="1"/>
        <w:ind w:left="1600"/>
        <w:jc w:val="both"/>
        <w:rPr>
          <w:rFonts w:asciiTheme="minorHAnsi" w:hAnsiTheme="minorHAnsi" w:cstheme="minorHAnsi"/>
          <w:i/>
          <w:sz w:val="24"/>
          <w:lang w:val="es-MX"/>
        </w:rPr>
      </w:pPr>
      <w:r w:rsidRPr="0002120A">
        <w:rPr>
          <w:rFonts w:asciiTheme="minorHAnsi" w:hAnsiTheme="minorHAnsi" w:cstheme="minorHAnsi"/>
          <w:i/>
          <w:sz w:val="24"/>
          <w:lang w:val="es-MX"/>
        </w:rPr>
        <w:t>Recuerde que la recaudación de fondos no es obligatoria, ES VOLUNTARIA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600" w:right="875" w:hanging="720"/>
        <w:rPr>
          <w:rFonts w:asciiTheme="minorHAnsi" w:hAnsiTheme="minorHAnsi" w:cstheme="minorHAnsi"/>
          <w:lang w:val="es-MX"/>
        </w:rPr>
      </w:pPr>
      <w:r w:rsidRPr="0002120A">
        <w:rPr>
          <w:rFonts w:asciiTheme="minorHAnsi" w:hAnsiTheme="minorHAnsi" w:cstheme="minorHAnsi"/>
          <w:lang w:val="es-MX"/>
        </w:rPr>
        <w:t>E21.</w:t>
      </w:r>
      <w:r w:rsidRPr="0002120A">
        <w:rPr>
          <w:rFonts w:asciiTheme="minorHAnsi" w:hAnsiTheme="minorHAnsi" w:cstheme="minorHAnsi"/>
          <w:lang w:val="es-MX"/>
        </w:rPr>
        <w:tab/>
      </w:r>
      <w:r w:rsidR="009360F3" w:rsidRPr="0002120A">
        <w:rPr>
          <w:rFonts w:asciiTheme="minorHAnsi" w:hAnsiTheme="minorHAnsi" w:cstheme="minorHAnsi"/>
          <w:lang w:val="es-MX"/>
        </w:rPr>
        <w:t>¿Puede la organización relacionada con la escuela rastrear los boletos proporcionados a los estudiantes para una venta de palomitas de maíz? ¿Qué sucede si un estudiante no devuelve los boletos o el efectivo equivalente, se le puede cobrar al estudiante?</w:t>
      </w:r>
    </w:p>
    <w:p w:rsidR="00F46E34" w:rsidRPr="0002120A" w:rsidRDefault="00F46E34">
      <w:pPr>
        <w:pStyle w:val="BodyText"/>
        <w:rPr>
          <w:rFonts w:asciiTheme="minorHAnsi" w:hAnsiTheme="minorHAnsi" w:cstheme="minorHAnsi"/>
          <w:b/>
          <w:sz w:val="23"/>
          <w:lang w:val="es-MX"/>
        </w:rPr>
      </w:pPr>
    </w:p>
    <w:p w:rsidR="00F46E34" w:rsidRPr="0002120A" w:rsidRDefault="009360F3">
      <w:pPr>
        <w:spacing w:before="1"/>
        <w:ind w:left="1600" w:right="1058"/>
        <w:rPr>
          <w:rFonts w:asciiTheme="minorHAnsi" w:hAnsiTheme="minorHAnsi" w:cstheme="minorHAnsi"/>
          <w:i/>
          <w:sz w:val="24"/>
          <w:lang w:val="es-MX"/>
        </w:rPr>
      </w:pPr>
      <w:r w:rsidRPr="0002120A">
        <w:rPr>
          <w:rFonts w:asciiTheme="minorHAnsi" w:hAnsiTheme="minorHAnsi" w:cstheme="minorHAnsi"/>
          <w:i/>
          <w:sz w:val="24"/>
          <w:lang w:val="es-MX"/>
        </w:rPr>
        <w:t>Sí. Se recomienda que las organizaciones conectadas con la escuela utilicen un registro de inventario de boletos para los boletos emitidos cuando un estudiante recauda fondos voluntariamente para una organización conectada con la escuela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9360F3">
      <w:pPr>
        <w:spacing w:before="1"/>
        <w:ind w:left="1600" w:right="1058"/>
        <w:rPr>
          <w:rFonts w:asciiTheme="minorHAnsi" w:hAnsiTheme="minorHAnsi" w:cstheme="minorHAnsi"/>
          <w:i/>
          <w:sz w:val="24"/>
          <w:lang w:val="es-MX"/>
        </w:rPr>
      </w:pPr>
      <w:r w:rsidRPr="0002120A">
        <w:rPr>
          <w:rFonts w:asciiTheme="minorHAnsi" w:hAnsiTheme="minorHAnsi" w:cstheme="minorHAnsi"/>
          <w:i/>
          <w:sz w:val="24"/>
          <w:lang w:val="es-MX"/>
        </w:rPr>
        <w:t>No. No se puede cobrar a los estudiantes en caso de que ocurra una situación en la que no se devuelvan los boletos y/o el dinero</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rPr>
          <w:rFonts w:asciiTheme="minorHAnsi" w:hAnsiTheme="minorHAnsi" w:cstheme="minorHAnsi"/>
          <w:lang w:val="es-MX"/>
        </w:rPr>
      </w:pPr>
      <w:r w:rsidRPr="0002120A">
        <w:rPr>
          <w:rFonts w:asciiTheme="minorHAnsi" w:hAnsiTheme="minorHAnsi" w:cstheme="minorHAnsi"/>
          <w:lang w:val="es-MX"/>
        </w:rPr>
        <w:t>E22.</w:t>
      </w:r>
      <w:r w:rsidRPr="0002120A">
        <w:rPr>
          <w:rFonts w:asciiTheme="minorHAnsi" w:hAnsiTheme="minorHAnsi" w:cstheme="minorHAnsi"/>
          <w:lang w:val="es-MX"/>
        </w:rPr>
        <w:tab/>
      </w:r>
      <w:r w:rsidR="00BE10B9" w:rsidRPr="0002120A">
        <w:rPr>
          <w:rFonts w:asciiTheme="minorHAnsi" w:hAnsiTheme="minorHAnsi" w:cstheme="minorHAnsi"/>
          <w:lang w:val="es-MX"/>
        </w:rPr>
        <w:t>¿Pueden los estudiantes vender boletos de bingo y/o rifas?</w:t>
      </w:r>
    </w:p>
    <w:p w:rsidR="00F46E34" w:rsidRPr="0002120A" w:rsidRDefault="00F46E34">
      <w:pPr>
        <w:pStyle w:val="BodyText"/>
        <w:spacing w:before="2"/>
        <w:rPr>
          <w:rFonts w:asciiTheme="minorHAnsi" w:hAnsiTheme="minorHAnsi" w:cstheme="minorHAnsi"/>
          <w:b/>
          <w:lang w:val="es-MX"/>
        </w:rPr>
      </w:pPr>
    </w:p>
    <w:p w:rsidR="00F46E34" w:rsidRPr="0002120A" w:rsidRDefault="00BE10B9">
      <w:pPr>
        <w:ind w:left="1600" w:right="878"/>
        <w:jc w:val="both"/>
        <w:rPr>
          <w:rFonts w:asciiTheme="minorHAnsi" w:hAnsiTheme="minorHAnsi" w:cstheme="minorHAnsi"/>
          <w:i/>
          <w:sz w:val="24"/>
          <w:lang w:val="es-MX"/>
        </w:rPr>
      </w:pPr>
      <w:r w:rsidRPr="0002120A">
        <w:rPr>
          <w:rFonts w:asciiTheme="minorHAnsi" w:hAnsiTheme="minorHAnsi" w:cstheme="minorHAnsi"/>
          <w:i/>
          <w:sz w:val="24"/>
          <w:lang w:val="es-MX"/>
        </w:rPr>
        <w:t>No. Es ilegal que los estudiantes vendan boletos para apuestas o juegos de azar a menos que sean mayores de edad. Las organizaciones conectadas con la escuela son organizaciones de padres y la recaudación de fondos debe ser realizada por adultos siempre que sea posible, PERO ciertamente cuando la recaudación de fondos es un bingo o una rifa.</w:t>
      </w:r>
    </w:p>
    <w:p w:rsidR="00F46E34" w:rsidRPr="0002120A" w:rsidRDefault="00F46E34">
      <w:pPr>
        <w:pStyle w:val="BodyText"/>
        <w:rPr>
          <w:rFonts w:asciiTheme="minorHAnsi" w:hAnsiTheme="minorHAnsi" w:cstheme="minorHAnsi"/>
          <w:i/>
          <w:sz w:val="23"/>
          <w:lang w:val="es-MX"/>
        </w:rPr>
      </w:pPr>
    </w:p>
    <w:p w:rsidR="00F46E34" w:rsidRPr="0002120A" w:rsidRDefault="004F00F1" w:rsidP="00775E97">
      <w:pPr>
        <w:pStyle w:val="Heading6"/>
        <w:tabs>
          <w:tab w:val="left" w:pos="1599"/>
        </w:tabs>
        <w:ind w:left="1440" w:hanging="560"/>
        <w:rPr>
          <w:rFonts w:asciiTheme="minorHAnsi" w:hAnsiTheme="minorHAnsi" w:cstheme="minorHAnsi"/>
          <w:lang w:val="es-MX"/>
        </w:rPr>
      </w:pPr>
      <w:r w:rsidRPr="0002120A">
        <w:rPr>
          <w:rFonts w:asciiTheme="minorHAnsi" w:hAnsiTheme="minorHAnsi" w:cstheme="minorHAnsi"/>
          <w:lang w:val="es-MX"/>
        </w:rPr>
        <w:t>E23.</w:t>
      </w:r>
      <w:r w:rsidRPr="0002120A">
        <w:rPr>
          <w:rFonts w:asciiTheme="minorHAnsi" w:hAnsiTheme="minorHAnsi" w:cstheme="minorHAnsi"/>
          <w:lang w:val="es-MX"/>
        </w:rPr>
        <w:tab/>
      </w:r>
      <w:r w:rsidR="00BE10B9" w:rsidRPr="0002120A">
        <w:rPr>
          <w:rFonts w:asciiTheme="minorHAnsi" w:hAnsiTheme="minorHAnsi" w:cstheme="minorHAnsi"/>
          <w:lang w:val="es-MX"/>
        </w:rPr>
        <w:t>Si el estudiante no es mayor de edad para vender cartones de bingo o rifas, ¿está permitida la publicidad?</w:t>
      </w:r>
    </w:p>
    <w:p w:rsidR="00F46E34" w:rsidRPr="0002120A" w:rsidRDefault="00F46E34">
      <w:pPr>
        <w:pStyle w:val="BodyText"/>
        <w:spacing w:before="0"/>
        <w:rPr>
          <w:rFonts w:asciiTheme="minorHAnsi" w:hAnsiTheme="minorHAnsi" w:cstheme="minorHAnsi"/>
          <w:b/>
          <w:sz w:val="20"/>
          <w:lang w:val="es-MX"/>
        </w:rPr>
      </w:pPr>
    </w:p>
    <w:p w:rsidR="007F27A3" w:rsidRPr="0002120A" w:rsidRDefault="00856407" w:rsidP="007110A8">
      <w:pPr>
        <w:ind w:left="1600"/>
        <w:jc w:val="both"/>
        <w:rPr>
          <w:rFonts w:asciiTheme="minorHAnsi" w:hAnsiTheme="minorHAnsi" w:cstheme="minorHAnsi"/>
          <w:i/>
          <w:sz w:val="24"/>
          <w:lang w:val="es-MX"/>
        </w:rPr>
      </w:pPr>
      <w:r w:rsidRPr="00856407">
        <w:rPr>
          <w:rFonts w:asciiTheme="minorHAnsi" w:hAnsiTheme="minorHAnsi" w:cstheme="minorHAnsi"/>
          <w:i/>
          <w:sz w:val="24"/>
          <w:lang w:val="es-MX"/>
        </w:rPr>
        <w:t>Un estudiante puede ofrecerse como voluntario para distribuir material publicitario para un evento de una organización relacionada con la escuela, siempre que no</w:t>
      </w:r>
      <w:r>
        <w:rPr>
          <w:rFonts w:asciiTheme="minorHAnsi" w:hAnsiTheme="minorHAnsi" w:cstheme="minorHAnsi"/>
          <w:i/>
          <w:sz w:val="24"/>
          <w:lang w:val="es-MX"/>
        </w:rPr>
        <w:t xml:space="preserve"> sea durante el horario escolar</w:t>
      </w:r>
      <w:r w:rsidR="00726F00" w:rsidRPr="0002120A">
        <w:rPr>
          <w:rFonts w:asciiTheme="minorHAnsi" w:hAnsiTheme="minorHAnsi" w:cstheme="minorHAnsi"/>
          <w:i/>
          <w:sz w:val="24"/>
          <w:lang w:val="es-MX"/>
        </w:rPr>
        <w:t>.</w:t>
      </w:r>
    </w:p>
    <w:p w:rsidR="00272F50" w:rsidRPr="0002120A" w:rsidRDefault="00272F50">
      <w:pPr>
        <w:ind w:left="1600"/>
        <w:jc w:val="both"/>
        <w:rPr>
          <w:rFonts w:asciiTheme="minorHAnsi" w:hAnsiTheme="minorHAnsi" w:cstheme="minorHAnsi"/>
          <w:i/>
          <w:sz w:val="24"/>
          <w:lang w:val="es-MX"/>
        </w:rPr>
      </w:pPr>
    </w:p>
    <w:p w:rsidR="00F46E34" w:rsidRPr="0002120A" w:rsidRDefault="004F00F1">
      <w:pPr>
        <w:pStyle w:val="Heading6"/>
        <w:tabs>
          <w:tab w:val="left" w:pos="1599"/>
        </w:tabs>
        <w:spacing w:before="39"/>
        <w:rPr>
          <w:rFonts w:asciiTheme="minorHAnsi" w:hAnsiTheme="minorHAnsi" w:cstheme="minorHAnsi"/>
          <w:lang w:val="es-MX"/>
        </w:rPr>
      </w:pPr>
      <w:r w:rsidRPr="0002120A">
        <w:rPr>
          <w:rFonts w:asciiTheme="minorHAnsi" w:hAnsiTheme="minorHAnsi" w:cstheme="minorHAnsi"/>
          <w:lang w:val="es-MX"/>
        </w:rPr>
        <w:t>E24.</w:t>
      </w:r>
      <w:r w:rsidRPr="0002120A">
        <w:rPr>
          <w:rFonts w:asciiTheme="minorHAnsi" w:hAnsiTheme="minorHAnsi" w:cstheme="minorHAnsi"/>
          <w:lang w:val="es-MX"/>
        </w:rPr>
        <w:tab/>
      </w:r>
      <w:r w:rsidR="00775E97" w:rsidRPr="0002120A">
        <w:rPr>
          <w:rFonts w:asciiTheme="minorHAnsi" w:hAnsiTheme="minorHAnsi" w:cstheme="minorHAnsi"/>
          <w:lang w:val="es-MX"/>
        </w:rPr>
        <w:t>¿Una rifa 50/50 viola la ley 90/10 de recaudación de fondos?</w:t>
      </w:r>
    </w:p>
    <w:p w:rsidR="00F46E34" w:rsidRPr="0002120A" w:rsidRDefault="00F46E34">
      <w:pPr>
        <w:pStyle w:val="BodyText"/>
        <w:rPr>
          <w:rFonts w:asciiTheme="minorHAnsi" w:hAnsiTheme="minorHAnsi" w:cstheme="minorHAnsi"/>
          <w:b/>
          <w:sz w:val="23"/>
          <w:lang w:val="es-MX"/>
        </w:rPr>
      </w:pPr>
    </w:p>
    <w:p w:rsidR="00F46E34" w:rsidRPr="0002120A" w:rsidRDefault="00775E97" w:rsidP="00775E97">
      <w:pPr>
        <w:pStyle w:val="BodyText"/>
        <w:ind w:left="1440"/>
        <w:rPr>
          <w:rFonts w:asciiTheme="minorHAnsi" w:hAnsiTheme="minorHAnsi" w:cstheme="minorHAnsi"/>
          <w:i/>
          <w:szCs w:val="22"/>
          <w:lang w:val="es-MX"/>
        </w:rPr>
      </w:pPr>
      <w:r w:rsidRPr="0002120A">
        <w:rPr>
          <w:rFonts w:asciiTheme="minorHAnsi" w:hAnsiTheme="minorHAnsi" w:cstheme="minorHAnsi"/>
          <w:i/>
          <w:szCs w:val="22"/>
          <w:lang w:val="es-MX"/>
        </w:rPr>
        <w:t>Sí. El código penal 320.5 establece que "al menos el 90 por ciento de los ingresos brutos generados por la venta de boletos de rifa para cualquier sorteo determinado son utilizados por la organización elegible que realiza la rifa para beneficiar o brindar apoyo con fines benéficos o caritativos..."</w:t>
      </w:r>
    </w:p>
    <w:p w:rsidR="00775E97" w:rsidRPr="0002120A" w:rsidRDefault="00775E97" w:rsidP="00775E97">
      <w:pPr>
        <w:pStyle w:val="BodyText"/>
        <w:ind w:left="1440"/>
        <w:rPr>
          <w:rFonts w:asciiTheme="minorHAnsi" w:hAnsiTheme="minorHAnsi" w:cstheme="minorHAnsi"/>
          <w:i/>
          <w:sz w:val="23"/>
          <w:lang w:val="es-MX"/>
        </w:rPr>
      </w:pPr>
    </w:p>
    <w:p w:rsidR="00F46E34" w:rsidRPr="0002120A" w:rsidRDefault="00775E97" w:rsidP="00775E97">
      <w:pPr>
        <w:pStyle w:val="BodyText"/>
        <w:spacing w:before="2"/>
        <w:ind w:left="1440"/>
        <w:rPr>
          <w:rFonts w:asciiTheme="minorHAnsi" w:hAnsiTheme="minorHAnsi" w:cstheme="minorHAnsi"/>
          <w:i/>
          <w:szCs w:val="22"/>
          <w:lang w:val="es-MX"/>
        </w:rPr>
      </w:pPr>
      <w:r w:rsidRPr="0002120A">
        <w:rPr>
          <w:rFonts w:asciiTheme="minorHAnsi" w:hAnsiTheme="minorHAnsi" w:cstheme="minorHAnsi"/>
          <w:i/>
          <w:szCs w:val="22"/>
          <w:lang w:val="es-MX"/>
        </w:rPr>
        <w:t xml:space="preserve">Además, los buenos procedimientos de manejo de efectivo no permiten gastar dinero de los </w:t>
      </w:r>
      <w:r w:rsidRPr="0002120A">
        <w:rPr>
          <w:rFonts w:asciiTheme="minorHAnsi" w:hAnsiTheme="minorHAnsi" w:cstheme="minorHAnsi"/>
          <w:i/>
          <w:szCs w:val="22"/>
          <w:lang w:val="es-MX"/>
        </w:rPr>
        <w:lastRenderedPageBreak/>
        <w:t>montos recaudados.</w:t>
      </w:r>
    </w:p>
    <w:p w:rsidR="00775E97" w:rsidRPr="0002120A" w:rsidRDefault="00775E97" w:rsidP="00775E97">
      <w:pPr>
        <w:pStyle w:val="BodyText"/>
        <w:spacing w:before="2"/>
        <w:ind w:left="1440"/>
        <w:rPr>
          <w:rFonts w:asciiTheme="minorHAnsi" w:hAnsiTheme="minorHAnsi" w:cstheme="minorHAnsi"/>
          <w:i/>
          <w:lang w:val="es-MX"/>
        </w:rPr>
      </w:pPr>
    </w:p>
    <w:p w:rsidR="00F46E34" w:rsidRPr="0002120A" w:rsidRDefault="004F00F1" w:rsidP="0036387B">
      <w:pPr>
        <w:pStyle w:val="Heading6"/>
        <w:tabs>
          <w:tab w:val="left" w:pos="1599"/>
        </w:tabs>
        <w:spacing w:before="0"/>
        <w:ind w:left="1440" w:hanging="561"/>
        <w:rPr>
          <w:rFonts w:asciiTheme="minorHAnsi" w:hAnsiTheme="minorHAnsi" w:cstheme="minorHAnsi"/>
          <w:lang w:val="es-MX"/>
        </w:rPr>
      </w:pPr>
      <w:r w:rsidRPr="0002120A">
        <w:rPr>
          <w:rFonts w:asciiTheme="minorHAnsi" w:hAnsiTheme="minorHAnsi" w:cstheme="minorHAnsi"/>
          <w:lang w:val="es-MX"/>
        </w:rPr>
        <w:t>E25.</w:t>
      </w:r>
      <w:r w:rsidRPr="0002120A">
        <w:rPr>
          <w:rFonts w:asciiTheme="minorHAnsi" w:hAnsiTheme="minorHAnsi" w:cstheme="minorHAnsi"/>
          <w:lang w:val="es-MX"/>
        </w:rPr>
        <w:tab/>
      </w:r>
      <w:r w:rsidR="00775E97" w:rsidRPr="0002120A">
        <w:rPr>
          <w:rFonts w:asciiTheme="minorHAnsi" w:hAnsiTheme="minorHAnsi" w:cstheme="minorHAnsi"/>
          <w:lang w:val="es-MX"/>
        </w:rPr>
        <w:t>¿Pueden las organizaciones relacionadas con la escuela realizar una rifa de artículos donados, no un sorteo 50/50?</w:t>
      </w:r>
    </w:p>
    <w:p w:rsidR="00F46E34" w:rsidRPr="0002120A" w:rsidRDefault="00F46E34">
      <w:pPr>
        <w:pStyle w:val="BodyText"/>
        <w:rPr>
          <w:rFonts w:asciiTheme="minorHAnsi" w:hAnsiTheme="minorHAnsi" w:cstheme="minorHAnsi"/>
          <w:b/>
          <w:sz w:val="23"/>
          <w:lang w:val="es-MX"/>
        </w:rPr>
      </w:pPr>
    </w:p>
    <w:p w:rsidR="00F46E34" w:rsidRPr="0002120A" w:rsidRDefault="00775E97" w:rsidP="00B13049">
      <w:pPr>
        <w:spacing w:before="1"/>
        <w:ind w:left="1600" w:right="882"/>
        <w:jc w:val="both"/>
        <w:rPr>
          <w:rFonts w:asciiTheme="minorHAnsi" w:hAnsiTheme="minorHAnsi" w:cstheme="minorHAnsi"/>
          <w:i/>
          <w:sz w:val="24"/>
          <w:lang w:val="es-MX"/>
        </w:rPr>
      </w:pPr>
      <w:r w:rsidRPr="0002120A">
        <w:rPr>
          <w:rFonts w:asciiTheme="minorHAnsi" w:hAnsiTheme="minorHAnsi" w:cstheme="minorHAnsi"/>
          <w:i/>
          <w:sz w:val="24"/>
          <w:lang w:val="es-MX"/>
        </w:rPr>
        <w:t>Las organizaciones relacionadas con la escuela pueden realizar rifas. Se recomienda que las organizaciones conectadas con la escuela revisen la sección 320.5 del Código Penal para las regulaciones</w:t>
      </w:r>
      <w:r w:rsidR="004F00F1" w:rsidRPr="0002120A">
        <w:rPr>
          <w:rFonts w:asciiTheme="minorHAnsi" w:hAnsiTheme="minorHAnsi" w:cstheme="minorHAnsi"/>
          <w:i/>
          <w:sz w:val="24"/>
          <w:lang w:val="es-MX"/>
        </w:rPr>
        <w:t>.</w:t>
      </w:r>
    </w:p>
    <w:p w:rsidR="00466D1A" w:rsidRPr="0002120A" w:rsidRDefault="00466D1A">
      <w:pPr>
        <w:pStyle w:val="BodyText"/>
        <w:rPr>
          <w:rFonts w:asciiTheme="minorHAnsi" w:hAnsiTheme="minorHAnsi" w:cstheme="minorHAnsi"/>
          <w:i/>
          <w:sz w:val="23"/>
          <w:lang w:val="es-MX"/>
        </w:rPr>
      </w:pPr>
    </w:p>
    <w:p w:rsidR="00F46E34" w:rsidRPr="0002120A" w:rsidRDefault="004F00F1" w:rsidP="0036387B">
      <w:pPr>
        <w:pStyle w:val="Heading6"/>
        <w:tabs>
          <w:tab w:val="left" w:pos="1599"/>
        </w:tabs>
        <w:ind w:left="1440" w:right="807" w:hanging="560"/>
        <w:rPr>
          <w:rFonts w:asciiTheme="minorHAnsi" w:hAnsiTheme="minorHAnsi" w:cstheme="minorHAnsi"/>
          <w:lang w:val="es-MX"/>
        </w:rPr>
      </w:pPr>
      <w:r w:rsidRPr="0002120A">
        <w:rPr>
          <w:rFonts w:asciiTheme="minorHAnsi" w:hAnsiTheme="minorHAnsi" w:cstheme="minorHAnsi"/>
          <w:lang w:val="es-MX"/>
        </w:rPr>
        <w:t>E26.</w:t>
      </w:r>
      <w:r w:rsidRPr="0002120A">
        <w:rPr>
          <w:rFonts w:asciiTheme="minorHAnsi" w:hAnsiTheme="minorHAnsi" w:cstheme="minorHAnsi"/>
          <w:lang w:val="es-MX"/>
        </w:rPr>
        <w:tab/>
      </w:r>
      <w:r w:rsidR="00775E97" w:rsidRPr="0002120A">
        <w:rPr>
          <w:rFonts w:asciiTheme="minorHAnsi" w:hAnsiTheme="minorHAnsi" w:cstheme="minorHAnsi"/>
          <w:lang w:val="es-MX"/>
        </w:rPr>
        <w:t>¿Puede la organización relacionada con la escuela cobrar una tarifa anual para optar por no participar en actividades de voluntariado y recaudación de fondos?</w:t>
      </w:r>
    </w:p>
    <w:p w:rsidR="00F46E34" w:rsidRPr="0002120A" w:rsidRDefault="00F46E34">
      <w:pPr>
        <w:pStyle w:val="BodyText"/>
        <w:rPr>
          <w:rFonts w:asciiTheme="minorHAnsi" w:hAnsiTheme="minorHAnsi" w:cstheme="minorHAnsi"/>
          <w:b/>
          <w:sz w:val="23"/>
          <w:lang w:val="es-MX"/>
        </w:rPr>
      </w:pPr>
    </w:p>
    <w:p w:rsidR="00F46E34" w:rsidRPr="0002120A" w:rsidRDefault="009A6286">
      <w:pPr>
        <w:spacing w:before="1"/>
        <w:ind w:left="1600" w:right="878"/>
        <w:jc w:val="both"/>
        <w:rPr>
          <w:rFonts w:asciiTheme="minorHAnsi" w:hAnsiTheme="minorHAnsi" w:cstheme="minorHAnsi"/>
          <w:i/>
          <w:sz w:val="24"/>
          <w:lang w:val="es-MX"/>
        </w:rPr>
      </w:pPr>
      <w:r w:rsidRPr="0002120A">
        <w:rPr>
          <w:rFonts w:asciiTheme="minorHAnsi" w:hAnsiTheme="minorHAnsi" w:cstheme="minorHAnsi"/>
          <w:i/>
          <w:sz w:val="24"/>
          <w:lang w:val="es-MX"/>
        </w:rPr>
        <w:t>La recaudación de fondos no es obligatoria, es voluntaria. No se exigirá que los estudiantes paguen una tarifa por no recaudar fondos ni se exigirá que un estudiante recaude o venda un nivel mínimo. Las organizaciones conectadas con la escuela deberán adherirse a las mismas reglas que se aplican a la escuela y a los estudiantes</w:t>
      </w:r>
      <w:r w:rsidR="004F00F1" w:rsidRPr="0002120A">
        <w:rPr>
          <w:rFonts w:asciiTheme="minorHAnsi" w:hAnsiTheme="minorHAnsi" w:cstheme="minorHAnsi"/>
          <w:i/>
          <w:sz w:val="24"/>
          <w:lang w:val="es-MX"/>
        </w:rPr>
        <w:t>.</w:t>
      </w:r>
    </w:p>
    <w:p w:rsidR="00F46E34" w:rsidRPr="0002120A" w:rsidRDefault="00F46E34" w:rsidP="0036387B">
      <w:pPr>
        <w:pStyle w:val="Heading6"/>
        <w:tabs>
          <w:tab w:val="left" w:pos="1599"/>
        </w:tabs>
        <w:ind w:left="0"/>
        <w:rPr>
          <w:rFonts w:asciiTheme="minorHAnsi" w:hAnsiTheme="minorHAnsi" w:cstheme="minorHAnsi"/>
          <w:i/>
          <w:sz w:val="23"/>
          <w:lang w:val="es-MX"/>
        </w:rPr>
      </w:pPr>
    </w:p>
    <w:p w:rsidR="00F46E34" w:rsidRPr="0002120A" w:rsidRDefault="004F00F1">
      <w:pPr>
        <w:pStyle w:val="Heading6"/>
        <w:tabs>
          <w:tab w:val="left" w:pos="1599"/>
        </w:tabs>
        <w:ind w:left="1600" w:right="873" w:hanging="720"/>
        <w:rPr>
          <w:rFonts w:asciiTheme="minorHAnsi" w:hAnsiTheme="minorHAnsi" w:cstheme="minorHAnsi"/>
          <w:lang w:val="es-MX"/>
        </w:rPr>
      </w:pPr>
      <w:r w:rsidRPr="0002120A">
        <w:rPr>
          <w:rFonts w:asciiTheme="minorHAnsi" w:hAnsiTheme="minorHAnsi" w:cstheme="minorHAnsi"/>
          <w:lang w:val="es-MX"/>
        </w:rPr>
        <w:t>E29.</w:t>
      </w:r>
      <w:r w:rsidRPr="0002120A">
        <w:rPr>
          <w:rFonts w:asciiTheme="minorHAnsi" w:hAnsiTheme="minorHAnsi" w:cstheme="minorHAnsi"/>
          <w:lang w:val="es-MX"/>
        </w:rPr>
        <w:tab/>
      </w:r>
      <w:r w:rsidR="009A6286" w:rsidRPr="0002120A">
        <w:rPr>
          <w:rFonts w:asciiTheme="minorHAnsi" w:hAnsiTheme="minorHAnsi" w:cstheme="minorHAnsi"/>
          <w:lang w:val="es-MX"/>
        </w:rPr>
        <w:t>¿Qué tipo de tarifas pueden solicitar las organizaciones relacionadas con la escuela a los estudiantes? Por ejemplo, tarifas de deportes de primavera, tarifas de transporte, etc.</w:t>
      </w:r>
    </w:p>
    <w:p w:rsidR="00F46E34" w:rsidRPr="0002120A" w:rsidRDefault="00F46E34">
      <w:pPr>
        <w:pStyle w:val="BodyText"/>
        <w:spacing w:before="2"/>
        <w:rPr>
          <w:rFonts w:asciiTheme="minorHAnsi" w:hAnsiTheme="minorHAnsi" w:cstheme="minorHAnsi"/>
          <w:b/>
          <w:lang w:val="es-MX"/>
        </w:rPr>
      </w:pPr>
    </w:p>
    <w:p w:rsidR="0036387B" w:rsidRPr="0002120A" w:rsidRDefault="009A6286">
      <w:pPr>
        <w:ind w:left="1600" w:right="880"/>
        <w:jc w:val="both"/>
        <w:rPr>
          <w:rFonts w:asciiTheme="minorHAnsi" w:hAnsiTheme="minorHAnsi" w:cstheme="minorHAnsi"/>
          <w:i/>
          <w:sz w:val="24"/>
          <w:lang w:val="es-MX"/>
        </w:rPr>
      </w:pPr>
      <w:r w:rsidRPr="0002120A">
        <w:rPr>
          <w:rFonts w:asciiTheme="minorHAnsi" w:hAnsiTheme="minorHAnsi" w:cstheme="minorHAnsi"/>
          <w:i/>
          <w:sz w:val="24"/>
          <w:lang w:val="es-MX"/>
        </w:rPr>
        <w:t>No se permite que se exijan o soliciten tarifas a los estudiantes. Las organizaciones conectadas con la escuela son organizaciones de padres. Se forman para beneficiar a los estudiantes.</w:t>
      </w:r>
    </w:p>
    <w:p w:rsidR="009A6286" w:rsidRPr="0002120A" w:rsidRDefault="009A6286">
      <w:pPr>
        <w:ind w:left="1600" w:right="880"/>
        <w:jc w:val="both"/>
        <w:rPr>
          <w:rFonts w:asciiTheme="minorHAnsi" w:hAnsiTheme="minorHAnsi" w:cstheme="minorHAnsi"/>
          <w:i/>
          <w:sz w:val="24"/>
          <w:szCs w:val="24"/>
          <w:lang w:val="es-MX"/>
        </w:rPr>
      </w:pPr>
    </w:p>
    <w:p w:rsidR="00F46E34" w:rsidRPr="0002120A" w:rsidRDefault="009A6286">
      <w:pPr>
        <w:pStyle w:val="Heading6"/>
        <w:numPr>
          <w:ilvl w:val="0"/>
          <w:numId w:val="1"/>
        </w:numPr>
        <w:tabs>
          <w:tab w:val="left" w:pos="1166"/>
        </w:tabs>
        <w:spacing w:before="39"/>
        <w:ind w:left="1165" w:right="0" w:hanging="285"/>
        <w:rPr>
          <w:rFonts w:asciiTheme="minorHAnsi" w:hAnsiTheme="minorHAnsi" w:cstheme="minorHAnsi"/>
          <w:lang w:val="es-MX"/>
        </w:rPr>
      </w:pPr>
      <w:r w:rsidRPr="0002120A">
        <w:rPr>
          <w:rFonts w:asciiTheme="minorHAnsi" w:hAnsiTheme="minorHAnsi" w:cstheme="minorHAnsi"/>
          <w:u w:val="single"/>
          <w:lang w:val="es-MX"/>
        </w:rPr>
        <w:t xml:space="preserve">Procedimientos Financieros </w:t>
      </w:r>
    </w:p>
    <w:p w:rsidR="00F46E34" w:rsidRPr="0002120A" w:rsidRDefault="00F46E34">
      <w:pPr>
        <w:pStyle w:val="BodyText"/>
        <w:spacing w:before="10"/>
        <w:rPr>
          <w:rFonts w:asciiTheme="minorHAnsi" w:hAnsiTheme="minorHAnsi" w:cstheme="minorHAnsi"/>
          <w:b/>
          <w:sz w:val="15"/>
          <w:lang w:val="es-MX"/>
        </w:rPr>
      </w:pPr>
    </w:p>
    <w:p w:rsidR="00F46E34" w:rsidRPr="0002120A" w:rsidRDefault="004F00F1">
      <w:pPr>
        <w:tabs>
          <w:tab w:val="left" w:pos="1599"/>
        </w:tabs>
        <w:spacing w:before="51"/>
        <w:ind w:left="1600" w:right="876" w:hanging="540"/>
        <w:rPr>
          <w:rFonts w:asciiTheme="minorHAnsi" w:hAnsiTheme="minorHAnsi" w:cstheme="minorHAnsi"/>
          <w:b/>
          <w:sz w:val="24"/>
          <w:lang w:val="es-MX"/>
        </w:rPr>
      </w:pPr>
      <w:r w:rsidRPr="0002120A">
        <w:rPr>
          <w:rFonts w:asciiTheme="minorHAnsi" w:hAnsiTheme="minorHAnsi" w:cstheme="minorHAnsi"/>
          <w:b/>
          <w:sz w:val="24"/>
          <w:lang w:val="es-MX"/>
        </w:rPr>
        <w:t>F1.</w:t>
      </w:r>
      <w:r w:rsidRPr="0002120A">
        <w:rPr>
          <w:rFonts w:asciiTheme="minorHAnsi" w:hAnsiTheme="minorHAnsi" w:cstheme="minorHAnsi"/>
          <w:b/>
          <w:sz w:val="24"/>
          <w:lang w:val="es-MX"/>
        </w:rPr>
        <w:tab/>
      </w:r>
      <w:r w:rsidR="00B82E88" w:rsidRPr="0002120A">
        <w:rPr>
          <w:rFonts w:asciiTheme="minorHAnsi" w:hAnsiTheme="minorHAnsi" w:cstheme="minorHAnsi"/>
          <w:b/>
          <w:sz w:val="24"/>
          <w:lang w:val="es-MX"/>
        </w:rPr>
        <w:t>Si los miembros generales aprueban el presupuesto anual de una organización conectada con la escuela, ¿cada gasto individual necesita aprobación?</w:t>
      </w:r>
    </w:p>
    <w:p w:rsidR="00F46E34" w:rsidRPr="0002120A" w:rsidRDefault="00F46E34">
      <w:pPr>
        <w:pStyle w:val="BodyText"/>
        <w:rPr>
          <w:rFonts w:asciiTheme="minorHAnsi" w:hAnsiTheme="minorHAnsi" w:cstheme="minorHAnsi"/>
          <w:b/>
          <w:sz w:val="23"/>
          <w:lang w:val="es-MX"/>
        </w:rPr>
      </w:pPr>
    </w:p>
    <w:p w:rsidR="00F46E34" w:rsidRPr="0002120A" w:rsidRDefault="00B82E88">
      <w:pPr>
        <w:spacing w:before="1"/>
        <w:ind w:left="1599" w:right="877"/>
        <w:jc w:val="both"/>
        <w:rPr>
          <w:rFonts w:asciiTheme="minorHAnsi" w:hAnsiTheme="minorHAnsi" w:cstheme="minorHAnsi"/>
          <w:i/>
          <w:sz w:val="24"/>
          <w:lang w:val="es-MX"/>
        </w:rPr>
      </w:pPr>
      <w:r w:rsidRPr="0002120A">
        <w:rPr>
          <w:rFonts w:asciiTheme="minorHAnsi" w:hAnsiTheme="minorHAnsi" w:cstheme="minorHAnsi"/>
          <w:i/>
          <w:sz w:val="24"/>
          <w:lang w:val="es-MX"/>
        </w:rPr>
        <w:t>Si el presupuesto de la organización conectada con la escuela se detalla hasta el punto de los gastos individuales, entonces cada gasto no necesitaría ser aprobado por la organización conectada con la escuela</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059"/>
        <w:rPr>
          <w:rFonts w:asciiTheme="minorHAnsi" w:hAnsiTheme="minorHAnsi" w:cstheme="minorHAnsi"/>
          <w:lang w:val="es-MX"/>
        </w:rPr>
      </w:pPr>
      <w:r w:rsidRPr="0002120A">
        <w:rPr>
          <w:rFonts w:asciiTheme="minorHAnsi" w:hAnsiTheme="minorHAnsi" w:cstheme="minorHAnsi"/>
          <w:lang w:val="es-MX"/>
        </w:rPr>
        <w:t>F2.</w:t>
      </w:r>
      <w:r w:rsidRPr="0002120A">
        <w:rPr>
          <w:rFonts w:asciiTheme="minorHAnsi" w:hAnsiTheme="minorHAnsi" w:cstheme="minorHAnsi"/>
          <w:lang w:val="es-MX"/>
        </w:rPr>
        <w:tab/>
      </w:r>
      <w:r w:rsidR="00B82E88" w:rsidRPr="0002120A">
        <w:rPr>
          <w:rFonts w:asciiTheme="minorHAnsi" w:hAnsiTheme="minorHAnsi" w:cstheme="minorHAnsi"/>
          <w:lang w:val="es-MX"/>
        </w:rPr>
        <w:t>¿Cuánto dinero se permite traspasar cada año?</w:t>
      </w:r>
    </w:p>
    <w:p w:rsidR="00F46E34" w:rsidRPr="0002120A" w:rsidRDefault="00F46E34">
      <w:pPr>
        <w:pStyle w:val="BodyText"/>
        <w:rPr>
          <w:rFonts w:asciiTheme="minorHAnsi" w:hAnsiTheme="minorHAnsi" w:cstheme="minorHAnsi"/>
          <w:b/>
          <w:sz w:val="23"/>
          <w:lang w:val="es-MX"/>
        </w:rPr>
      </w:pPr>
    </w:p>
    <w:p w:rsidR="00F46E34" w:rsidRPr="0002120A" w:rsidRDefault="00766E86">
      <w:pPr>
        <w:spacing w:before="1"/>
        <w:ind w:left="1599" w:right="877"/>
        <w:jc w:val="both"/>
        <w:rPr>
          <w:rFonts w:asciiTheme="minorHAnsi" w:hAnsiTheme="minorHAnsi" w:cstheme="minorHAnsi"/>
          <w:i/>
          <w:sz w:val="24"/>
          <w:lang w:val="es-MX"/>
        </w:rPr>
      </w:pPr>
      <w:r>
        <w:rPr>
          <w:rFonts w:asciiTheme="minorHAnsi" w:hAnsiTheme="minorHAnsi" w:cstheme="minorHAnsi"/>
          <w:i/>
          <w:sz w:val="24"/>
          <w:lang w:val="es-MX"/>
        </w:rPr>
        <w:t>Las reglas generales</w:t>
      </w:r>
      <w:r w:rsidR="00014ACF" w:rsidRPr="0002120A">
        <w:rPr>
          <w:rFonts w:asciiTheme="minorHAnsi" w:hAnsiTheme="minorHAnsi" w:cstheme="minorHAnsi"/>
          <w:i/>
          <w:sz w:val="24"/>
          <w:lang w:val="es-MX"/>
        </w:rPr>
        <w:t xml:space="preserve"> del IRS pueden proporcionar la mejor respuesta a esta pregunta. El manual de la Organización </w:t>
      </w:r>
      <w:proofErr w:type="spellStart"/>
      <w:r w:rsidR="00014ACF" w:rsidRPr="0002120A">
        <w:rPr>
          <w:rFonts w:asciiTheme="minorHAnsi" w:hAnsiTheme="minorHAnsi" w:cstheme="minorHAnsi"/>
          <w:i/>
          <w:sz w:val="24"/>
          <w:lang w:val="es-MX"/>
        </w:rPr>
        <w:t>School</w:t>
      </w:r>
      <w:proofErr w:type="spellEnd"/>
      <w:r w:rsidR="00014ACF" w:rsidRPr="0002120A">
        <w:rPr>
          <w:rFonts w:asciiTheme="minorHAnsi" w:hAnsiTheme="minorHAnsi" w:cstheme="minorHAnsi"/>
          <w:i/>
          <w:sz w:val="24"/>
          <w:lang w:val="es-MX"/>
        </w:rPr>
        <w:t xml:space="preserve"> </w:t>
      </w:r>
      <w:proofErr w:type="spellStart"/>
      <w:r w:rsidR="00014ACF" w:rsidRPr="0002120A">
        <w:rPr>
          <w:rFonts w:asciiTheme="minorHAnsi" w:hAnsiTheme="minorHAnsi" w:cstheme="minorHAnsi"/>
          <w:i/>
          <w:sz w:val="24"/>
          <w:lang w:val="es-MX"/>
        </w:rPr>
        <w:t>Connected</w:t>
      </w:r>
      <w:proofErr w:type="spellEnd"/>
      <w:r w:rsidR="00014ACF" w:rsidRPr="0002120A">
        <w:rPr>
          <w:rFonts w:asciiTheme="minorHAnsi" w:hAnsiTheme="minorHAnsi" w:cstheme="minorHAnsi"/>
          <w:i/>
          <w:sz w:val="24"/>
          <w:lang w:val="es-MX"/>
        </w:rPr>
        <w:t xml:space="preserve"> tiene información de contacto del IRS</w:t>
      </w:r>
      <w:r w:rsidR="004F00F1" w:rsidRPr="0002120A">
        <w:rPr>
          <w:rFonts w:asciiTheme="minorHAnsi" w:hAnsiTheme="minorHAnsi" w:cstheme="minorHAnsi"/>
          <w:i/>
          <w:sz w:val="24"/>
          <w:lang w:val="es-MX"/>
        </w:rPr>
        <w:t>.</w:t>
      </w:r>
    </w:p>
    <w:p w:rsidR="00F46E34" w:rsidRPr="0002120A" w:rsidRDefault="00F46E34">
      <w:pPr>
        <w:pStyle w:val="BodyText"/>
        <w:spacing w:before="2"/>
        <w:rPr>
          <w:rFonts w:asciiTheme="minorHAnsi" w:hAnsiTheme="minorHAnsi" w:cstheme="minorHAnsi"/>
          <w:i/>
          <w:lang w:val="es-MX"/>
        </w:rPr>
      </w:pPr>
    </w:p>
    <w:p w:rsidR="00F46E34" w:rsidRPr="0002120A" w:rsidRDefault="004F00F1">
      <w:pPr>
        <w:pStyle w:val="Heading6"/>
        <w:tabs>
          <w:tab w:val="left" w:pos="1599"/>
        </w:tabs>
        <w:spacing w:before="0"/>
        <w:ind w:left="1599" w:right="874" w:hanging="540"/>
        <w:rPr>
          <w:rFonts w:asciiTheme="minorHAnsi" w:hAnsiTheme="minorHAnsi" w:cstheme="minorHAnsi"/>
          <w:lang w:val="es-MX"/>
        </w:rPr>
      </w:pPr>
      <w:r w:rsidRPr="0002120A">
        <w:rPr>
          <w:rFonts w:asciiTheme="minorHAnsi" w:hAnsiTheme="minorHAnsi" w:cstheme="minorHAnsi"/>
          <w:lang w:val="es-MX"/>
        </w:rPr>
        <w:t>F3.</w:t>
      </w:r>
      <w:r w:rsidRPr="0002120A">
        <w:rPr>
          <w:rFonts w:asciiTheme="minorHAnsi" w:hAnsiTheme="minorHAnsi" w:cstheme="minorHAnsi"/>
          <w:lang w:val="es-MX"/>
        </w:rPr>
        <w:tab/>
      </w:r>
      <w:r w:rsidR="00014ACF" w:rsidRPr="0002120A">
        <w:rPr>
          <w:rFonts w:asciiTheme="minorHAnsi" w:hAnsiTheme="minorHAnsi" w:cstheme="minorHAnsi"/>
          <w:lang w:val="es-MX"/>
        </w:rPr>
        <w:t>¿Se puede hacer cumplir este año un gasto aprobado por la junta de organización relacionada con la escuela del año anterior o se debe aprobar un gasto anual específico cada año?</w:t>
      </w:r>
    </w:p>
    <w:p w:rsidR="00F46E34" w:rsidRPr="0002120A" w:rsidRDefault="00F46E34">
      <w:pPr>
        <w:pStyle w:val="BodyText"/>
        <w:rPr>
          <w:rFonts w:asciiTheme="minorHAnsi" w:hAnsiTheme="minorHAnsi" w:cstheme="minorHAnsi"/>
          <w:b/>
          <w:sz w:val="23"/>
          <w:lang w:val="es-MX"/>
        </w:rPr>
      </w:pPr>
    </w:p>
    <w:p w:rsidR="00014ACF" w:rsidRPr="0002120A" w:rsidRDefault="00014ACF" w:rsidP="00014ACF">
      <w:pPr>
        <w:spacing w:before="1"/>
        <w:ind w:left="1599" w:right="875"/>
        <w:jc w:val="both"/>
        <w:rPr>
          <w:rFonts w:asciiTheme="minorHAnsi" w:hAnsiTheme="minorHAnsi" w:cstheme="minorHAnsi"/>
          <w:i/>
          <w:sz w:val="24"/>
          <w:lang w:val="es-MX"/>
        </w:rPr>
      </w:pPr>
      <w:r w:rsidRPr="0002120A">
        <w:rPr>
          <w:rFonts w:asciiTheme="minorHAnsi" w:hAnsiTheme="minorHAnsi" w:cstheme="minorHAnsi"/>
          <w:i/>
          <w:sz w:val="24"/>
          <w:lang w:val="es-MX"/>
        </w:rPr>
        <w:t xml:space="preserve">Si los gastos aprobados cruzan años fiscales, deben anotarse en las actas de la </w:t>
      </w:r>
      <w:r w:rsidRPr="0002120A">
        <w:rPr>
          <w:rFonts w:asciiTheme="minorHAnsi" w:hAnsiTheme="minorHAnsi" w:cstheme="minorHAnsi"/>
          <w:i/>
          <w:sz w:val="24"/>
          <w:lang w:val="es-MX"/>
        </w:rPr>
        <w:lastRenderedPageBreak/>
        <w:t>Mesa.</w:t>
      </w:r>
    </w:p>
    <w:p w:rsidR="00014ACF" w:rsidRPr="0002120A" w:rsidRDefault="00014ACF" w:rsidP="00014ACF">
      <w:pPr>
        <w:spacing w:before="1"/>
        <w:ind w:left="1599" w:right="875"/>
        <w:jc w:val="both"/>
        <w:rPr>
          <w:rFonts w:asciiTheme="minorHAnsi" w:hAnsiTheme="minorHAnsi" w:cstheme="minorHAnsi"/>
          <w:i/>
          <w:sz w:val="24"/>
          <w:lang w:val="es-MX"/>
        </w:rPr>
      </w:pPr>
    </w:p>
    <w:p w:rsidR="00F46E34" w:rsidRPr="0002120A" w:rsidRDefault="00014ACF" w:rsidP="00014ACF">
      <w:pPr>
        <w:spacing w:before="1"/>
        <w:ind w:left="1599" w:right="875"/>
        <w:jc w:val="both"/>
        <w:rPr>
          <w:rFonts w:asciiTheme="minorHAnsi" w:hAnsiTheme="minorHAnsi" w:cstheme="minorHAnsi"/>
          <w:i/>
          <w:sz w:val="24"/>
          <w:lang w:val="es-MX"/>
        </w:rPr>
      </w:pPr>
      <w:r w:rsidRPr="0002120A">
        <w:rPr>
          <w:rFonts w:asciiTheme="minorHAnsi" w:hAnsiTheme="minorHAnsi" w:cstheme="minorHAnsi"/>
          <w:i/>
          <w:sz w:val="24"/>
          <w:lang w:val="es-MX"/>
        </w:rPr>
        <w:t>Las aprobaciones de gastos son válidas durante el plazo de la aprobación de la organización relacionada con la escuela, generalmente hasta el final del año escolar</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059"/>
        <w:rPr>
          <w:rFonts w:asciiTheme="minorHAnsi" w:hAnsiTheme="minorHAnsi" w:cstheme="minorHAnsi"/>
          <w:lang w:val="es-MX"/>
        </w:rPr>
      </w:pPr>
      <w:r w:rsidRPr="0002120A">
        <w:rPr>
          <w:rFonts w:asciiTheme="minorHAnsi" w:hAnsiTheme="minorHAnsi" w:cstheme="minorHAnsi"/>
          <w:lang w:val="es-MX"/>
        </w:rPr>
        <w:t>F4.</w:t>
      </w:r>
      <w:r w:rsidRPr="0002120A">
        <w:rPr>
          <w:rFonts w:asciiTheme="minorHAnsi" w:hAnsiTheme="minorHAnsi" w:cstheme="minorHAnsi"/>
          <w:lang w:val="es-MX"/>
        </w:rPr>
        <w:tab/>
      </w:r>
      <w:r w:rsidR="00014ACF" w:rsidRPr="0002120A">
        <w:rPr>
          <w:rFonts w:asciiTheme="minorHAnsi" w:hAnsiTheme="minorHAnsi" w:cstheme="minorHAnsi"/>
          <w:lang w:val="es-MX"/>
        </w:rPr>
        <w:t>Si un desembolso está en el presupuesto original, ¿debería aprobarse?</w:t>
      </w:r>
    </w:p>
    <w:p w:rsidR="00F46E34" w:rsidRPr="0002120A" w:rsidRDefault="00F46E34">
      <w:pPr>
        <w:pStyle w:val="BodyText"/>
        <w:rPr>
          <w:rFonts w:asciiTheme="minorHAnsi" w:hAnsiTheme="minorHAnsi" w:cstheme="minorHAnsi"/>
          <w:b/>
          <w:sz w:val="23"/>
          <w:lang w:val="es-MX"/>
        </w:rPr>
      </w:pPr>
    </w:p>
    <w:p w:rsidR="00F46E34" w:rsidRPr="0002120A" w:rsidRDefault="00014ACF">
      <w:pPr>
        <w:spacing w:before="1"/>
        <w:ind w:left="1599" w:right="879"/>
        <w:jc w:val="both"/>
        <w:rPr>
          <w:rFonts w:asciiTheme="minorHAnsi" w:hAnsiTheme="minorHAnsi" w:cstheme="minorHAnsi"/>
          <w:i/>
          <w:sz w:val="24"/>
          <w:lang w:val="es-MX"/>
        </w:rPr>
      </w:pPr>
      <w:r w:rsidRPr="0002120A">
        <w:rPr>
          <w:rFonts w:asciiTheme="minorHAnsi" w:hAnsiTheme="minorHAnsi" w:cstheme="minorHAnsi"/>
          <w:i/>
          <w:sz w:val="24"/>
          <w:lang w:val="es-MX"/>
        </w:rPr>
        <w:t>Sí, si el desembolso no supera el presupuesto vigente y estaba incluido en el presupuesto original</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pPr>
        <w:pStyle w:val="Heading6"/>
        <w:tabs>
          <w:tab w:val="left" w:pos="1599"/>
        </w:tabs>
        <w:ind w:left="1059"/>
        <w:rPr>
          <w:rFonts w:asciiTheme="minorHAnsi" w:hAnsiTheme="minorHAnsi" w:cstheme="minorHAnsi"/>
          <w:lang w:val="es-MX"/>
        </w:rPr>
      </w:pPr>
      <w:r w:rsidRPr="0002120A">
        <w:rPr>
          <w:rFonts w:asciiTheme="minorHAnsi" w:hAnsiTheme="minorHAnsi" w:cstheme="minorHAnsi"/>
          <w:lang w:val="es-MX"/>
        </w:rPr>
        <w:t>F5.</w:t>
      </w:r>
      <w:r w:rsidRPr="0002120A">
        <w:rPr>
          <w:rFonts w:asciiTheme="minorHAnsi" w:hAnsiTheme="minorHAnsi" w:cstheme="minorHAnsi"/>
          <w:lang w:val="es-MX"/>
        </w:rPr>
        <w:tab/>
      </w:r>
      <w:r w:rsidR="00014ACF" w:rsidRPr="0002120A">
        <w:rPr>
          <w:rFonts w:asciiTheme="minorHAnsi" w:hAnsiTheme="minorHAnsi" w:cstheme="minorHAnsi"/>
          <w:lang w:val="es-MX"/>
        </w:rPr>
        <w:t>¿A quién se envían los informes de fin de año en el distrito?</w:t>
      </w:r>
    </w:p>
    <w:p w:rsidR="00F46E34" w:rsidRPr="0002120A" w:rsidRDefault="00F46E34">
      <w:pPr>
        <w:pStyle w:val="BodyText"/>
        <w:spacing w:before="2"/>
        <w:rPr>
          <w:rFonts w:asciiTheme="minorHAnsi" w:hAnsiTheme="minorHAnsi" w:cstheme="minorHAnsi"/>
          <w:b/>
          <w:lang w:val="es-MX"/>
        </w:rPr>
      </w:pPr>
    </w:p>
    <w:p w:rsidR="00F46E34" w:rsidRPr="0002120A" w:rsidRDefault="00014ACF">
      <w:pPr>
        <w:ind w:left="1599"/>
        <w:jc w:val="both"/>
        <w:rPr>
          <w:rFonts w:asciiTheme="minorHAnsi" w:hAnsiTheme="minorHAnsi" w:cstheme="minorHAnsi"/>
          <w:i/>
          <w:sz w:val="24"/>
          <w:lang w:val="es-MX"/>
        </w:rPr>
      </w:pPr>
      <w:r w:rsidRPr="0002120A">
        <w:rPr>
          <w:rFonts w:asciiTheme="minorHAnsi" w:hAnsiTheme="minorHAnsi" w:cstheme="minorHAnsi"/>
          <w:i/>
          <w:sz w:val="24"/>
          <w:lang w:val="es-MX"/>
        </w:rPr>
        <w:t>Todos los informes deben enviarse al director de la escuela.</w:t>
      </w:r>
    </w:p>
    <w:p w:rsidR="00BB3C08" w:rsidRPr="0002120A" w:rsidRDefault="00BB3C08">
      <w:pPr>
        <w:pStyle w:val="BodyText"/>
        <w:rPr>
          <w:rFonts w:asciiTheme="minorHAnsi" w:hAnsiTheme="minorHAnsi" w:cstheme="minorHAnsi"/>
          <w:i/>
          <w:sz w:val="23"/>
          <w:lang w:val="es-MX"/>
        </w:rPr>
      </w:pPr>
    </w:p>
    <w:p w:rsidR="00BB3C08" w:rsidRPr="0002120A" w:rsidRDefault="00BB3C08">
      <w:pPr>
        <w:pStyle w:val="BodyText"/>
        <w:rPr>
          <w:rFonts w:asciiTheme="minorHAnsi" w:hAnsiTheme="minorHAnsi" w:cstheme="minorHAnsi"/>
          <w:i/>
          <w:sz w:val="23"/>
          <w:lang w:val="es-MX"/>
        </w:rPr>
      </w:pPr>
    </w:p>
    <w:p w:rsidR="00F46E34" w:rsidRPr="0002120A" w:rsidRDefault="00C93E91">
      <w:pPr>
        <w:pStyle w:val="Heading6"/>
        <w:tabs>
          <w:tab w:val="left" w:pos="1599"/>
        </w:tabs>
        <w:ind w:left="1059"/>
        <w:rPr>
          <w:rFonts w:asciiTheme="minorHAnsi" w:hAnsiTheme="minorHAnsi" w:cstheme="minorHAnsi"/>
          <w:lang w:val="es-MX"/>
        </w:rPr>
      </w:pPr>
      <w:r w:rsidRPr="0002120A">
        <w:rPr>
          <w:rFonts w:asciiTheme="minorHAnsi" w:hAnsiTheme="minorHAnsi" w:cstheme="minorHAnsi"/>
          <w:lang w:val="es-MX"/>
        </w:rPr>
        <w:t>F6.</w:t>
      </w:r>
      <w:r w:rsidRPr="0002120A">
        <w:rPr>
          <w:rFonts w:asciiTheme="minorHAnsi" w:hAnsiTheme="minorHAnsi" w:cstheme="minorHAnsi"/>
          <w:lang w:val="es-MX"/>
        </w:rPr>
        <w:tab/>
      </w:r>
      <w:r w:rsidR="00014ACF" w:rsidRPr="0002120A">
        <w:rPr>
          <w:rFonts w:asciiTheme="minorHAnsi" w:hAnsiTheme="minorHAnsi" w:cstheme="minorHAnsi"/>
          <w:lang w:val="es-MX"/>
        </w:rPr>
        <w:t>¿Cuándo se deben proporcionar los informes financieros anuales?</w:t>
      </w:r>
    </w:p>
    <w:p w:rsidR="00F46E34" w:rsidRPr="0002120A" w:rsidRDefault="00F46E34">
      <w:pPr>
        <w:pStyle w:val="BodyText"/>
        <w:rPr>
          <w:rFonts w:asciiTheme="minorHAnsi" w:hAnsiTheme="minorHAnsi" w:cstheme="minorHAnsi"/>
          <w:b/>
          <w:sz w:val="23"/>
          <w:lang w:val="es-MX"/>
        </w:rPr>
      </w:pPr>
    </w:p>
    <w:p w:rsidR="00F46E34" w:rsidRPr="0002120A" w:rsidRDefault="00014ACF">
      <w:pPr>
        <w:spacing w:before="1"/>
        <w:ind w:left="1599" w:right="878"/>
        <w:jc w:val="both"/>
        <w:rPr>
          <w:rFonts w:asciiTheme="minorHAnsi" w:hAnsiTheme="minorHAnsi" w:cstheme="minorHAnsi"/>
          <w:i/>
          <w:sz w:val="24"/>
          <w:lang w:val="es-MX"/>
        </w:rPr>
      </w:pPr>
      <w:r w:rsidRPr="0002120A">
        <w:rPr>
          <w:rFonts w:asciiTheme="minorHAnsi" w:hAnsiTheme="minorHAnsi" w:cstheme="minorHAnsi"/>
          <w:i/>
          <w:sz w:val="24"/>
          <w:lang w:val="es-MX"/>
        </w:rPr>
        <w:t>La aprobación de las organizaciones conectadas con la escuela se basa en un año fiscal/escolar, del 1 de julio al 30 de junio. Los informes financieros anuales (de julio a junio) deben presentarse al final del año fiscal</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643566">
      <w:pPr>
        <w:pStyle w:val="Heading6"/>
        <w:tabs>
          <w:tab w:val="left" w:pos="1599"/>
        </w:tabs>
        <w:ind w:left="1440" w:hanging="381"/>
        <w:rPr>
          <w:rFonts w:asciiTheme="minorHAnsi" w:hAnsiTheme="minorHAnsi" w:cstheme="minorHAnsi"/>
          <w:lang w:val="es-MX"/>
        </w:rPr>
      </w:pPr>
      <w:r w:rsidRPr="0002120A">
        <w:rPr>
          <w:rFonts w:asciiTheme="minorHAnsi" w:hAnsiTheme="minorHAnsi" w:cstheme="minorHAnsi"/>
          <w:lang w:val="es-MX"/>
        </w:rPr>
        <w:t>F7.</w:t>
      </w:r>
      <w:r w:rsidRPr="0002120A">
        <w:rPr>
          <w:rFonts w:asciiTheme="minorHAnsi" w:hAnsiTheme="minorHAnsi" w:cstheme="minorHAnsi"/>
          <w:lang w:val="es-MX"/>
        </w:rPr>
        <w:tab/>
      </w:r>
      <w:r w:rsidR="00861985" w:rsidRPr="0002120A">
        <w:rPr>
          <w:rFonts w:asciiTheme="minorHAnsi" w:hAnsiTheme="minorHAnsi" w:cstheme="minorHAnsi"/>
          <w:lang w:val="es-MX"/>
        </w:rPr>
        <w:t>Cuando se recauda dinero para nuestra organización conectada con la escuela, ¿a nombre de quién le entregamos el dinero?</w:t>
      </w:r>
    </w:p>
    <w:p w:rsidR="00F46E34" w:rsidRPr="0002120A" w:rsidRDefault="00F46E34">
      <w:pPr>
        <w:pStyle w:val="BodyText"/>
        <w:rPr>
          <w:rFonts w:asciiTheme="minorHAnsi" w:hAnsiTheme="minorHAnsi" w:cstheme="minorHAnsi"/>
          <w:b/>
          <w:sz w:val="23"/>
          <w:lang w:val="es-MX"/>
        </w:rPr>
      </w:pPr>
    </w:p>
    <w:p w:rsidR="00F46E34" w:rsidRPr="0002120A" w:rsidRDefault="00861985">
      <w:pPr>
        <w:spacing w:before="1"/>
        <w:ind w:left="1599" w:right="878"/>
        <w:jc w:val="both"/>
        <w:rPr>
          <w:rFonts w:asciiTheme="minorHAnsi" w:hAnsiTheme="minorHAnsi" w:cstheme="minorHAnsi"/>
          <w:i/>
          <w:sz w:val="24"/>
          <w:lang w:val="es-MX"/>
        </w:rPr>
      </w:pPr>
      <w:r w:rsidRPr="0002120A">
        <w:rPr>
          <w:rFonts w:asciiTheme="minorHAnsi" w:hAnsiTheme="minorHAnsi" w:cstheme="minorHAnsi"/>
          <w:i/>
          <w:sz w:val="24"/>
          <w:lang w:val="es-MX"/>
        </w:rPr>
        <w:t>Esta es una decisión de una organización conectada con la escuela. Son responsables de manejar sus propias transacciones monetarias</w:t>
      </w:r>
      <w:r w:rsidR="004F00F1" w:rsidRPr="0002120A">
        <w:rPr>
          <w:rFonts w:asciiTheme="minorHAnsi" w:hAnsiTheme="minorHAnsi" w:cstheme="minorHAnsi"/>
          <w:i/>
          <w:sz w:val="24"/>
          <w:lang w:val="es-MX"/>
        </w:rPr>
        <w:t>.</w:t>
      </w:r>
    </w:p>
    <w:p w:rsidR="00F46E34" w:rsidRPr="0002120A" w:rsidRDefault="00F46E34">
      <w:pPr>
        <w:pStyle w:val="BodyText"/>
        <w:rPr>
          <w:rFonts w:asciiTheme="minorHAnsi" w:hAnsiTheme="minorHAnsi" w:cstheme="minorHAnsi"/>
          <w:i/>
          <w:sz w:val="23"/>
          <w:lang w:val="es-MX"/>
        </w:rPr>
      </w:pPr>
    </w:p>
    <w:p w:rsidR="00F46E34" w:rsidRPr="0002120A" w:rsidRDefault="004F00F1" w:rsidP="00861985">
      <w:pPr>
        <w:pStyle w:val="Heading6"/>
        <w:tabs>
          <w:tab w:val="left" w:pos="1599"/>
        </w:tabs>
        <w:ind w:left="1440" w:hanging="381"/>
        <w:rPr>
          <w:rFonts w:asciiTheme="minorHAnsi" w:hAnsiTheme="minorHAnsi" w:cstheme="minorHAnsi"/>
          <w:lang w:val="es-MX"/>
        </w:rPr>
      </w:pPr>
      <w:r w:rsidRPr="0002120A">
        <w:rPr>
          <w:rFonts w:asciiTheme="minorHAnsi" w:hAnsiTheme="minorHAnsi" w:cstheme="minorHAnsi"/>
          <w:lang w:val="es-MX"/>
        </w:rPr>
        <w:t>F8.</w:t>
      </w:r>
      <w:r w:rsidRPr="0002120A">
        <w:rPr>
          <w:rFonts w:asciiTheme="minorHAnsi" w:hAnsiTheme="minorHAnsi" w:cstheme="minorHAnsi"/>
          <w:lang w:val="es-MX"/>
        </w:rPr>
        <w:tab/>
      </w:r>
      <w:r w:rsidR="00861985" w:rsidRPr="0002120A">
        <w:rPr>
          <w:rFonts w:asciiTheme="minorHAnsi" w:hAnsiTheme="minorHAnsi" w:cstheme="minorHAnsi"/>
          <w:lang w:val="es-MX"/>
        </w:rPr>
        <w:t>¿Existe un formulario para ser utilizado por el comité de auditoría al realizar una auditoría?</w:t>
      </w:r>
    </w:p>
    <w:p w:rsidR="00861985" w:rsidRPr="0002120A" w:rsidRDefault="00861985" w:rsidP="00861985">
      <w:pPr>
        <w:pStyle w:val="Heading6"/>
        <w:tabs>
          <w:tab w:val="left" w:pos="1599"/>
        </w:tabs>
        <w:ind w:left="1440" w:hanging="381"/>
        <w:rPr>
          <w:rFonts w:asciiTheme="minorHAnsi" w:hAnsiTheme="minorHAnsi" w:cstheme="minorHAnsi"/>
          <w:b w:val="0"/>
          <w:sz w:val="20"/>
          <w:lang w:val="es-MX"/>
        </w:rPr>
      </w:pPr>
    </w:p>
    <w:p w:rsidR="00F46E34" w:rsidRPr="0002120A" w:rsidRDefault="00861985">
      <w:pPr>
        <w:spacing w:line="278" w:lineRule="auto"/>
        <w:ind w:left="1599" w:right="1058"/>
        <w:rPr>
          <w:rFonts w:asciiTheme="minorHAnsi" w:hAnsiTheme="minorHAnsi" w:cstheme="minorHAnsi"/>
          <w:i/>
          <w:sz w:val="24"/>
          <w:lang w:val="es-MX"/>
        </w:rPr>
      </w:pPr>
      <w:r w:rsidRPr="0002120A">
        <w:rPr>
          <w:rFonts w:asciiTheme="minorHAnsi" w:hAnsiTheme="minorHAnsi" w:cstheme="minorHAnsi"/>
          <w:i/>
          <w:sz w:val="24"/>
          <w:lang w:val="es-MX"/>
        </w:rPr>
        <w:t>No hay un formulario específico para usar en una auditoría. El comité de auditoría puede desarrollar un formulario propio para usar</w:t>
      </w:r>
      <w:r w:rsidR="004F00F1" w:rsidRPr="0002120A">
        <w:rPr>
          <w:rFonts w:asciiTheme="minorHAnsi" w:hAnsiTheme="minorHAnsi" w:cstheme="minorHAnsi"/>
          <w:i/>
          <w:sz w:val="24"/>
          <w:lang w:val="es-MX"/>
        </w:rPr>
        <w:t>.</w:t>
      </w:r>
    </w:p>
    <w:p w:rsidR="00F46E34" w:rsidRPr="0002120A" w:rsidRDefault="00F46E34">
      <w:pPr>
        <w:spacing w:line="278" w:lineRule="auto"/>
        <w:rPr>
          <w:rFonts w:asciiTheme="minorHAnsi" w:hAnsiTheme="minorHAnsi" w:cstheme="minorHAnsi"/>
          <w:sz w:val="24"/>
          <w:lang w:val="es-MX"/>
        </w:rPr>
      </w:pPr>
    </w:p>
    <w:p w:rsidR="00F46E34" w:rsidRPr="0002120A" w:rsidRDefault="004F00F1">
      <w:pPr>
        <w:pStyle w:val="Heading6"/>
        <w:tabs>
          <w:tab w:val="left" w:pos="1599"/>
        </w:tabs>
        <w:spacing w:before="39"/>
        <w:ind w:left="1060"/>
        <w:rPr>
          <w:rFonts w:asciiTheme="minorHAnsi" w:hAnsiTheme="minorHAnsi" w:cstheme="minorHAnsi"/>
          <w:lang w:val="es-MX"/>
        </w:rPr>
      </w:pPr>
      <w:r w:rsidRPr="0002120A">
        <w:rPr>
          <w:rFonts w:asciiTheme="minorHAnsi" w:hAnsiTheme="minorHAnsi" w:cstheme="minorHAnsi"/>
          <w:lang w:val="es-MX"/>
        </w:rPr>
        <w:t>F9.</w:t>
      </w:r>
      <w:r w:rsidRPr="0002120A">
        <w:rPr>
          <w:rFonts w:asciiTheme="minorHAnsi" w:hAnsiTheme="minorHAnsi" w:cstheme="minorHAnsi"/>
          <w:lang w:val="es-MX"/>
        </w:rPr>
        <w:tab/>
      </w:r>
      <w:r w:rsidR="00861985" w:rsidRPr="0002120A">
        <w:rPr>
          <w:rFonts w:asciiTheme="minorHAnsi" w:hAnsiTheme="minorHAnsi" w:cstheme="minorHAnsi"/>
          <w:lang w:val="es-MX"/>
        </w:rPr>
        <w:t>¿Dónde se envía la auditoría completa?</w:t>
      </w:r>
    </w:p>
    <w:p w:rsidR="00F46E34" w:rsidRPr="0002120A" w:rsidRDefault="00F46E34">
      <w:pPr>
        <w:pStyle w:val="BodyText"/>
        <w:spacing w:before="0"/>
        <w:rPr>
          <w:rFonts w:asciiTheme="minorHAnsi" w:hAnsiTheme="minorHAnsi" w:cstheme="minorHAnsi"/>
          <w:b/>
          <w:sz w:val="20"/>
          <w:lang w:val="es-MX"/>
        </w:rPr>
      </w:pPr>
    </w:p>
    <w:p w:rsidR="00F46E34" w:rsidRPr="0002120A" w:rsidRDefault="00861985">
      <w:pPr>
        <w:spacing w:line="276" w:lineRule="auto"/>
        <w:ind w:left="1600" w:right="1186"/>
        <w:rPr>
          <w:rFonts w:asciiTheme="minorHAnsi" w:hAnsiTheme="minorHAnsi" w:cstheme="minorHAnsi"/>
          <w:i/>
          <w:sz w:val="24"/>
          <w:lang w:val="es-MX"/>
        </w:rPr>
      </w:pPr>
      <w:r w:rsidRPr="0002120A">
        <w:rPr>
          <w:rFonts w:asciiTheme="minorHAnsi" w:hAnsiTheme="minorHAnsi" w:cstheme="minorHAnsi"/>
          <w:i/>
          <w:sz w:val="24"/>
          <w:lang w:val="es-MX"/>
        </w:rPr>
        <w:t>La auditoría completa permanecerá con los documentos de las organizaciones relacionadas con la escuela y debe estar disponible a pedido.</w:t>
      </w:r>
    </w:p>
    <w:p w:rsidR="00F46E34" w:rsidRPr="0002120A" w:rsidRDefault="004F00F1" w:rsidP="00861985">
      <w:pPr>
        <w:pStyle w:val="Heading6"/>
        <w:tabs>
          <w:tab w:val="left" w:pos="1599"/>
        </w:tabs>
        <w:spacing w:before="200"/>
        <w:ind w:left="1440" w:hanging="561"/>
        <w:rPr>
          <w:rFonts w:asciiTheme="minorHAnsi" w:hAnsiTheme="minorHAnsi" w:cstheme="minorHAnsi"/>
          <w:lang w:val="es-MX"/>
        </w:rPr>
      </w:pPr>
      <w:r w:rsidRPr="0002120A">
        <w:rPr>
          <w:rFonts w:asciiTheme="minorHAnsi" w:hAnsiTheme="minorHAnsi" w:cstheme="minorHAnsi"/>
          <w:lang w:val="es-MX"/>
        </w:rPr>
        <w:t>F10.</w:t>
      </w:r>
      <w:r w:rsidRPr="0002120A">
        <w:rPr>
          <w:rFonts w:asciiTheme="minorHAnsi" w:hAnsiTheme="minorHAnsi" w:cstheme="minorHAnsi"/>
          <w:lang w:val="es-MX"/>
        </w:rPr>
        <w:tab/>
      </w:r>
      <w:r w:rsidR="00861985" w:rsidRPr="0002120A">
        <w:rPr>
          <w:rFonts w:asciiTheme="minorHAnsi" w:hAnsiTheme="minorHAnsi" w:cstheme="minorHAnsi"/>
          <w:lang w:val="es-MX"/>
        </w:rPr>
        <w:t>¿Puede el tesorero estar disponible para responder preguntas durante una auditoría?</w:t>
      </w:r>
    </w:p>
    <w:p w:rsidR="00F46E34" w:rsidRPr="0002120A" w:rsidRDefault="00F46E34">
      <w:pPr>
        <w:pStyle w:val="BodyText"/>
        <w:spacing w:before="0"/>
        <w:rPr>
          <w:rFonts w:asciiTheme="minorHAnsi" w:hAnsiTheme="minorHAnsi" w:cstheme="minorHAnsi"/>
          <w:b/>
          <w:sz w:val="20"/>
          <w:lang w:val="es-MX"/>
        </w:rPr>
      </w:pPr>
    </w:p>
    <w:p w:rsidR="00F46E34" w:rsidRPr="0002120A" w:rsidRDefault="00861985">
      <w:pPr>
        <w:ind w:left="1600" w:right="1058"/>
        <w:rPr>
          <w:rFonts w:asciiTheme="minorHAnsi" w:hAnsiTheme="minorHAnsi" w:cstheme="minorHAnsi"/>
          <w:i/>
          <w:sz w:val="24"/>
          <w:lang w:val="es-MX"/>
        </w:rPr>
      </w:pPr>
      <w:r w:rsidRPr="0002120A">
        <w:rPr>
          <w:rFonts w:asciiTheme="minorHAnsi" w:hAnsiTheme="minorHAnsi" w:cstheme="minorHAnsi"/>
          <w:i/>
          <w:sz w:val="24"/>
          <w:lang w:val="es-MX"/>
        </w:rPr>
        <w:t>El comité de auditoría debe tener la capacidad de comunicarse con el tesorero durante una auditoría</w:t>
      </w:r>
      <w:r w:rsidR="004F00F1" w:rsidRPr="0002120A">
        <w:rPr>
          <w:rFonts w:asciiTheme="minorHAnsi" w:hAnsiTheme="minorHAnsi" w:cstheme="minorHAnsi"/>
          <w:i/>
          <w:sz w:val="24"/>
          <w:lang w:val="es-MX"/>
        </w:rPr>
        <w:t>.</w:t>
      </w:r>
    </w:p>
    <w:p w:rsidR="00F46E34" w:rsidRPr="0002120A" w:rsidRDefault="00F46E34">
      <w:pPr>
        <w:pStyle w:val="BodyText"/>
        <w:spacing w:before="10"/>
        <w:rPr>
          <w:rFonts w:asciiTheme="minorHAnsi" w:hAnsiTheme="minorHAnsi" w:cstheme="minorHAnsi"/>
          <w:i/>
          <w:sz w:val="19"/>
          <w:lang w:val="es-MX"/>
        </w:rPr>
      </w:pPr>
    </w:p>
    <w:p w:rsidR="00F46E34" w:rsidRPr="0002120A" w:rsidRDefault="004F00F1" w:rsidP="00861985">
      <w:pPr>
        <w:pStyle w:val="Heading6"/>
        <w:tabs>
          <w:tab w:val="left" w:pos="1599"/>
        </w:tabs>
        <w:spacing w:before="0"/>
        <w:ind w:left="1440" w:hanging="560"/>
        <w:rPr>
          <w:rFonts w:asciiTheme="minorHAnsi" w:hAnsiTheme="minorHAnsi" w:cstheme="minorHAnsi"/>
          <w:lang w:val="es-MX"/>
        </w:rPr>
      </w:pPr>
      <w:r w:rsidRPr="0002120A">
        <w:rPr>
          <w:rFonts w:asciiTheme="minorHAnsi" w:hAnsiTheme="minorHAnsi" w:cstheme="minorHAnsi"/>
          <w:lang w:val="es-MX"/>
        </w:rPr>
        <w:t>F11.</w:t>
      </w:r>
      <w:r w:rsidRPr="0002120A">
        <w:rPr>
          <w:rFonts w:asciiTheme="minorHAnsi" w:hAnsiTheme="minorHAnsi" w:cstheme="minorHAnsi"/>
          <w:lang w:val="es-MX"/>
        </w:rPr>
        <w:tab/>
      </w:r>
      <w:r w:rsidR="00861985" w:rsidRPr="0002120A">
        <w:rPr>
          <w:rFonts w:asciiTheme="minorHAnsi" w:hAnsiTheme="minorHAnsi" w:cstheme="minorHAnsi"/>
          <w:lang w:val="es-MX"/>
        </w:rPr>
        <w:t xml:space="preserve">¿Se pueden mantener los registros de la organización conectada a la escuela </w:t>
      </w:r>
      <w:r w:rsidR="00861985" w:rsidRPr="0002120A">
        <w:rPr>
          <w:rFonts w:asciiTheme="minorHAnsi" w:hAnsiTheme="minorHAnsi" w:cstheme="minorHAnsi"/>
          <w:lang w:val="es-MX"/>
        </w:rPr>
        <w:lastRenderedPageBreak/>
        <w:t>en formato digital?</w:t>
      </w:r>
    </w:p>
    <w:p w:rsidR="00F46E34" w:rsidRPr="0002120A" w:rsidRDefault="00F46E34">
      <w:pPr>
        <w:pStyle w:val="BodyText"/>
        <w:spacing w:before="0"/>
        <w:rPr>
          <w:rFonts w:asciiTheme="minorHAnsi" w:hAnsiTheme="minorHAnsi" w:cstheme="minorHAnsi"/>
          <w:b/>
          <w:sz w:val="20"/>
          <w:lang w:val="es-MX"/>
        </w:rPr>
      </w:pPr>
    </w:p>
    <w:p w:rsidR="00F46E34" w:rsidRPr="0002120A" w:rsidRDefault="00861985">
      <w:pPr>
        <w:ind w:left="1600" w:right="1058"/>
        <w:rPr>
          <w:rFonts w:asciiTheme="minorHAnsi" w:hAnsiTheme="minorHAnsi" w:cstheme="minorHAnsi"/>
          <w:i/>
          <w:sz w:val="24"/>
          <w:lang w:val="es-MX"/>
        </w:rPr>
      </w:pPr>
      <w:r w:rsidRPr="0002120A">
        <w:rPr>
          <w:rFonts w:asciiTheme="minorHAnsi" w:hAnsiTheme="minorHAnsi" w:cstheme="minorHAnsi"/>
          <w:i/>
          <w:sz w:val="24"/>
          <w:lang w:val="es-MX"/>
        </w:rPr>
        <w:t>Sí, los registros digitales tendrán los mismos requisitos de retención que las copias impresas</w:t>
      </w:r>
      <w:r w:rsidR="004F00F1" w:rsidRPr="0002120A">
        <w:rPr>
          <w:rFonts w:asciiTheme="minorHAnsi" w:hAnsiTheme="minorHAnsi" w:cstheme="minorHAnsi"/>
          <w:i/>
          <w:sz w:val="24"/>
          <w:lang w:val="es-MX"/>
        </w:rPr>
        <w:t>.</w:t>
      </w:r>
    </w:p>
    <w:p w:rsidR="00F46E34" w:rsidRPr="0002120A" w:rsidRDefault="00F46E34">
      <w:pPr>
        <w:pStyle w:val="BodyText"/>
        <w:spacing w:before="0"/>
        <w:rPr>
          <w:rFonts w:asciiTheme="minorHAnsi" w:hAnsiTheme="minorHAnsi" w:cstheme="minorHAnsi"/>
          <w:i/>
          <w:lang w:val="es-MX"/>
        </w:rPr>
      </w:pPr>
    </w:p>
    <w:p w:rsidR="00F46E34" w:rsidRPr="0002120A" w:rsidRDefault="00F46E34">
      <w:pPr>
        <w:pStyle w:val="BodyText"/>
        <w:spacing w:before="0"/>
        <w:rPr>
          <w:rFonts w:asciiTheme="minorHAnsi" w:hAnsiTheme="minorHAnsi" w:cstheme="minorHAnsi"/>
          <w:i/>
          <w:sz w:val="20"/>
          <w:lang w:val="es-MX"/>
        </w:rPr>
      </w:pPr>
    </w:p>
    <w:p w:rsidR="00F46E34" w:rsidRPr="0002120A" w:rsidRDefault="004F00F1">
      <w:pPr>
        <w:pStyle w:val="Heading6"/>
        <w:tabs>
          <w:tab w:val="left" w:pos="1599"/>
        </w:tabs>
        <w:spacing w:before="0"/>
        <w:rPr>
          <w:rFonts w:asciiTheme="minorHAnsi" w:hAnsiTheme="minorHAnsi" w:cstheme="minorHAnsi"/>
          <w:lang w:val="es-MX"/>
        </w:rPr>
      </w:pPr>
      <w:r w:rsidRPr="0002120A">
        <w:rPr>
          <w:rFonts w:asciiTheme="minorHAnsi" w:hAnsiTheme="minorHAnsi" w:cstheme="minorHAnsi"/>
          <w:lang w:val="es-MX"/>
        </w:rPr>
        <w:t>F12.</w:t>
      </w:r>
      <w:r w:rsidRPr="0002120A">
        <w:rPr>
          <w:rFonts w:asciiTheme="minorHAnsi" w:hAnsiTheme="minorHAnsi" w:cstheme="minorHAnsi"/>
          <w:lang w:val="es-MX"/>
        </w:rPr>
        <w:tab/>
      </w:r>
      <w:r w:rsidR="00861985" w:rsidRPr="0002120A">
        <w:rPr>
          <w:rFonts w:asciiTheme="minorHAnsi" w:hAnsiTheme="minorHAnsi" w:cstheme="minorHAnsi"/>
          <w:lang w:val="es-MX"/>
        </w:rPr>
        <w:t>Además de los documentos 501(c)(3), ¿cuáles son otros ejemplos de registros permanentes?</w:t>
      </w:r>
    </w:p>
    <w:p w:rsidR="00F46E34" w:rsidRPr="0002120A" w:rsidRDefault="00F46E34">
      <w:pPr>
        <w:pStyle w:val="BodyText"/>
        <w:rPr>
          <w:rFonts w:asciiTheme="minorHAnsi" w:hAnsiTheme="minorHAnsi" w:cstheme="minorHAnsi"/>
          <w:b/>
          <w:sz w:val="23"/>
          <w:lang w:val="es-MX"/>
        </w:rPr>
      </w:pPr>
    </w:p>
    <w:p w:rsidR="00F46E34" w:rsidRPr="0002120A" w:rsidRDefault="00861985" w:rsidP="00595B7D">
      <w:pPr>
        <w:spacing w:before="1"/>
        <w:ind w:left="1599" w:right="1058"/>
        <w:rPr>
          <w:rFonts w:asciiTheme="minorHAnsi" w:hAnsiTheme="minorHAnsi" w:cstheme="minorHAnsi"/>
          <w:i/>
          <w:sz w:val="24"/>
          <w:lang w:val="es-MX"/>
        </w:rPr>
      </w:pPr>
      <w:r w:rsidRPr="0002120A">
        <w:rPr>
          <w:rFonts w:asciiTheme="minorHAnsi" w:hAnsiTheme="minorHAnsi" w:cstheme="minorHAnsi"/>
          <w:i/>
          <w:sz w:val="24"/>
          <w:lang w:val="es-MX"/>
        </w:rPr>
        <w:t>La Constitución y los Reglamentos son documentos permanentes. El inventario de activos y equipos es otra</w:t>
      </w:r>
      <w:r w:rsidR="004F00F1" w:rsidRPr="0002120A">
        <w:rPr>
          <w:rFonts w:asciiTheme="minorHAnsi" w:hAnsiTheme="minorHAnsi" w:cstheme="minorHAnsi"/>
          <w:i/>
          <w:sz w:val="24"/>
          <w:lang w:val="es-MX"/>
        </w:rPr>
        <w:t>.</w:t>
      </w:r>
    </w:p>
    <w:p w:rsidR="00595B7D" w:rsidRPr="0002120A" w:rsidRDefault="00595B7D" w:rsidP="00595B7D">
      <w:pPr>
        <w:spacing w:before="1"/>
        <w:ind w:left="1599" w:right="1058"/>
        <w:rPr>
          <w:rFonts w:asciiTheme="minorHAnsi" w:hAnsiTheme="minorHAnsi" w:cstheme="minorHAnsi"/>
          <w:i/>
          <w:sz w:val="24"/>
          <w:lang w:val="es-MX"/>
        </w:rPr>
        <w:sectPr w:rsidR="00595B7D" w:rsidRPr="0002120A" w:rsidSect="00994F87">
          <w:headerReference w:type="default" r:id="rId24"/>
          <w:footerReference w:type="even" r:id="rId25"/>
          <w:footerReference w:type="default" r:id="rId26"/>
          <w:pgSz w:w="12240" w:h="15840"/>
          <w:pgMar w:top="576" w:right="1152" w:bottom="720" w:left="720" w:header="0" w:footer="734" w:gutter="0"/>
          <w:cols w:space="720"/>
          <w:titlePg/>
          <w:docGrid w:linePitch="299"/>
        </w:sectPr>
      </w:pPr>
    </w:p>
    <w:p w:rsidR="00595B7D" w:rsidRPr="0002120A" w:rsidRDefault="0040605C" w:rsidP="00595B7D">
      <w:pPr>
        <w:pStyle w:val="NormalWeb"/>
        <w:shd w:val="clear" w:color="auto" w:fill="FFFFFF"/>
        <w:spacing w:after="0" w:afterAutospacing="0" w:line="276" w:lineRule="auto"/>
        <w:ind w:left="878"/>
        <w:rPr>
          <w:rFonts w:asciiTheme="minorHAnsi" w:hAnsiTheme="minorHAnsi" w:cstheme="minorHAnsi"/>
          <w:color w:val="000000"/>
          <w:sz w:val="22"/>
          <w:szCs w:val="22"/>
          <w:lang w:val="es-MX"/>
        </w:rPr>
      </w:pPr>
      <w:hyperlink r:id="rId27" w:history="1">
        <w:r w:rsidR="00595B7D" w:rsidRPr="0002120A">
          <w:rPr>
            <w:rStyle w:val="Hyperlink"/>
            <w:rFonts w:asciiTheme="minorHAnsi" w:hAnsiTheme="minorHAnsi" w:cstheme="minorHAnsi"/>
            <w:sz w:val="22"/>
            <w:szCs w:val="22"/>
            <w:lang w:val="es-MX"/>
          </w:rPr>
          <w:t>Rialto USD</w:t>
        </w:r>
      </w:hyperlink>
      <w:r w:rsidR="00861985" w:rsidRPr="0002120A">
        <w:rPr>
          <w:rFonts w:asciiTheme="minorHAnsi" w:hAnsiTheme="minorHAnsi" w:cstheme="minorHAnsi"/>
          <w:color w:val="000000"/>
          <w:sz w:val="22"/>
          <w:szCs w:val="22"/>
          <w:lang w:val="es-MX"/>
        </w:rPr>
        <w:t xml:space="preserve"> |  BP  1230  Relaciones Comunitarias </w:t>
      </w:r>
    </w:p>
    <w:p w:rsidR="00595B7D" w:rsidRPr="0002120A" w:rsidRDefault="00861985" w:rsidP="00595B7D">
      <w:pPr>
        <w:pStyle w:val="head"/>
        <w:shd w:val="clear" w:color="auto" w:fill="FFFFFF"/>
        <w:spacing w:before="30" w:beforeAutospacing="0" w:after="0" w:afterAutospacing="0" w:line="276" w:lineRule="auto"/>
        <w:ind w:left="878"/>
        <w:rPr>
          <w:rFonts w:asciiTheme="minorHAnsi" w:hAnsiTheme="minorHAnsi" w:cstheme="minorHAnsi"/>
          <w:color w:val="000000"/>
          <w:sz w:val="22"/>
          <w:szCs w:val="22"/>
          <w:lang w:val="es-MX"/>
        </w:rPr>
      </w:pPr>
      <w:r w:rsidRPr="0002120A">
        <w:rPr>
          <w:rStyle w:val="bluefont"/>
          <w:rFonts w:asciiTheme="minorHAnsi" w:eastAsia="Calibri" w:hAnsiTheme="minorHAnsi" w:cstheme="minorHAnsi"/>
          <w:b/>
          <w:bCs/>
          <w:color w:val="000066"/>
          <w:sz w:val="22"/>
          <w:szCs w:val="22"/>
          <w:lang w:val="es-MX"/>
        </w:rPr>
        <w:t>Organizaciones Conectadas con</w:t>
      </w:r>
      <w:r w:rsidR="00CB4656" w:rsidRPr="0002120A">
        <w:rPr>
          <w:rStyle w:val="bluefont"/>
          <w:rFonts w:asciiTheme="minorHAnsi" w:eastAsia="Calibri" w:hAnsiTheme="minorHAnsi" w:cstheme="minorHAnsi"/>
          <w:b/>
          <w:bCs/>
          <w:color w:val="000066"/>
          <w:sz w:val="22"/>
          <w:szCs w:val="22"/>
          <w:lang w:val="es-MX"/>
        </w:rPr>
        <w:t xml:space="preserve"> las</w:t>
      </w:r>
      <w:r w:rsidRPr="0002120A">
        <w:rPr>
          <w:rStyle w:val="bluefont"/>
          <w:rFonts w:asciiTheme="minorHAnsi" w:eastAsia="Calibri" w:hAnsiTheme="minorHAnsi" w:cstheme="minorHAnsi"/>
          <w:b/>
          <w:bCs/>
          <w:color w:val="000066"/>
          <w:sz w:val="22"/>
          <w:szCs w:val="22"/>
          <w:lang w:val="es-MX"/>
        </w:rPr>
        <w:t xml:space="preserve"> Escuelas </w:t>
      </w:r>
    </w:p>
    <w:p w:rsidR="00595B7D" w:rsidRPr="0002120A" w:rsidRDefault="00595B7D" w:rsidP="00595B7D">
      <w:pPr>
        <w:pStyle w:val="z-TopofForm"/>
        <w:spacing w:line="276" w:lineRule="auto"/>
        <w:ind w:left="878"/>
        <w:rPr>
          <w:rFonts w:asciiTheme="minorHAnsi" w:hAnsiTheme="minorHAnsi" w:cstheme="minorHAnsi"/>
          <w:lang w:val="es-MX"/>
        </w:rPr>
      </w:pPr>
      <w:r w:rsidRPr="0002120A">
        <w:rPr>
          <w:rFonts w:asciiTheme="minorHAnsi" w:hAnsiTheme="minorHAnsi" w:cstheme="minorHAnsi"/>
          <w:lang w:val="es-MX"/>
        </w:rPr>
        <w:t>Top of Form</w:t>
      </w:r>
    </w:p>
    <w:p w:rsidR="00595B7D" w:rsidRPr="0002120A" w:rsidRDefault="00595B7D" w:rsidP="00595B7D">
      <w:pPr>
        <w:shd w:val="clear" w:color="auto" w:fill="FFFFFF"/>
        <w:spacing w:line="276" w:lineRule="auto"/>
        <w:ind w:left="878"/>
        <w:rPr>
          <w:rFonts w:asciiTheme="minorHAnsi" w:hAnsiTheme="minorHAnsi" w:cstheme="minorHAnsi"/>
          <w:color w:val="000000"/>
          <w:lang w:val="es-MX"/>
        </w:rPr>
      </w:pPr>
      <w:r w:rsidRPr="0002120A">
        <w:rPr>
          <w:rFonts w:asciiTheme="minorHAnsi" w:hAnsiTheme="minorHAnsi" w:cstheme="minorHAnsi"/>
          <w:noProof/>
          <w:color w:val="000000"/>
        </w:rPr>
        <w:drawing>
          <wp:inline distT="0" distB="0" distL="0" distR="0" wp14:anchorId="26C319A9" wp14:editId="25BC2C5B">
            <wp:extent cx="124460" cy="73025"/>
            <wp:effectExtent l="0" t="0" r="8890" b="3175"/>
            <wp:docPr id="15" name="Picture 1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460" cy="73025"/>
                    </a:xfrm>
                    <a:prstGeom prst="rect">
                      <a:avLst/>
                    </a:prstGeom>
                    <a:noFill/>
                    <a:ln>
                      <a:noFill/>
                    </a:ln>
                  </pic:spPr>
                </pic:pic>
              </a:graphicData>
            </a:graphic>
          </wp:inline>
        </w:drawing>
      </w:r>
      <w:r w:rsidRPr="0002120A">
        <w:rPr>
          <w:rStyle w:val="apple-converted-space"/>
          <w:rFonts w:asciiTheme="minorHAnsi" w:hAnsiTheme="minorHAnsi" w:cstheme="minorHAnsi"/>
          <w:color w:val="000000"/>
          <w:lang w:val="es-MX"/>
        </w:rPr>
        <w:t> </w:t>
      </w:r>
      <w:proofErr w:type="spellStart"/>
      <w:r w:rsidR="0040605C">
        <w:fldChar w:fldCharType="begin"/>
      </w:r>
      <w:r w:rsidR="0040605C">
        <w:instrText xml:space="preserve"> HYPERLINK "http://gamutonline.net/displayPolicy/246532/1" </w:instrText>
      </w:r>
      <w:r w:rsidR="0040605C">
        <w:fldChar w:fldCharType="separate"/>
      </w:r>
      <w:r w:rsidRPr="0002120A">
        <w:rPr>
          <w:rStyle w:val="Hyperlink"/>
          <w:rFonts w:asciiTheme="minorHAnsi" w:hAnsiTheme="minorHAnsi" w:cstheme="minorHAnsi"/>
          <w:lang w:val="es-MX"/>
        </w:rPr>
        <w:t>Previous</w:t>
      </w:r>
      <w:proofErr w:type="spellEnd"/>
      <w:r w:rsidR="0040605C">
        <w:rPr>
          <w:rStyle w:val="Hyperlink"/>
          <w:rFonts w:asciiTheme="minorHAnsi" w:hAnsiTheme="minorHAnsi" w:cstheme="minorHAnsi"/>
          <w:lang w:val="es-MX"/>
        </w:rPr>
        <w:fldChar w:fldCharType="end"/>
      </w:r>
      <w:r w:rsidRPr="0002120A">
        <w:rPr>
          <w:rStyle w:val="apple-converted-space"/>
          <w:rFonts w:asciiTheme="minorHAnsi" w:hAnsiTheme="minorHAnsi" w:cstheme="minorHAnsi"/>
          <w:color w:val="000000"/>
          <w:lang w:val="es-MX"/>
        </w:rPr>
        <w:t> </w:t>
      </w:r>
      <w:r w:rsidRPr="0002120A">
        <w:rPr>
          <w:rFonts w:asciiTheme="minorHAnsi" w:hAnsiTheme="minorHAnsi" w:cstheme="minorHAnsi"/>
          <w:noProof/>
          <w:color w:val="000000"/>
        </w:rPr>
        <w:drawing>
          <wp:inline distT="0" distB="0" distL="0" distR="0" wp14:anchorId="3EFE6F3B" wp14:editId="41FE11E9">
            <wp:extent cx="160655" cy="131445"/>
            <wp:effectExtent l="0" t="0" r="0" b="1905"/>
            <wp:docPr id="14" name="Picture 14"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655" cy="131445"/>
                    </a:xfrm>
                    <a:prstGeom prst="rect">
                      <a:avLst/>
                    </a:prstGeom>
                    <a:noFill/>
                    <a:ln>
                      <a:noFill/>
                    </a:ln>
                  </pic:spPr>
                </pic:pic>
              </a:graphicData>
            </a:graphic>
          </wp:inline>
        </w:drawing>
      </w:r>
      <w:r w:rsidRPr="0002120A">
        <w:rPr>
          <w:rStyle w:val="apple-converted-space"/>
          <w:rFonts w:asciiTheme="minorHAnsi" w:hAnsiTheme="minorHAnsi" w:cstheme="minorHAnsi"/>
          <w:color w:val="000000"/>
          <w:lang w:val="es-MX"/>
        </w:rPr>
        <w:t> </w:t>
      </w:r>
      <w:proofErr w:type="spellStart"/>
      <w:r w:rsidR="0040605C">
        <w:fldChar w:fldCharType="begin"/>
      </w:r>
      <w:r w:rsidR="0040605C">
        <w:instrText xml:space="preserve"> HYPERLINK "http://gamutonline.net/displayPolicy/206565/1" </w:instrText>
      </w:r>
      <w:r w:rsidR="0040605C">
        <w:fldChar w:fldCharType="separate"/>
      </w:r>
      <w:r w:rsidRPr="0002120A">
        <w:rPr>
          <w:rStyle w:val="Hyperlink"/>
          <w:rFonts w:asciiTheme="minorHAnsi" w:hAnsiTheme="minorHAnsi" w:cstheme="minorHAnsi"/>
          <w:lang w:val="es-MX"/>
        </w:rPr>
        <w:t>Next</w:t>
      </w:r>
      <w:proofErr w:type="spellEnd"/>
      <w:r w:rsidR="0040605C">
        <w:rPr>
          <w:rStyle w:val="Hyperlink"/>
          <w:rFonts w:asciiTheme="minorHAnsi" w:hAnsiTheme="minorHAnsi" w:cstheme="minorHAnsi"/>
          <w:lang w:val="es-MX"/>
        </w:rPr>
        <w:fldChar w:fldCharType="end"/>
      </w:r>
      <w:r w:rsidRPr="0002120A">
        <w:rPr>
          <w:rStyle w:val="apple-converted-space"/>
          <w:rFonts w:asciiTheme="minorHAnsi" w:hAnsiTheme="minorHAnsi" w:cstheme="minorHAnsi"/>
          <w:color w:val="000000"/>
          <w:lang w:val="es-MX"/>
        </w:rPr>
        <w:t> </w:t>
      </w:r>
      <w:r w:rsidRPr="0002120A">
        <w:rPr>
          <w:rFonts w:asciiTheme="minorHAnsi" w:hAnsiTheme="minorHAnsi" w:cstheme="minorHAnsi"/>
          <w:noProof/>
          <w:color w:val="000000"/>
        </w:rPr>
        <w:drawing>
          <wp:inline distT="0" distB="0" distL="0" distR="0" wp14:anchorId="4B01EB90" wp14:editId="23B6DDF0">
            <wp:extent cx="124460" cy="73025"/>
            <wp:effectExtent l="0" t="0" r="8890" b="3175"/>
            <wp:docPr id="13" name="Picture 1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ro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460" cy="73025"/>
                    </a:xfrm>
                    <a:prstGeom prst="rect">
                      <a:avLst/>
                    </a:prstGeom>
                    <a:noFill/>
                    <a:ln>
                      <a:noFill/>
                    </a:ln>
                  </pic:spPr>
                </pic:pic>
              </a:graphicData>
            </a:graphic>
          </wp:inline>
        </w:drawing>
      </w:r>
    </w:p>
    <w:p w:rsidR="00595B7D" w:rsidRPr="0002120A" w:rsidRDefault="00595B7D" w:rsidP="00595B7D">
      <w:pPr>
        <w:pStyle w:val="z-BottomofForm"/>
        <w:spacing w:line="276" w:lineRule="auto"/>
        <w:ind w:left="878"/>
        <w:rPr>
          <w:rFonts w:asciiTheme="minorHAnsi" w:hAnsiTheme="minorHAnsi" w:cstheme="minorHAnsi"/>
          <w:lang w:val="es-MX"/>
        </w:rPr>
      </w:pPr>
      <w:r w:rsidRPr="0002120A">
        <w:rPr>
          <w:rFonts w:asciiTheme="minorHAnsi" w:hAnsiTheme="minorHAnsi" w:cstheme="minorHAnsi"/>
          <w:lang w:val="es-MX"/>
        </w:rPr>
        <w:t>Bottom of Form</w:t>
      </w:r>
    </w:p>
    <w:p w:rsidR="00595B7D" w:rsidRPr="0002120A" w:rsidRDefault="00CB4656" w:rsidP="00595B7D">
      <w:pPr>
        <w:pStyle w:val="NormalWeb"/>
        <w:shd w:val="clear" w:color="auto" w:fill="FFFFFF"/>
        <w:spacing w:after="0" w:afterAutospacing="0" w:line="276" w:lineRule="auto"/>
        <w:ind w:left="878"/>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La Mesa de Educación reconoce que los padres/tutores pueden desear organizar organizaciones de padres y/o clubes de apoyo con el fin de apoyar el programa educativo y los programas extracurriculares del distrito. La Mesa agradece las contribuciones hechas por tales organizaci</w:t>
      </w:r>
      <w:r w:rsidR="00203B6A" w:rsidRPr="0002120A">
        <w:rPr>
          <w:rFonts w:asciiTheme="minorHAnsi" w:hAnsiTheme="minorHAnsi" w:cstheme="minorHAnsi"/>
          <w:color w:val="000000"/>
          <w:sz w:val="22"/>
          <w:szCs w:val="22"/>
          <w:lang w:val="es-MX"/>
        </w:rPr>
        <w:t>ones hacia la visión de la Mesa</w:t>
      </w:r>
      <w:r w:rsidRPr="0002120A">
        <w:rPr>
          <w:rFonts w:asciiTheme="minorHAnsi" w:hAnsiTheme="minorHAnsi" w:cstheme="minorHAnsi"/>
          <w:color w:val="000000"/>
          <w:sz w:val="22"/>
          <w:szCs w:val="22"/>
          <w:lang w:val="es-MX"/>
        </w:rPr>
        <w:t xml:space="preserve"> para el aprendizaje de los estudiantes y para brindar a todos los estudiantes del Distrito oportunidades educativas de alta calidad.</w:t>
      </w:r>
    </w:p>
    <w:p w:rsidR="00595B7D" w:rsidRPr="0002120A" w:rsidRDefault="00595B7D"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w:t>
      </w:r>
      <w:r w:rsidRPr="0002120A">
        <w:rPr>
          <w:rStyle w:val="apple-converted-space"/>
          <w:rFonts w:asciiTheme="minorHAnsi" w:eastAsia="Calibri" w:hAnsiTheme="minorHAnsi" w:cstheme="minorHAnsi"/>
          <w:color w:val="000000"/>
          <w:sz w:val="22"/>
          <w:szCs w:val="22"/>
          <w:lang w:val="es-MX"/>
        </w:rPr>
        <w:t> </w:t>
      </w:r>
      <w:r w:rsidRPr="0002120A">
        <w:rPr>
          <w:rFonts w:asciiTheme="minorHAnsi" w:hAnsiTheme="minorHAnsi" w:cstheme="minorHAnsi"/>
          <w:sz w:val="22"/>
          <w:szCs w:val="22"/>
          <w:lang w:val="es-MX"/>
        </w:rPr>
        <w:t>0200</w:t>
      </w:r>
      <w:r w:rsidRPr="0002120A">
        <w:rPr>
          <w:rStyle w:val="apple-converted-space"/>
          <w:rFonts w:asciiTheme="minorHAnsi" w:eastAsia="Calibri" w:hAnsiTheme="minorHAnsi" w:cstheme="minorHAnsi"/>
          <w:color w:val="000000"/>
          <w:sz w:val="22"/>
          <w:szCs w:val="22"/>
          <w:lang w:val="es-MX"/>
        </w:rPr>
        <w:t> </w:t>
      </w:r>
      <w:r w:rsidR="00203B6A" w:rsidRPr="0002120A">
        <w:rPr>
          <w:rFonts w:asciiTheme="minorHAnsi" w:hAnsiTheme="minorHAnsi" w:cstheme="minorHAnsi"/>
          <w:color w:val="000000"/>
          <w:sz w:val="22"/>
          <w:szCs w:val="22"/>
          <w:lang w:val="es-MX"/>
        </w:rPr>
        <w:t>– Metas para el Distrito Escolar</w:t>
      </w:r>
      <w:r w:rsidRPr="0002120A">
        <w:rPr>
          <w:rFonts w:asciiTheme="minorHAnsi" w:hAnsiTheme="minorHAnsi" w:cstheme="minorHAnsi"/>
          <w:color w:val="000000"/>
          <w:sz w:val="22"/>
          <w:szCs w:val="22"/>
          <w:lang w:val="es-MX"/>
        </w:rPr>
        <w:t>)</w:t>
      </w:r>
    </w:p>
    <w:p w:rsidR="00CB27C1" w:rsidRPr="0002120A" w:rsidRDefault="00595B7D" w:rsidP="007B69C3">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w:t>
      </w:r>
      <w:r w:rsidRPr="0002120A">
        <w:rPr>
          <w:rStyle w:val="apple-converted-space"/>
          <w:rFonts w:asciiTheme="minorHAnsi" w:eastAsia="Calibri" w:hAnsiTheme="minorHAnsi" w:cstheme="minorHAnsi"/>
          <w:color w:val="000000"/>
          <w:sz w:val="22"/>
          <w:szCs w:val="22"/>
          <w:lang w:val="es-MX"/>
        </w:rPr>
        <w:t> </w:t>
      </w:r>
      <w:r w:rsidRPr="0002120A">
        <w:rPr>
          <w:rFonts w:asciiTheme="minorHAnsi" w:hAnsiTheme="minorHAnsi" w:cstheme="minorHAnsi"/>
          <w:sz w:val="22"/>
          <w:szCs w:val="22"/>
          <w:lang w:val="es-MX"/>
        </w:rPr>
        <w:t>6020</w:t>
      </w:r>
      <w:r w:rsidRPr="0002120A">
        <w:rPr>
          <w:rStyle w:val="apple-converted-space"/>
          <w:rFonts w:asciiTheme="minorHAnsi" w:eastAsia="Calibri" w:hAnsiTheme="minorHAnsi" w:cstheme="minorHAnsi"/>
          <w:color w:val="000000"/>
          <w:sz w:val="22"/>
          <w:szCs w:val="22"/>
          <w:lang w:val="es-MX"/>
        </w:rPr>
        <w:t> </w:t>
      </w:r>
      <w:r w:rsidR="00203B6A" w:rsidRPr="0002120A">
        <w:rPr>
          <w:rFonts w:asciiTheme="minorHAnsi" w:hAnsiTheme="minorHAnsi" w:cstheme="minorHAnsi"/>
          <w:color w:val="000000"/>
          <w:sz w:val="22"/>
          <w:szCs w:val="22"/>
          <w:lang w:val="es-MX"/>
        </w:rPr>
        <w:t>– Participación de los Padres</w:t>
      </w:r>
      <w:r w:rsidRPr="0002120A">
        <w:rPr>
          <w:rFonts w:asciiTheme="minorHAnsi" w:hAnsiTheme="minorHAnsi" w:cstheme="minorHAnsi"/>
          <w:color w:val="000000"/>
          <w:sz w:val="22"/>
          <w:szCs w:val="22"/>
          <w:lang w:val="es-MX"/>
        </w:rPr>
        <w:t>)</w:t>
      </w:r>
    </w:p>
    <w:p w:rsidR="00CB27C1" w:rsidRPr="0002120A" w:rsidRDefault="00203B6A" w:rsidP="00CB27C1">
      <w:pPr>
        <w:pStyle w:val="NormalWeb"/>
        <w:spacing w:before="240" w:beforeAutospacing="0" w:after="240" w:afterAutospacing="0"/>
        <w:ind w:left="878"/>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Las personas que propongan establecer una organización relacionada con la escuela deberán presentar una solicitud a la Mesa de autorización para operar dentro del Distrito o en una escuela del Distrito</w:t>
      </w:r>
      <w:r w:rsidR="00CB27C1" w:rsidRPr="0002120A">
        <w:rPr>
          <w:rFonts w:asciiTheme="minorHAnsi" w:hAnsiTheme="minorHAnsi" w:cstheme="minorHAnsi"/>
          <w:color w:val="000000"/>
          <w:sz w:val="22"/>
          <w:szCs w:val="22"/>
          <w:lang w:val="es-MX"/>
        </w:rPr>
        <w:t>.</w:t>
      </w:r>
    </w:p>
    <w:p w:rsidR="00CB27C1" w:rsidRPr="0002120A" w:rsidRDefault="00203B6A" w:rsidP="00CB27C1">
      <w:pPr>
        <w:pStyle w:val="NormalWeb"/>
        <w:spacing w:before="240" w:beforeAutospacing="0" w:after="240" w:afterAutospacing="0"/>
        <w:ind w:left="878"/>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Una organización relacionada con la escuela, incluido un club de apoyo, una asociación u organización de padres y maestros, u otra organización que no incluya un cuerpo estudiantil asociado u otra organización estudiantil, se establecerá y mantendrá como una entidad separada de la escuela o el Distrito. Cada organización relacionada con la escuela estará sujeta a sus propios estatutos y procedimientos operativos o a las reglas o estatutos de su organización estatal o nacional afiliada, según corresponda</w:t>
      </w:r>
      <w:r w:rsidR="00CB27C1" w:rsidRPr="0002120A">
        <w:rPr>
          <w:rFonts w:asciiTheme="minorHAnsi" w:hAnsiTheme="minorHAnsi" w:cstheme="minorHAnsi"/>
          <w:color w:val="000000"/>
          <w:sz w:val="22"/>
          <w:szCs w:val="22"/>
          <w:lang w:val="es-MX"/>
        </w:rPr>
        <w:t>.</w:t>
      </w:r>
    </w:p>
    <w:p w:rsidR="00CB27C1" w:rsidRPr="0002120A" w:rsidRDefault="00203B6A" w:rsidP="00CB27C1">
      <w:pPr>
        <w:pStyle w:val="NormalWeb"/>
        <w:spacing w:before="240" w:beforeAutospacing="0" w:after="240" w:afterAutospacing="0"/>
        <w:ind w:left="878"/>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Además, las actividades de las organizaciones relacionadas con la escuela se llevarán a cabo de acuerdo con</w:t>
      </w:r>
      <w:r w:rsidR="00503584">
        <w:rPr>
          <w:rFonts w:asciiTheme="minorHAnsi" w:hAnsiTheme="minorHAnsi" w:cstheme="minorHAnsi"/>
          <w:color w:val="000000"/>
          <w:sz w:val="22"/>
          <w:szCs w:val="22"/>
          <w:lang w:val="es-MX"/>
        </w:rPr>
        <w:t xml:space="preserve"> la ley, la política de la Mesa Directiva</w:t>
      </w:r>
      <w:r w:rsidRPr="0002120A">
        <w:rPr>
          <w:rFonts w:asciiTheme="minorHAnsi" w:hAnsiTheme="minorHAnsi" w:cstheme="minorHAnsi"/>
          <w:color w:val="000000"/>
          <w:sz w:val="22"/>
          <w:szCs w:val="22"/>
          <w:lang w:val="es-MX"/>
        </w:rPr>
        <w:t>, los reglamentos administrativos y cualquier regla de la escuela patrocinadora</w:t>
      </w:r>
      <w:r w:rsidR="00CB27C1"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0410</w:t>
      </w:r>
      <w:r w:rsidRPr="0002120A">
        <w:rPr>
          <w:rFonts w:asciiTheme="minorHAnsi" w:hAnsiTheme="minorHAnsi" w:cstheme="minorHAnsi"/>
          <w:color w:val="000000"/>
          <w:sz w:val="22"/>
          <w:szCs w:val="22"/>
          <w:lang w:val="es-MX"/>
        </w:rPr>
        <w:t xml:space="preserve"> - </w:t>
      </w:r>
      <w:r w:rsidR="00203B6A" w:rsidRPr="0002120A">
        <w:rPr>
          <w:rFonts w:asciiTheme="minorHAnsi" w:hAnsiTheme="minorHAnsi" w:cstheme="minorHAnsi"/>
          <w:color w:val="000000"/>
          <w:sz w:val="22"/>
          <w:szCs w:val="22"/>
          <w:lang w:val="es-MX"/>
        </w:rPr>
        <w:t>No Discriminación en Programas y Actividades del Distrito</w:t>
      </w:r>
      <w:r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3290</w:t>
      </w:r>
      <w:r w:rsidRPr="0002120A">
        <w:rPr>
          <w:rFonts w:asciiTheme="minorHAnsi" w:hAnsiTheme="minorHAnsi" w:cstheme="minorHAnsi"/>
          <w:color w:val="000000"/>
          <w:sz w:val="22"/>
          <w:szCs w:val="22"/>
          <w:lang w:val="es-MX"/>
        </w:rPr>
        <w:t xml:space="preserve"> - </w:t>
      </w:r>
      <w:r w:rsidR="00203B6A" w:rsidRPr="0002120A">
        <w:rPr>
          <w:rFonts w:asciiTheme="minorHAnsi" w:hAnsiTheme="minorHAnsi" w:cstheme="minorHAnsi"/>
          <w:color w:val="000000"/>
          <w:sz w:val="22"/>
          <w:szCs w:val="22"/>
          <w:lang w:val="es-MX"/>
        </w:rPr>
        <w:t>Donaciones, subvenciones y herencias</w:t>
      </w:r>
      <w:r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3554</w:t>
      </w:r>
      <w:r w:rsidR="0002120A" w:rsidRPr="0002120A">
        <w:rPr>
          <w:rFonts w:asciiTheme="minorHAnsi" w:hAnsiTheme="minorHAnsi" w:cstheme="minorHAnsi"/>
          <w:color w:val="000000"/>
          <w:sz w:val="22"/>
          <w:szCs w:val="22"/>
          <w:lang w:val="es-MX"/>
        </w:rPr>
        <w:t> – Otras ventas de alimentos</w:t>
      </w:r>
      <w:r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5030</w:t>
      </w:r>
      <w:r w:rsidR="0002120A" w:rsidRPr="0002120A">
        <w:rPr>
          <w:rFonts w:asciiTheme="minorHAnsi" w:hAnsiTheme="minorHAnsi" w:cstheme="minorHAnsi"/>
          <w:color w:val="000000"/>
          <w:sz w:val="22"/>
          <w:szCs w:val="22"/>
          <w:lang w:val="es-MX"/>
        </w:rPr>
        <w:t> – Bienestar Estudiantil</w:t>
      </w:r>
      <w:r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6145</w:t>
      </w:r>
      <w:r w:rsidRPr="0002120A">
        <w:rPr>
          <w:rFonts w:asciiTheme="minorHAnsi" w:hAnsiTheme="minorHAnsi" w:cstheme="minorHAnsi"/>
          <w:color w:val="000000"/>
          <w:sz w:val="22"/>
          <w:szCs w:val="22"/>
          <w:lang w:val="es-MX"/>
        </w:rPr>
        <w:t xml:space="preserve"> - </w:t>
      </w:r>
      <w:r w:rsidR="0002120A" w:rsidRPr="0002120A">
        <w:rPr>
          <w:rFonts w:asciiTheme="minorHAnsi" w:hAnsiTheme="minorHAnsi" w:cstheme="minorHAnsi"/>
          <w:color w:val="000000"/>
          <w:sz w:val="22"/>
          <w:szCs w:val="22"/>
          <w:lang w:val="es-MX"/>
        </w:rPr>
        <w:t xml:space="preserve">Actividades extracurriculares y </w:t>
      </w:r>
      <w:proofErr w:type="spellStart"/>
      <w:r w:rsidR="0002120A" w:rsidRPr="0002120A">
        <w:rPr>
          <w:rFonts w:asciiTheme="minorHAnsi" w:hAnsiTheme="minorHAnsi" w:cstheme="minorHAnsi"/>
          <w:color w:val="000000"/>
          <w:sz w:val="22"/>
          <w:szCs w:val="22"/>
          <w:lang w:val="es-MX"/>
        </w:rPr>
        <w:t>cocurriculares</w:t>
      </w:r>
      <w:proofErr w:type="spellEnd"/>
      <w:r w:rsidRPr="0002120A">
        <w:rPr>
          <w:rFonts w:asciiTheme="minorHAnsi" w:hAnsiTheme="minorHAnsi" w:cstheme="minorHAnsi"/>
          <w:color w:val="000000"/>
          <w:sz w:val="22"/>
          <w:szCs w:val="22"/>
          <w:lang w:val="es-MX"/>
        </w:rPr>
        <w:t>)</w:t>
      </w:r>
    </w:p>
    <w:p w:rsidR="00CB27C1" w:rsidRPr="0002120A" w:rsidRDefault="00CB27C1" w:rsidP="00CB27C1">
      <w:pPr>
        <w:pStyle w:val="NormalWeb"/>
        <w:spacing w:before="0" w:beforeAutospacing="0" w:after="0" w:afterAutospacing="0"/>
        <w:ind w:left="158" w:firstLine="720"/>
        <w:textAlignment w:val="baseline"/>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w:t>
      </w:r>
      <w:r w:rsidRPr="0002120A">
        <w:rPr>
          <w:rFonts w:asciiTheme="minorHAnsi" w:hAnsiTheme="minorHAnsi" w:cstheme="minorHAnsi"/>
          <w:color w:val="000000"/>
          <w:sz w:val="22"/>
          <w:szCs w:val="22"/>
          <w:bdr w:val="none" w:sz="0" w:space="0" w:color="auto" w:frame="1"/>
          <w:lang w:val="es-MX"/>
        </w:rPr>
        <w:t>6145.2</w:t>
      </w:r>
      <w:r w:rsidR="0002120A" w:rsidRPr="0002120A">
        <w:rPr>
          <w:rFonts w:asciiTheme="minorHAnsi" w:hAnsiTheme="minorHAnsi" w:cstheme="minorHAnsi"/>
          <w:color w:val="000000"/>
          <w:sz w:val="22"/>
          <w:szCs w:val="22"/>
          <w:lang w:val="es-MX"/>
        </w:rPr>
        <w:t xml:space="preserve"> – Competencia Atlética </w:t>
      </w:r>
    </w:p>
    <w:p w:rsidR="00CB27C1" w:rsidRPr="0002120A" w:rsidRDefault="0002120A" w:rsidP="00CB27C1">
      <w:pPr>
        <w:pStyle w:val="NormalWeb"/>
        <w:ind w:left="878"/>
        <w:rPr>
          <w:rFonts w:asciiTheme="minorHAnsi" w:hAnsiTheme="minorHAnsi" w:cstheme="minorHAnsi"/>
          <w:color w:val="000000"/>
          <w:lang w:val="es-MX"/>
        </w:rPr>
      </w:pPr>
      <w:r w:rsidRPr="0002120A">
        <w:rPr>
          <w:rFonts w:asciiTheme="minorHAnsi" w:hAnsiTheme="minorHAnsi" w:cstheme="minorHAnsi"/>
          <w:color w:val="000000"/>
          <w:lang w:val="es-MX"/>
        </w:rPr>
        <w:t>El Superintendente o su designado establecerá las reglas apropiadas para la relación entre las organizaciones relacionadas con la escuela y el Distrito</w:t>
      </w:r>
      <w:r w:rsidR="00CB27C1" w:rsidRPr="0002120A">
        <w:rPr>
          <w:rFonts w:asciiTheme="minorHAnsi" w:hAnsiTheme="minorHAnsi" w:cstheme="minorHAnsi"/>
          <w:color w:val="000000"/>
          <w:lang w:val="es-MX"/>
        </w:rPr>
        <w:t>.</w:t>
      </w:r>
    </w:p>
    <w:p w:rsidR="00CB27C1" w:rsidRPr="0002120A" w:rsidRDefault="0002120A" w:rsidP="00CB27C1">
      <w:pPr>
        <w:pStyle w:val="NormalWeb"/>
        <w:spacing w:before="240" w:after="240"/>
        <w:ind w:left="878"/>
        <w:rPr>
          <w:rFonts w:asciiTheme="minorHAnsi" w:hAnsiTheme="minorHAnsi" w:cstheme="minorHAnsi"/>
          <w:color w:val="000000"/>
          <w:lang w:val="es-MX"/>
        </w:rPr>
      </w:pPr>
      <w:r w:rsidRPr="0002120A">
        <w:rPr>
          <w:rFonts w:asciiTheme="minorHAnsi" w:hAnsiTheme="minorHAnsi" w:cstheme="minorHAnsi"/>
          <w:color w:val="000000"/>
          <w:lang w:val="es-MX"/>
        </w:rPr>
        <w:t>Una organización relacionada con la escuela deberá obtener la aprobación por escrito del Superintendente o su designado antes de solicitar fondos con la representación de que los fondos se utilizarán total o parcialmente para el beneficio de una escuela del Distrito o de los estudiantes de esa escuela. (Código de Educación</w:t>
      </w:r>
      <w:r w:rsidR="00CB27C1" w:rsidRPr="0002120A">
        <w:rPr>
          <w:rFonts w:asciiTheme="minorHAnsi" w:hAnsiTheme="minorHAnsi" w:cstheme="minorHAnsi"/>
          <w:color w:val="000000"/>
          <w:lang w:val="es-MX"/>
        </w:rPr>
        <w:t> 51521)</w:t>
      </w:r>
    </w:p>
    <w:p w:rsidR="00595B7D" w:rsidRPr="0002120A" w:rsidRDefault="00595B7D"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w:t>
      </w:r>
      <w:r w:rsidRPr="0002120A">
        <w:rPr>
          <w:rStyle w:val="apple-converted-space"/>
          <w:rFonts w:asciiTheme="minorHAnsi" w:eastAsia="Calibri" w:hAnsiTheme="minorHAnsi" w:cstheme="minorHAnsi"/>
          <w:color w:val="000000"/>
          <w:sz w:val="22"/>
          <w:szCs w:val="22"/>
          <w:lang w:val="es-MX"/>
        </w:rPr>
        <w:t> </w:t>
      </w:r>
      <w:r w:rsidRPr="0002120A">
        <w:rPr>
          <w:rFonts w:asciiTheme="minorHAnsi" w:hAnsiTheme="minorHAnsi" w:cstheme="minorHAnsi"/>
          <w:sz w:val="22"/>
          <w:szCs w:val="22"/>
          <w:lang w:val="es-MX"/>
        </w:rPr>
        <w:t>1321</w:t>
      </w:r>
      <w:r w:rsidRPr="0002120A">
        <w:rPr>
          <w:rStyle w:val="apple-converted-space"/>
          <w:rFonts w:asciiTheme="minorHAnsi" w:eastAsia="Calibri" w:hAnsiTheme="minorHAnsi" w:cstheme="minorHAnsi"/>
          <w:color w:val="000000"/>
          <w:sz w:val="22"/>
          <w:szCs w:val="22"/>
          <w:lang w:val="es-MX"/>
        </w:rPr>
        <w:t> </w:t>
      </w:r>
      <w:r w:rsidR="0002120A" w:rsidRPr="0002120A">
        <w:rPr>
          <w:rFonts w:asciiTheme="minorHAnsi" w:hAnsiTheme="minorHAnsi" w:cstheme="minorHAnsi"/>
          <w:color w:val="000000"/>
          <w:sz w:val="22"/>
          <w:szCs w:val="22"/>
          <w:lang w:val="es-MX"/>
        </w:rPr>
        <w:t>– Solicitud de fondos de y por estudiantes</w:t>
      </w:r>
      <w:r w:rsidRPr="0002120A">
        <w:rPr>
          <w:rFonts w:asciiTheme="minorHAnsi" w:hAnsiTheme="minorHAnsi" w:cstheme="minorHAnsi"/>
          <w:color w:val="000000"/>
          <w:sz w:val="22"/>
          <w:szCs w:val="22"/>
          <w:lang w:val="es-MX"/>
        </w:rPr>
        <w:t>)</w:t>
      </w:r>
    </w:p>
    <w:p w:rsidR="00595B7D" w:rsidRPr="0002120A" w:rsidRDefault="00595B7D"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w:t>
      </w:r>
      <w:r w:rsidRPr="0002120A">
        <w:rPr>
          <w:rStyle w:val="apple-converted-space"/>
          <w:rFonts w:asciiTheme="minorHAnsi" w:eastAsia="Calibri" w:hAnsiTheme="minorHAnsi" w:cstheme="minorHAnsi"/>
          <w:color w:val="000000"/>
          <w:sz w:val="22"/>
          <w:szCs w:val="22"/>
          <w:lang w:val="es-MX"/>
        </w:rPr>
        <w:t> </w:t>
      </w:r>
      <w:r w:rsidRPr="0002120A">
        <w:rPr>
          <w:rFonts w:asciiTheme="minorHAnsi" w:hAnsiTheme="minorHAnsi" w:cstheme="minorHAnsi"/>
          <w:sz w:val="22"/>
          <w:szCs w:val="22"/>
          <w:lang w:val="es-MX"/>
        </w:rPr>
        <w:t>1330</w:t>
      </w:r>
      <w:r w:rsidRPr="0002120A">
        <w:rPr>
          <w:rStyle w:val="apple-converted-space"/>
          <w:rFonts w:asciiTheme="minorHAnsi" w:eastAsia="Calibri" w:hAnsiTheme="minorHAnsi" w:cstheme="minorHAnsi"/>
          <w:color w:val="000000"/>
          <w:sz w:val="22"/>
          <w:szCs w:val="22"/>
          <w:lang w:val="es-MX"/>
        </w:rPr>
        <w:t> </w:t>
      </w:r>
      <w:r w:rsidR="0002120A" w:rsidRPr="0002120A">
        <w:rPr>
          <w:rFonts w:asciiTheme="minorHAnsi" w:hAnsiTheme="minorHAnsi" w:cstheme="minorHAnsi"/>
          <w:color w:val="000000"/>
          <w:sz w:val="22"/>
          <w:szCs w:val="22"/>
          <w:lang w:val="es-MX"/>
        </w:rPr>
        <w:t xml:space="preserve">– Uso de las Instalaciones Escolares) </w:t>
      </w:r>
    </w:p>
    <w:p w:rsidR="00595B7D" w:rsidRPr="0002120A" w:rsidRDefault="00595B7D"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w:t>
      </w:r>
      <w:r w:rsidRPr="0002120A">
        <w:rPr>
          <w:rStyle w:val="apple-converted-space"/>
          <w:rFonts w:asciiTheme="minorHAnsi" w:eastAsia="Calibri" w:hAnsiTheme="minorHAnsi" w:cstheme="minorHAnsi"/>
          <w:color w:val="000000"/>
          <w:sz w:val="22"/>
          <w:szCs w:val="22"/>
          <w:lang w:val="es-MX"/>
        </w:rPr>
        <w:t> </w:t>
      </w:r>
      <w:r w:rsidRPr="0002120A">
        <w:rPr>
          <w:rFonts w:asciiTheme="minorHAnsi" w:hAnsiTheme="minorHAnsi" w:cstheme="minorHAnsi"/>
          <w:sz w:val="22"/>
          <w:szCs w:val="22"/>
          <w:lang w:val="es-MX"/>
        </w:rPr>
        <w:t>3452</w:t>
      </w:r>
      <w:r w:rsidRPr="0002120A">
        <w:rPr>
          <w:rStyle w:val="apple-converted-space"/>
          <w:rFonts w:asciiTheme="minorHAnsi" w:eastAsia="Calibri" w:hAnsiTheme="minorHAnsi" w:cstheme="minorHAnsi"/>
          <w:color w:val="000000"/>
          <w:sz w:val="22"/>
          <w:szCs w:val="22"/>
          <w:lang w:val="es-MX"/>
        </w:rPr>
        <w:t> </w:t>
      </w:r>
      <w:r w:rsidR="0002120A" w:rsidRPr="0002120A">
        <w:rPr>
          <w:rFonts w:asciiTheme="minorHAnsi" w:hAnsiTheme="minorHAnsi" w:cstheme="minorHAnsi"/>
          <w:color w:val="000000"/>
          <w:sz w:val="22"/>
          <w:szCs w:val="22"/>
          <w:lang w:val="es-MX"/>
        </w:rPr>
        <w:t>– Fondos para actividades Estudiantiles</w:t>
      </w:r>
      <w:r w:rsidRPr="0002120A">
        <w:rPr>
          <w:rFonts w:asciiTheme="minorHAnsi" w:hAnsiTheme="minorHAnsi" w:cstheme="minorHAnsi"/>
          <w:color w:val="000000"/>
          <w:sz w:val="22"/>
          <w:szCs w:val="22"/>
          <w:lang w:val="es-MX"/>
        </w:rPr>
        <w:t>)</w:t>
      </w:r>
      <w:r w:rsidR="0002120A" w:rsidRPr="0002120A">
        <w:rPr>
          <w:rFonts w:asciiTheme="minorHAnsi" w:hAnsiTheme="minorHAnsi" w:cstheme="minorHAnsi"/>
          <w:color w:val="000000"/>
          <w:sz w:val="22"/>
          <w:szCs w:val="22"/>
          <w:lang w:val="es-MX"/>
        </w:rPr>
        <w:t xml:space="preserve"> </w:t>
      </w:r>
    </w:p>
    <w:p w:rsidR="00B13049" w:rsidRPr="0002120A" w:rsidRDefault="00B13049"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p>
    <w:p w:rsidR="00B13049" w:rsidRPr="0002120A" w:rsidRDefault="0002120A" w:rsidP="0002120A">
      <w:pPr>
        <w:pStyle w:val="NormalWeb"/>
        <w:shd w:val="clear" w:color="auto" w:fill="FFFFFF"/>
        <w:ind w:left="878"/>
        <w:contextualSpacing/>
        <w:rPr>
          <w:rFonts w:asciiTheme="minorHAnsi" w:hAnsiTheme="minorHAnsi" w:cstheme="minorHAnsi"/>
          <w:color w:val="000000"/>
          <w:lang w:val="es-MX"/>
        </w:rPr>
      </w:pPr>
      <w:r w:rsidRPr="0002120A">
        <w:rPr>
          <w:rFonts w:asciiTheme="minorHAnsi" w:hAnsiTheme="minorHAnsi" w:cstheme="minorHAnsi"/>
          <w:color w:val="000000"/>
          <w:lang w:val="es-MX"/>
        </w:rPr>
        <w:t>Una organización relacionada con la escuela puede consultar con el director para determinar las necesidades y prioridades de la escuela. Cualquier participación en actividades de recaudación de fondos por parte de los estudiantes y sus padres/tutores y/o cualquier donación de fondos o propiedad será voluntaria. (Código de Educación 49011</w:t>
      </w:r>
      <w:r w:rsidR="00B13049" w:rsidRPr="0002120A">
        <w:rPr>
          <w:rFonts w:asciiTheme="minorHAnsi" w:hAnsiTheme="minorHAnsi" w:cstheme="minorHAnsi"/>
          <w:color w:val="000000"/>
          <w:lang w:val="es-MX"/>
        </w:rPr>
        <w:t>)</w:t>
      </w:r>
    </w:p>
    <w:p w:rsidR="00B13049" w:rsidRPr="0002120A" w:rsidRDefault="00B13049"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p>
    <w:p w:rsidR="007B69C3" w:rsidRPr="0002120A" w:rsidRDefault="0002120A"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(cf. 3260 – Tarifas y Cargos</w:t>
      </w:r>
      <w:r w:rsidR="00B13049" w:rsidRPr="0002120A">
        <w:rPr>
          <w:rFonts w:asciiTheme="minorHAnsi" w:hAnsiTheme="minorHAnsi" w:cstheme="minorHAnsi"/>
          <w:color w:val="000000"/>
          <w:sz w:val="22"/>
          <w:szCs w:val="22"/>
          <w:lang w:val="es-MX"/>
        </w:rPr>
        <w:t>)</w:t>
      </w:r>
    </w:p>
    <w:p w:rsidR="007B69C3" w:rsidRPr="0002120A" w:rsidRDefault="007B69C3" w:rsidP="005971A4">
      <w:pPr>
        <w:pStyle w:val="NormalWeb"/>
        <w:shd w:val="clear" w:color="auto" w:fill="FFFFFF"/>
        <w:spacing w:after="0" w:afterAutospacing="0"/>
        <w:ind w:left="878"/>
        <w:contextualSpacing/>
        <w:rPr>
          <w:rFonts w:asciiTheme="minorHAnsi" w:hAnsiTheme="minorHAnsi" w:cstheme="minorHAnsi"/>
          <w:color w:val="000000"/>
          <w:sz w:val="22"/>
          <w:szCs w:val="22"/>
          <w:lang w:val="es-MX"/>
        </w:rPr>
      </w:pPr>
    </w:p>
    <w:p w:rsidR="00595B7D" w:rsidRPr="0002120A" w:rsidRDefault="00B13049" w:rsidP="00B13049">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 xml:space="preserve"> </w:t>
      </w:r>
    </w:p>
    <w:p w:rsidR="00595B7D" w:rsidRPr="0002120A" w:rsidRDefault="00595B7D"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p>
    <w:p w:rsidR="00B13049" w:rsidRPr="0002120A" w:rsidRDefault="00B13049"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p>
    <w:p w:rsidR="00595B7D" w:rsidRPr="0002120A" w:rsidRDefault="0002120A"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Referencia Legal</w:t>
      </w:r>
      <w:r w:rsidR="00595B7D" w:rsidRPr="0002120A">
        <w:rPr>
          <w:rFonts w:asciiTheme="minorHAnsi" w:hAnsiTheme="minorHAnsi" w:cstheme="minorHAnsi"/>
          <w:color w:val="000000"/>
          <w:sz w:val="22"/>
          <w:szCs w:val="22"/>
          <w:lang w:val="es-MX"/>
        </w:rPr>
        <w:t>:</w:t>
      </w:r>
    </w:p>
    <w:p w:rsidR="00595B7D" w:rsidRPr="0002120A" w:rsidRDefault="0002120A"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02120A">
        <w:rPr>
          <w:rFonts w:asciiTheme="minorHAnsi" w:hAnsiTheme="minorHAnsi" w:cstheme="minorHAnsi"/>
          <w:color w:val="000000"/>
          <w:sz w:val="22"/>
          <w:szCs w:val="22"/>
          <w:lang w:val="es-MX"/>
        </w:rPr>
        <w:t>CODIGO DE EDUC</w:t>
      </w:r>
      <w:r>
        <w:rPr>
          <w:rFonts w:asciiTheme="minorHAnsi" w:hAnsiTheme="minorHAnsi" w:cstheme="minorHAnsi"/>
          <w:color w:val="000000"/>
          <w:sz w:val="22"/>
          <w:szCs w:val="22"/>
          <w:lang w:val="es-MX"/>
        </w:rPr>
        <w:t>ACI</w:t>
      </w:r>
      <w:r w:rsidR="00436276">
        <w:rPr>
          <w:rFonts w:asciiTheme="minorHAnsi" w:hAnsiTheme="minorHAnsi" w:cstheme="minorHAnsi"/>
          <w:color w:val="000000"/>
          <w:sz w:val="22"/>
          <w:szCs w:val="22"/>
          <w:lang w:val="es-MX"/>
        </w:rPr>
        <w:t xml:space="preserve">ÓN </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1" w:history="1">
        <w:r w:rsidR="00595B7D" w:rsidRPr="0002120A">
          <w:rPr>
            <w:rStyle w:val="Hyperlink"/>
            <w:rFonts w:asciiTheme="minorHAnsi" w:hAnsiTheme="minorHAnsi" w:cstheme="minorHAnsi"/>
            <w:sz w:val="22"/>
            <w:szCs w:val="22"/>
            <w:lang w:val="es-MX"/>
          </w:rPr>
          <w:t>200</w:t>
        </w:r>
      </w:hyperlink>
      <w:r w:rsidR="00595B7D" w:rsidRPr="0002120A">
        <w:rPr>
          <w:rFonts w:asciiTheme="minorHAnsi" w:hAnsiTheme="minorHAnsi" w:cstheme="minorHAnsi"/>
          <w:color w:val="000000"/>
          <w:sz w:val="22"/>
          <w:szCs w:val="22"/>
          <w:lang w:val="es-MX"/>
        </w:rPr>
        <w:t>-</w:t>
      </w:r>
      <w:hyperlink r:id="rId32" w:history="1">
        <w:r w:rsidR="00595B7D" w:rsidRPr="0002120A">
          <w:rPr>
            <w:rStyle w:val="Hyperlink"/>
            <w:rFonts w:asciiTheme="minorHAnsi" w:hAnsiTheme="minorHAnsi" w:cstheme="minorHAnsi"/>
            <w:sz w:val="22"/>
            <w:szCs w:val="22"/>
            <w:lang w:val="es-MX"/>
          </w:rPr>
          <w:t>262.4</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Prohibición de la discriminación por razón de sexo</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3" w:history="1">
        <w:r w:rsidR="00595B7D" w:rsidRPr="0002120A">
          <w:rPr>
            <w:rStyle w:val="Hyperlink"/>
            <w:rFonts w:asciiTheme="minorHAnsi" w:hAnsiTheme="minorHAnsi" w:cstheme="minorHAnsi"/>
            <w:sz w:val="22"/>
            <w:szCs w:val="22"/>
            <w:lang w:val="es-MX"/>
          </w:rPr>
          <w:t>35160</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Autoridad de las juntas de gobierno</w:t>
      </w:r>
    </w:p>
    <w:p w:rsidR="00436276"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4" w:history="1">
        <w:r w:rsidR="00595B7D" w:rsidRPr="0002120A">
          <w:rPr>
            <w:rStyle w:val="Hyperlink"/>
            <w:rFonts w:asciiTheme="minorHAnsi" w:hAnsiTheme="minorHAnsi" w:cstheme="minorHAnsi"/>
            <w:sz w:val="22"/>
            <w:szCs w:val="22"/>
            <w:lang w:val="es-MX"/>
          </w:rPr>
          <w:t>38130</w:t>
        </w:r>
      </w:hyperlink>
      <w:r w:rsidR="00595B7D" w:rsidRPr="0002120A">
        <w:rPr>
          <w:rFonts w:asciiTheme="minorHAnsi" w:hAnsiTheme="minorHAnsi" w:cstheme="minorHAnsi"/>
          <w:color w:val="000000"/>
          <w:sz w:val="22"/>
          <w:szCs w:val="22"/>
          <w:lang w:val="es-MX"/>
        </w:rPr>
        <w:t>-</w:t>
      </w:r>
      <w:hyperlink r:id="rId35" w:history="1">
        <w:r w:rsidR="00595B7D" w:rsidRPr="0002120A">
          <w:rPr>
            <w:rStyle w:val="Hyperlink"/>
            <w:rFonts w:asciiTheme="minorHAnsi" w:hAnsiTheme="minorHAnsi" w:cstheme="minorHAnsi"/>
            <w:sz w:val="22"/>
            <w:szCs w:val="22"/>
            <w:lang w:val="es-MX"/>
          </w:rPr>
          <w:t>38138</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Ley del Centro Cívico, uso de la propiedad escolar para fines públicos</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6" w:history="1">
        <w:r w:rsidR="00595B7D" w:rsidRPr="0002120A">
          <w:rPr>
            <w:rStyle w:val="Hyperlink"/>
            <w:rFonts w:asciiTheme="minorHAnsi" w:hAnsiTheme="minorHAnsi" w:cstheme="minorHAnsi"/>
            <w:sz w:val="22"/>
            <w:szCs w:val="22"/>
            <w:lang w:val="es-MX"/>
          </w:rPr>
          <w:t>48931</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Autorización para venta de alimentos por organización estudiantil</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7" w:history="1">
        <w:r w:rsidR="00595B7D" w:rsidRPr="0002120A">
          <w:rPr>
            <w:rStyle w:val="Hyperlink"/>
            <w:rFonts w:asciiTheme="minorHAnsi" w:hAnsiTheme="minorHAnsi" w:cstheme="minorHAnsi"/>
            <w:sz w:val="22"/>
            <w:szCs w:val="22"/>
            <w:lang w:val="es-MX"/>
          </w:rPr>
          <w:t>48932</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Autorización para actividades de recaudación de fondos por parte de la organización estudiantil</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8" w:history="1">
        <w:r w:rsidR="00595B7D" w:rsidRPr="0002120A">
          <w:rPr>
            <w:rStyle w:val="Hyperlink"/>
            <w:rFonts w:asciiTheme="minorHAnsi" w:hAnsiTheme="minorHAnsi" w:cstheme="minorHAnsi"/>
            <w:sz w:val="22"/>
            <w:szCs w:val="22"/>
            <w:lang w:val="es-MX"/>
          </w:rPr>
          <w:t>49431</w:t>
        </w:r>
      </w:hyperlink>
      <w:r w:rsidR="00595B7D" w:rsidRPr="0002120A">
        <w:rPr>
          <w:rStyle w:val="apple-converted-space"/>
          <w:rFonts w:asciiTheme="minorHAnsi" w:eastAsia="Calibri" w:hAnsiTheme="minorHAnsi" w:cstheme="minorHAnsi"/>
          <w:color w:val="000000"/>
          <w:sz w:val="22"/>
          <w:szCs w:val="22"/>
          <w:lang w:val="es-MX"/>
        </w:rPr>
        <w:t> </w:t>
      </w:r>
      <w:r w:rsidR="00436276">
        <w:rPr>
          <w:rFonts w:asciiTheme="minorHAnsi" w:hAnsiTheme="minorHAnsi" w:cstheme="minorHAnsi"/>
          <w:color w:val="000000"/>
          <w:sz w:val="22"/>
          <w:szCs w:val="22"/>
          <w:lang w:val="es-MX"/>
        </w:rPr>
        <w:t>Venta de alimentos a estudiantes de primaria durante el horario</w:t>
      </w:r>
      <w:r w:rsidR="00436276" w:rsidRPr="00436276">
        <w:rPr>
          <w:rFonts w:asciiTheme="minorHAnsi" w:hAnsiTheme="minorHAnsi" w:cstheme="minorHAnsi"/>
          <w:color w:val="000000"/>
          <w:sz w:val="22"/>
          <w:szCs w:val="22"/>
          <w:lang w:val="es-MX"/>
        </w:rPr>
        <w:t xml:space="preserve"> escolar</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39" w:history="1">
        <w:r w:rsidR="00595B7D" w:rsidRPr="0002120A">
          <w:rPr>
            <w:rStyle w:val="Hyperlink"/>
            <w:rFonts w:asciiTheme="minorHAnsi" w:hAnsiTheme="minorHAnsi" w:cstheme="minorHAnsi"/>
            <w:sz w:val="22"/>
            <w:szCs w:val="22"/>
            <w:lang w:val="es-MX"/>
          </w:rPr>
          <w:t>49431.2</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Venta de alime</w:t>
      </w:r>
      <w:r w:rsidR="00436276">
        <w:rPr>
          <w:rFonts w:asciiTheme="minorHAnsi" w:hAnsiTheme="minorHAnsi" w:cstheme="minorHAnsi"/>
          <w:color w:val="000000"/>
          <w:sz w:val="22"/>
          <w:szCs w:val="22"/>
          <w:lang w:val="es-MX"/>
        </w:rPr>
        <w:t xml:space="preserve">ntos a estudiantes de la escuela intermedia o preparatoria </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0" w:history="1">
        <w:r w:rsidR="00595B7D" w:rsidRPr="0002120A">
          <w:rPr>
            <w:rStyle w:val="Hyperlink"/>
            <w:rFonts w:asciiTheme="minorHAnsi" w:hAnsiTheme="minorHAnsi" w:cstheme="minorHAnsi"/>
            <w:sz w:val="22"/>
            <w:szCs w:val="22"/>
            <w:lang w:val="es-MX"/>
          </w:rPr>
          <w:t>49431.5</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Venta de bebidas en escuelas prim</w:t>
      </w:r>
      <w:r w:rsidR="00436276">
        <w:rPr>
          <w:rFonts w:asciiTheme="minorHAnsi" w:hAnsiTheme="minorHAnsi" w:cstheme="minorHAnsi"/>
          <w:color w:val="000000"/>
          <w:sz w:val="22"/>
          <w:szCs w:val="22"/>
          <w:lang w:val="es-MX"/>
        </w:rPr>
        <w:t>arias, intermedias o preparatorias</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1" w:history="1">
        <w:r w:rsidR="00595B7D" w:rsidRPr="0002120A">
          <w:rPr>
            <w:rStyle w:val="Hyperlink"/>
            <w:rFonts w:asciiTheme="minorHAnsi" w:hAnsiTheme="minorHAnsi" w:cstheme="minorHAnsi"/>
            <w:sz w:val="22"/>
            <w:szCs w:val="22"/>
            <w:lang w:val="es-MX"/>
          </w:rPr>
          <w:t>51520</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Solicitación prohibida en las instalaciones de la escuela</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2" w:history="1">
        <w:r w:rsidR="00595B7D" w:rsidRPr="0002120A">
          <w:rPr>
            <w:rStyle w:val="Hyperlink"/>
            <w:rFonts w:asciiTheme="minorHAnsi" w:hAnsiTheme="minorHAnsi" w:cstheme="minorHAnsi"/>
            <w:sz w:val="22"/>
            <w:szCs w:val="22"/>
            <w:lang w:val="es-MX"/>
          </w:rPr>
          <w:t>51521</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proyecto de recaudación de fondos</w:t>
      </w:r>
    </w:p>
    <w:p w:rsidR="00436276" w:rsidRDefault="00436276"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436276">
        <w:rPr>
          <w:rFonts w:asciiTheme="minorHAnsi" w:hAnsiTheme="minorHAnsi" w:cstheme="minorHAnsi"/>
          <w:color w:val="000000"/>
          <w:sz w:val="22"/>
          <w:szCs w:val="22"/>
          <w:lang w:val="es-MX"/>
        </w:rPr>
        <w:t>CÓDIGO DE EMPRESAS Y PROFESIONES</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3" w:history="1">
        <w:r w:rsidR="00595B7D" w:rsidRPr="0002120A">
          <w:rPr>
            <w:rStyle w:val="Hyperlink"/>
            <w:rFonts w:asciiTheme="minorHAnsi" w:hAnsiTheme="minorHAnsi" w:cstheme="minorHAnsi"/>
            <w:sz w:val="22"/>
            <w:szCs w:val="22"/>
            <w:lang w:val="es-MX"/>
          </w:rPr>
          <w:t>17510</w:t>
        </w:r>
      </w:hyperlink>
      <w:r w:rsidR="00595B7D" w:rsidRPr="0002120A">
        <w:rPr>
          <w:rFonts w:asciiTheme="minorHAnsi" w:hAnsiTheme="minorHAnsi" w:cstheme="minorHAnsi"/>
          <w:color w:val="000000"/>
          <w:sz w:val="22"/>
          <w:szCs w:val="22"/>
          <w:lang w:val="es-MX"/>
        </w:rPr>
        <w:t>-</w:t>
      </w:r>
      <w:hyperlink r:id="rId44" w:history="1">
        <w:r w:rsidR="00595B7D" w:rsidRPr="0002120A">
          <w:rPr>
            <w:rStyle w:val="Hyperlink"/>
            <w:rFonts w:asciiTheme="minorHAnsi" w:hAnsiTheme="minorHAnsi" w:cstheme="minorHAnsi"/>
            <w:sz w:val="22"/>
            <w:szCs w:val="22"/>
            <w:lang w:val="es-MX"/>
          </w:rPr>
          <w:t>17510.95</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Solicitudes con fines benéficos</w:t>
      </w:r>
    </w:p>
    <w:p w:rsidR="00436276" w:rsidRPr="00436276" w:rsidRDefault="0040605C" w:rsidP="00436276">
      <w:pPr>
        <w:pStyle w:val="NormalWeb"/>
        <w:shd w:val="clear" w:color="auto" w:fill="FFFFFF"/>
        <w:ind w:left="878"/>
        <w:contextualSpacing/>
        <w:rPr>
          <w:rFonts w:asciiTheme="minorHAnsi" w:hAnsiTheme="minorHAnsi" w:cstheme="minorHAnsi"/>
          <w:color w:val="000000"/>
          <w:sz w:val="22"/>
          <w:szCs w:val="22"/>
          <w:lang w:val="es-MX"/>
        </w:rPr>
      </w:pPr>
      <w:hyperlink r:id="rId45" w:history="1">
        <w:r w:rsidR="00595B7D" w:rsidRPr="0002120A">
          <w:rPr>
            <w:rStyle w:val="Hyperlink"/>
            <w:rFonts w:asciiTheme="minorHAnsi" w:hAnsiTheme="minorHAnsi" w:cstheme="minorHAnsi"/>
            <w:sz w:val="22"/>
            <w:szCs w:val="22"/>
            <w:lang w:val="es-MX"/>
          </w:rPr>
          <w:t>25608</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Alcohol en propiedad escolar; uso en relación con la instrucción</w:t>
      </w:r>
    </w:p>
    <w:p w:rsidR="00595B7D" w:rsidRPr="0002120A" w:rsidRDefault="00436276" w:rsidP="00436276">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436276">
        <w:rPr>
          <w:rFonts w:asciiTheme="minorHAnsi" w:hAnsiTheme="minorHAnsi" w:cstheme="minorHAnsi"/>
          <w:color w:val="000000"/>
          <w:sz w:val="22"/>
          <w:szCs w:val="22"/>
          <w:lang w:val="es-MX"/>
        </w:rPr>
        <w:t>CÓDIGO DE GOBIERNO</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6" w:history="1">
        <w:r w:rsidR="00595B7D" w:rsidRPr="0002120A">
          <w:rPr>
            <w:rStyle w:val="Hyperlink"/>
            <w:rFonts w:asciiTheme="minorHAnsi" w:hAnsiTheme="minorHAnsi" w:cstheme="minorHAnsi"/>
            <w:sz w:val="22"/>
            <w:szCs w:val="22"/>
            <w:lang w:val="es-MX"/>
          </w:rPr>
          <w:t>12580</w:t>
        </w:r>
      </w:hyperlink>
      <w:r w:rsidR="00595B7D" w:rsidRPr="0002120A">
        <w:rPr>
          <w:rFonts w:asciiTheme="minorHAnsi" w:hAnsiTheme="minorHAnsi" w:cstheme="minorHAnsi"/>
          <w:color w:val="000000"/>
          <w:sz w:val="22"/>
          <w:szCs w:val="22"/>
          <w:lang w:val="es-MX"/>
        </w:rPr>
        <w:t>-</w:t>
      </w:r>
      <w:hyperlink r:id="rId47" w:history="1">
        <w:r w:rsidR="00595B7D" w:rsidRPr="0002120A">
          <w:rPr>
            <w:rStyle w:val="Hyperlink"/>
            <w:rFonts w:asciiTheme="minorHAnsi" w:hAnsiTheme="minorHAnsi" w:cstheme="minorHAnsi"/>
            <w:sz w:val="22"/>
            <w:szCs w:val="22"/>
            <w:lang w:val="es-MX"/>
          </w:rPr>
          <w:t>12599.7</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Ley de recaudación de fondos para fines benéficos</w:t>
      </w:r>
    </w:p>
    <w:p w:rsidR="00595B7D" w:rsidRPr="0002120A" w:rsidRDefault="00436276"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Pr>
          <w:rFonts w:asciiTheme="minorHAnsi" w:hAnsiTheme="minorHAnsi" w:cstheme="minorHAnsi"/>
          <w:color w:val="000000"/>
          <w:sz w:val="22"/>
          <w:szCs w:val="22"/>
          <w:lang w:val="es-MX"/>
        </w:rPr>
        <w:t xml:space="preserve">CODIGO PENAL </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48" w:history="1">
        <w:r w:rsidR="00595B7D" w:rsidRPr="0002120A">
          <w:rPr>
            <w:rStyle w:val="Hyperlink"/>
            <w:rFonts w:asciiTheme="minorHAnsi" w:hAnsiTheme="minorHAnsi" w:cstheme="minorHAnsi"/>
            <w:sz w:val="22"/>
            <w:szCs w:val="22"/>
            <w:lang w:val="es-MX"/>
          </w:rPr>
          <w:t>319</w:t>
        </w:r>
      </w:hyperlink>
      <w:r w:rsidR="00595B7D" w:rsidRPr="0002120A">
        <w:rPr>
          <w:rFonts w:asciiTheme="minorHAnsi" w:hAnsiTheme="minorHAnsi" w:cstheme="minorHAnsi"/>
          <w:color w:val="000000"/>
          <w:sz w:val="22"/>
          <w:szCs w:val="22"/>
          <w:lang w:val="es-MX"/>
        </w:rPr>
        <w:t>-</w:t>
      </w:r>
      <w:hyperlink r:id="rId49" w:history="1">
        <w:r w:rsidR="00595B7D" w:rsidRPr="0002120A">
          <w:rPr>
            <w:rStyle w:val="Hyperlink"/>
            <w:rFonts w:asciiTheme="minorHAnsi" w:hAnsiTheme="minorHAnsi" w:cstheme="minorHAnsi"/>
            <w:sz w:val="22"/>
            <w:szCs w:val="22"/>
            <w:lang w:val="es-MX"/>
          </w:rPr>
          <w:t>329</w:t>
        </w:r>
      </w:hyperlink>
      <w:r w:rsidR="00595B7D" w:rsidRPr="0002120A">
        <w:rPr>
          <w:rStyle w:val="apple-converted-space"/>
          <w:rFonts w:asciiTheme="minorHAnsi" w:eastAsia="Calibri" w:hAnsiTheme="minorHAnsi" w:cstheme="minorHAnsi"/>
          <w:color w:val="000000"/>
          <w:sz w:val="22"/>
          <w:szCs w:val="22"/>
          <w:lang w:val="es-MX"/>
        </w:rPr>
        <w:t> </w:t>
      </w:r>
      <w:r w:rsidR="00436276" w:rsidRPr="00436276">
        <w:rPr>
          <w:rFonts w:asciiTheme="minorHAnsi" w:hAnsiTheme="minorHAnsi" w:cstheme="minorHAnsi"/>
          <w:color w:val="000000"/>
          <w:sz w:val="22"/>
          <w:szCs w:val="22"/>
          <w:lang w:val="es-MX"/>
        </w:rPr>
        <w:t>lotería, rifa</w:t>
      </w:r>
    </w:p>
    <w:p w:rsidR="00436276" w:rsidRDefault="00436276"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436276">
        <w:rPr>
          <w:rFonts w:asciiTheme="minorHAnsi" w:hAnsiTheme="minorHAnsi" w:cstheme="minorHAnsi"/>
          <w:color w:val="000000"/>
          <w:sz w:val="22"/>
          <w:szCs w:val="22"/>
          <w:lang w:val="es-MX"/>
        </w:rPr>
        <w:t>CÓDIGO DE REGULACIONES, TÍTULO 5</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50" w:history="1">
        <w:r w:rsidR="00595B7D" w:rsidRPr="0002120A">
          <w:rPr>
            <w:rStyle w:val="Hyperlink"/>
            <w:rFonts w:asciiTheme="minorHAnsi" w:hAnsiTheme="minorHAnsi" w:cstheme="minorHAnsi"/>
            <w:sz w:val="22"/>
            <w:szCs w:val="22"/>
            <w:lang w:val="es-MX"/>
          </w:rPr>
          <w:t>4900</w:t>
        </w:r>
      </w:hyperlink>
      <w:r w:rsidR="00595B7D" w:rsidRPr="0002120A">
        <w:rPr>
          <w:rFonts w:asciiTheme="minorHAnsi" w:hAnsiTheme="minorHAnsi" w:cstheme="minorHAnsi"/>
          <w:color w:val="000000"/>
          <w:sz w:val="22"/>
          <w:szCs w:val="22"/>
          <w:lang w:val="es-MX"/>
        </w:rPr>
        <w:t>-</w:t>
      </w:r>
      <w:hyperlink r:id="rId51" w:history="1">
        <w:r w:rsidR="00595B7D" w:rsidRPr="0002120A">
          <w:rPr>
            <w:rStyle w:val="Hyperlink"/>
            <w:rFonts w:asciiTheme="minorHAnsi" w:hAnsiTheme="minorHAnsi" w:cstheme="minorHAnsi"/>
            <w:sz w:val="22"/>
            <w:szCs w:val="22"/>
            <w:lang w:val="es-MX"/>
          </w:rPr>
          <w:t>4965</w:t>
        </w:r>
      </w:hyperlink>
      <w:r w:rsidR="00595B7D" w:rsidRPr="0002120A">
        <w:rPr>
          <w:rStyle w:val="apple-converted-space"/>
          <w:rFonts w:asciiTheme="minorHAnsi" w:eastAsia="Calibri" w:hAnsiTheme="minorHAnsi" w:cstheme="minorHAnsi"/>
          <w:color w:val="000000"/>
          <w:sz w:val="22"/>
          <w:szCs w:val="22"/>
          <w:lang w:val="es-MX"/>
        </w:rPr>
        <w:t> </w:t>
      </w:r>
      <w:r w:rsidR="0091616A" w:rsidRPr="0091616A">
        <w:rPr>
          <w:rFonts w:asciiTheme="minorHAnsi" w:hAnsiTheme="minorHAnsi" w:cstheme="minorHAnsi"/>
          <w:color w:val="000000"/>
          <w:sz w:val="22"/>
          <w:szCs w:val="22"/>
          <w:lang w:val="es-MX"/>
        </w:rPr>
        <w:t xml:space="preserve">No discriminación en los programas de educación </w:t>
      </w:r>
      <w:r w:rsidR="0091616A">
        <w:rPr>
          <w:rFonts w:asciiTheme="minorHAnsi" w:hAnsiTheme="minorHAnsi" w:cstheme="minorHAnsi"/>
          <w:color w:val="000000"/>
          <w:sz w:val="22"/>
          <w:szCs w:val="22"/>
          <w:lang w:val="es-MX"/>
        </w:rPr>
        <w:t xml:space="preserve">primaria </w:t>
      </w:r>
      <w:proofErr w:type="spellStart"/>
      <w:r w:rsidR="0091616A">
        <w:rPr>
          <w:rFonts w:asciiTheme="minorHAnsi" w:hAnsiTheme="minorHAnsi" w:cstheme="minorHAnsi"/>
          <w:color w:val="000000"/>
          <w:sz w:val="22"/>
          <w:szCs w:val="22"/>
          <w:lang w:val="es-MX"/>
        </w:rPr>
        <w:t>y</w:t>
      </w:r>
      <w:proofErr w:type="spellEnd"/>
      <w:r w:rsidR="0091616A">
        <w:rPr>
          <w:rFonts w:asciiTheme="minorHAnsi" w:hAnsiTheme="minorHAnsi" w:cstheme="minorHAnsi"/>
          <w:color w:val="000000"/>
          <w:sz w:val="22"/>
          <w:szCs w:val="22"/>
          <w:lang w:val="es-MX"/>
        </w:rPr>
        <w:t xml:space="preserve"> intermedia</w:t>
      </w:r>
    </w:p>
    <w:p w:rsidR="00595B7D" w:rsidRPr="0002120A"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52" w:history="1">
        <w:r w:rsidR="00595B7D" w:rsidRPr="0002120A">
          <w:rPr>
            <w:rStyle w:val="Hyperlink"/>
            <w:rFonts w:asciiTheme="minorHAnsi" w:hAnsiTheme="minorHAnsi" w:cstheme="minorHAnsi"/>
            <w:sz w:val="22"/>
            <w:szCs w:val="22"/>
            <w:lang w:val="es-MX"/>
          </w:rPr>
          <w:t>15500</w:t>
        </w:r>
      </w:hyperlink>
      <w:r w:rsidR="00595B7D" w:rsidRPr="0002120A">
        <w:rPr>
          <w:rStyle w:val="apple-converted-space"/>
          <w:rFonts w:asciiTheme="minorHAnsi" w:eastAsia="Calibri" w:hAnsiTheme="minorHAnsi" w:cstheme="minorHAnsi"/>
          <w:color w:val="000000"/>
          <w:sz w:val="22"/>
          <w:szCs w:val="22"/>
          <w:lang w:val="es-MX"/>
        </w:rPr>
        <w:t> </w:t>
      </w:r>
      <w:r w:rsidR="0091616A" w:rsidRPr="0091616A">
        <w:rPr>
          <w:rFonts w:asciiTheme="minorHAnsi" w:hAnsiTheme="minorHAnsi" w:cstheme="minorHAnsi"/>
          <w:color w:val="000000"/>
          <w:sz w:val="22"/>
          <w:szCs w:val="22"/>
          <w:lang w:val="es-MX"/>
        </w:rPr>
        <w:t>Venta de alimentos en escuelas primarias</w:t>
      </w:r>
      <w:r w:rsidR="0091616A">
        <w:rPr>
          <w:rFonts w:asciiTheme="minorHAnsi" w:hAnsiTheme="minorHAnsi" w:cstheme="minorHAnsi"/>
          <w:color w:val="000000"/>
          <w:sz w:val="22"/>
          <w:szCs w:val="22"/>
          <w:lang w:val="es-MX"/>
        </w:rPr>
        <w:t xml:space="preserve"> </w:t>
      </w:r>
      <w:proofErr w:type="spellStart"/>
      <w:r w:rsidR="0091616A">
        <w:rPr>
          <w:rFonts w:asciiTheme="minorHAnsi" w:hAnsiTheme="minorHAnsi" w:cstheme="minorHAnsi"/>
          <w:color w:val="000000"/>
          <w:sz w:val="22"/>
          <w:szCs w:val="22"/>
          <w:lang w:val="es-MX"/>
        </w:rPr>
        <w:t>y</w:t>
      </w:r>
      <w:proofErr w:type="spellEnd"/>
      <w:r w:rsidR="0091616A">
        <w:rPr>
          <w:rFonts w:asciiTheme="minorHAnsi" w:hAnsiTheme="minorHAnsi" w:cstheme="minorHAnsi"/>
          <w:color w:val="000000"/>
          <w:sz w:val="22"/>
          <w:szCs w:val="22"/>
          <w:lang w:val="es-MX"/>
        </w:rPr>
        <w:t xml:space="preserve"> intermedias</w:t>
      </w:r>
      <w:r w:rsidR="0091616A" w:rsidRPr="0091616A">
        <w:rPr>
          <w:rFonts w:asciiTheme="minorHAnsi" w:hAnsiTheme="minorHAnsi" w:cstheme="minorHAnsi"/>
          <w:color w:val="000000"/>
          <w:sz w:val="22"/>
          <w:szCs w:val="22"/>
          <w:lang w:val="es-MX"/>
        </w:rPr>
        <w:t>.</w:t>
      </w:r>
    </w:p>
    <w:p w:rsidR="00595B7D" w:rsidRPr="001C6D7F"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53" w:history="1">
        <w:r w:rsidR="00595B7D" w:rsidRPr="001C6D7F">
          <w:rPr>
            <w:rStyle w:val="Hyperlink"/>
            <w:rFonts w:asciiTheme="minorHAnsi" w:hAnsiTheme="minorHAnsi" w:cstheme="minorHAnsi"/>
            <w:sz w:val="22"/>
            <w:szCs w:val="22"/>
            <w:lang w:val="es-MX"/>
          </w:rPr>
          <w:t>15501</w:t>
        </w:r>
      </w:hyperlink>
      <w:r w:rsidR="00595B7D" w:rsidRPr="001C6D7F">
        <w:rPr>
          <w:rStyle w:val="apple-converted-space"/>
          <w:rFonts w:asciiTheme="minorHAnsi" w:eastAsia="Calibri" w:hAnsiTheme="minorHAnsi" w:cstheme="minorHAnsi"/>
          <w:color w:val="000000"/>
          <w:sz w:val="22"/>
          <w:szCs w:val="22"/>
          <w:lang w:val="es-MX"/>
        </w:rPr>
        <w:t> </w:t>
      </w:r>
      <w:r w:rsidR="0091616A" w:rsidRPr="0091616A">
        <w:rPr>
          <w:rFonts w:asciiTheme="minorHAnsi" w:hAnsiTheme="minorHAnsi" w:cstheme="minorHAnsi"/>
          <w:color w:val="000000"/>
          <w:sz w:val="22"/>
          <w:szCs w:val="22"/>
          <w:lang w:val="es-MX"/>
        </w:rPr>
        <w:t>Venta de a</w:t>
      </w:r>
      <w:r w:rsidR="0091616A">
        <w:rPr>
          <w:rFonts w:asciiTheme="minorHAnsi" w:hAnsiTheme="minorHAnsi" w:cstheme="minorHAnsi"/>
          <w:color w:val="000000"/>
          <w:sz w:val="22"/>
          <w:szCs w:val="22"/>
          <w:lang w:val="es-MX"/>
        </w:rPr>
        <w:t>limentos en escuelas intermedias</w:t>
      </w:r>
      <w:r w:rsidR="0091616A" w:rsidRPr="0091616A">
        <w:rPr>
          <w:rFonts w:asciiTheme="minorHAnsi" w:hAnsiTheme="minorHAnsi" w:cstheme="minorHAnsi"/>
          <w:color w:val="000000"/>
          <w:sz w:val="22"/>
          <w:szCs w:val="22"/>
          <w:lang w:val="es-MX"/>
        </w:rPr>
        <w:t xml:space="preserve"> y preparatorias</w:t>
      </w:r>
    </w:p>
    <w:p w:rsidR="0091616A" w:rsidRDefault="0091616A"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91616A">
        <w:rPr>
          <w:rFonts w:asciiTheme="minorHAnsi" w:hAnsiTheme="minorHAnsi" w:cstheme="minorHAnsi"/>
          <w:color w:val="000000"/>
          <w:sz w:val="22"/>
          <w:szCs w:val="22"/>
          <w:lang w:val="es-MX"/>
        </w:rPr>
        <w:t>CÓDIGO DE REGULACIONES, TÍTULO 11</w:t>
      </w:r>
    </w:p>
    <w:p w:rsidR="00595B7D" w:rsidRPr="001C6D7F"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54" w:history="1">
        <w:r w:rsidR="00595B7D" w:rsidRPr="001C6D7F">
          <w:rPr>
            <w:rStyle w:val="Hyperlink"/>
            <w:rFonts w:asciiTheme="minorHAnsi" w:hAnsiTheme="minorHAnsi" w:cstheme="minorHAnsi"/>
            <w:sz w:val="22"/>
            <w:szCs w:val="22"/>
            <w:lang w:val="es-MX"/>
          </w:rPr>
          <w:t>300</w:t>
        </w:r>
      </w:hyperlink>
      <w:r w:rsidR="00595B7D" w:rsidRPr="001C6D7F">
        <w:rPr>
          <w:rFonts w:asciiTheme="minorHAnsi" w:hAnsiTheme="minorHAnsi" w:cstheme="minorHAnsi"/>
          <w:color w:val="000000"/>
          <w:sz w:val="22"/>
          <w:szCs w:val="22"/>
          <w:lang w:val="es-MX"/>
        </w:rPr>
        <w:t>-</w:t>
      </w:r>
      <w:hyperlink r:id="rId55" w:history="1">
        <w:r w:rsidR="00595B7D" w:rsidRPr="001C6D7F">
          <w:rPr>
            <w:rStyle w:val="Hyperlink"/>
            <w:rFonts w:asciiTheme="minorHAnsi" w:hAnsiTheme="minorHAnsi" w:cstheme="minorHAnsi"/>
            <w:sz w:val="22"/>
            <w:szCs w:val="22"/>
            <w:lang w:val="es-MX"/>
          </w:rPr>
          <w:t>312.1</w:t>
        </w:r>
      </w:hyperlink>
      <w:r w:rsidR="00595B7D" w:rsidRPr="001C6D7F">
        <w:rPr>
          <w:rStyle w:val="apple-converted-space"/>
          <w:rFonts w:asciiTheme="minorHAnsi" w:eastAsia="Calibri" w:hAnsiTheme="minorHAnsi" w:cstheme="minorHAnsi"/>
          <w:color w:val="000000"/>
          <w:sz w:val="22"/>
          <w:szCs w:val="22"/>
          <w:lang w:val="es-MX"/>
        </w:rPr>
        <w:t> </w:t>
      </w:r>
      <w:r w:rsidR="0091616A" w:rsidRPr="0091616A">
        <w:rPr>
          <w:rFonts w:asciiTheme="minorHAnsi" w:hAnsiTheme="minorHAnsi" w:cstheme="minorHAnsi"/>
          <w:color w:val="000000"/>
          <w:sz w:val="22"/>
          <w:szCs w:val="22"/>
          <w:lang w:val="es-MX"/>
        </w:rPr>
        <w:t>Recaudación de fondos con fines benéficos</w:t>
      </w:r>
    </w:p>
    <w:p w:rsidR="0091616A" w:rsidRDefault="0091616A"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91616A">
        <w:rPr>
          <w:rFonts w:asciiTheme="minorHAnsi" w:hAnsiTheme="minorHAnsi" w:cstheme="minorHAnsi"/>
          <w:color w:val="000000"/>
          <w:sz w:val="22"/>
          <w:szCs w:val="22"/>
          <w:lang w:val="es-MX"/>
        </w:rPr>
        <w:t>CÓDIGO DE LOS ESTADOS UNIDOS, TÍTULO 20</w:t>
      </w:r>
    </w:p>
    <w:p w:rsidR="00595B7D" w:rsidRPr="001C6D7F" w:rsidRDefault="0040605C"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hyperlink r:id="rId56" w:history="1">
        <w:r w:rsidR="00595B7D" w:rsidRPr="001C6D7F">
          <w:rPr>
            <w:rStyle w:val="Hyperlink"/>
            <w:rFonts w:asciiTheme="minorHAnsi" w:hAnsiTheme="minorHAnsi" w:cstheme="minorHAnsi"/>
            <w:sz w:val="22"/>
            <w:szCs w:val="22"/>
            <w:lang w:val="es-MX"/>
          </w:rPr>
          <w:t>1681</w:t>
        </w:r>
      </w:hyperlink>
      <w:r w:rsidR="00595B7D" w:rsidRPr="001C6D7F">
        <w:rPr>
          <w:rFonts w:asciiTheme="minorHAnsi" w:hAnsiTheme="minorHAnsi" w:cstheme="minorHAnsi"/>
          <w:color w:val="000000"/>
          <w:sz w:val="22"/>
          <w:szCs w:val="22"/>
          <w:lang w:val="es-MX"/>
        </w:rPr>
        <w:t>-</w:t>
      </w:r>
      <w:hyperlink r:id="rId57" w:history="1">
        <w:r w:rsidR="00595B7D" w:rsidRPr="001C6D7F">
          <w:rPr>
            <w:rStyle w:val="Hyperlink"/>
            <w:rFonts w:asciiTheme="minorHAnsi" w:hAnsiTheme="minorHAnsi" w:cstheme="minorHAnsi"/>
            <w:sz w:val="22"/>
            <w:szCs w:val="22"/>
            <w:lang w:val="es-MX"/>
          </w:rPr>
          <w:t>1688</w:t>
        </w:r>
      </w:hyperlink>
      <w:r w:rsidR="00595B7D" w:rsidRPr="001C6D7F">
        <w:rPr>
          <w:rStyle w:val="apple-converted-space"/>
          <w:rFonts w:asciiTheme="minorHAnsi" w:eastAsia="Calibri" w:hAnsiTheme="minorHAnsi" w:cstheme="minorHAnsi"/>
          <w:color w:val="000000"/>
          <w:sz w:val="22"/>
          <w:szCs w:val="22"/>
          <w:lang w:val="es-MX"/>
        </w:rPr>
        <w:t> </w:t>
      </w:r>
      <w:r w:rsidR="0091616A" w:rsidRPr="0091616A">
        <w:rPr>
          <w:rFonts w:asciiTheme="minorHAnsi" w:hAnsiTheme="minorHAnsi" w:cstheme="minorHAnsi"/>
          <w:color w:val="000000"/>
          <w:sz w:val="22"/>
          <w:szCs w:val="22"/>
          <w:lang w:val="es-MX"/>
        </w:rPr>
        <w:t>Discriminación por razón de sexo o ceguera, Título IX</w:t>
      </w:r>
    </w:p>
    <w:p w:rsidR="0091616A" w:rsidRDefault="0091616A"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91616A">
        <w:rPr>
          <w:rFonts w:asciiTheme="minorHAnsi" w:hAnsiTheme="minorHAnsi" w:cstheme="minorHAnsi"/>
          <w:color w:val="000000"/>
          <w:sz w:val="22"/>
          <w:szCs w:val="22"/>
          <w:lang w:val="es-MX"/>
        </w:rPr>
        <w:t xml:space="preserve">DECISIONES JUDICIALES </w:t>
      </w:r>
    </w:p>
    <w:p w:rsidR="00595B7D" w:rsidRPr="001C6D7F" w:rsidRDefault="00595B7D"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1C6D7F">
        <w:rPr>
          <w:rFonts w:asciiTheme="minorHAnsi" w:hAnsiTheme="minorHAnsi" w:cstheme="minorHAnsi"/>
          <w:color w:val="000000"/>
          <w:sz w:val="22"/>
          <w:szCs w:val="22"/>
          <w:lang w:val="es-MX"/>
        </w:rPr>
        <w:t xml:space="preserve">Serrano v. </w:t>
      </w:r>
      <w:proofErr w:type="spellStart"/>
      <w:r w:rsidRPr="001C6D7F">
        <w:rPr>
          <w:rFonts w:asciiTheme="minorHAnsi" w:hAnsiTheme="minorHAnsi" w:cstheme="minorHAnsi"/>
          <w:color w:val="000000"/>
          <w:sz w:val="22"/>
          <w:szCs w:val="22"/>
          <w:lang w:val="es-MX"/>
        </w:rPr>
        <w:t>Priest</w:t>
      </w:r>
      <w:proofErr w:type="spellEnd"/>
      <w:r w:rsidRPr="001C6D7F">
        <w:rPr>
          <w:rFonts w:asciiTheme="minorHAnsi" w:hAnsiTheme="minorHAnsi" w:cstheme="minorHAnsi"/>
          <w:color w:val="000000"/>
          <w:sz w:val="22"/>
          <w:szCs w:val="22"/>
          <w:lang w:val="es-MX"/>
        </w:rPr>
        <w:t>, (1976) 18 Cal. 3d 728</w:t>
      </w:r>
    </w:p>
    <w:p w:rsidR="00595B7D" w:rsidRPr="001C6D7F" w:rsidRDefault="007110A8"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Pr>
          <w:rFonts w:asciiTheme="minorHAnsi" w:hAnsiTheme="minorHAnsi" w:cstheme="minorHAnsi"/>
          <w:color w:val="000000"/>
          <w:sz w:val="22"/>
          <w:szCs w:val="22"/>
          <w:lang w:val="es-MX"/>
        </w:rPr>
        <w:t>Recursos de G</w:t>
      </w:r>
      <w:r w:rsidRPr="007110A8">
        <w:rPr>
          <w:rFonts w:asciiTheme="minorHAnsi" w:hAnsiTheme="minorHAnsi" w:cstheme="minorHAnsi"/>
          <w:color w:val="000000"/>
          <w:sz w:val="22"/>
          <w:szCs w:val="22"/>
          <w:lang w:val="es-MX"/>
        </w:rPr>
        <w:t>estión</w:t>
      </w:r>
      <w:r w:rsidR="00595B7D" w:rsidRPr="001C6D7F">
        <w:rPr>
          <w:rFonts w:asciiTheme="minorHAnsi" w:hAnsiTheme="minorHAnsi" w:cstheme="minorHAnsi"/>
          <w:color w:val="000000"/>
          <w:sz w:val="22"/>
          <w:szCs w:val="22"/>
          <w:lang w:val="es-MX"/>
        </w:rPr>
        <w:t>:</w:t>
      </w:r>
    </w:p>
    <w:p w:rsidR="007110A8" w:rsidRDefault="007110A8"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7110A8">
        <w:rPr>
          <w:rFonts w:asciiTheme="minorHAnsi" w:hAnsiTheme="minorHAnsi" w:cstheme="minorHAnsi"/>
          <w:color w:val="000000"/>
          <w:sz w:val="22"/>
          <w:szCs w:val="22"/>
          <w:lang w:val="es-MX"/>
        </w:rPr>
        <w:t xml:space="preserve">CONSEJOS LEGALES DEL DEPARTAMENTO DE EDUCACIÓN DE CALIFORNIA </w:t>
      </w:r>
    </w:p>
    <w:p w:rsidR="00595B7D" w:rsidRPr="001C6D7F" w:rsidRDefault="00595B7D"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1C6D7F">
        <w:rPr>
          <w:rFonts w:asciiTheme="minorHAnsi" w:hAnsiTheme="minorHAnsi" w:cstheme="minorHAnsi"/>
          <w:color w:val="000000"/>
          <w:sz w:val="22"/>
          <w:szCs w:val="22"/>
          <w:lang w:val="es-MX"/>
        </w:rPr>
        <w:t xml:space="preserve">1101.89 </w:t>
      </w:r>
      <w:r w:rsidR="007110A8" w:rsidRPr="007110A8">
        <w:rPr>
          <w:rFonts w:asciiTheme="minorHAnsi" w:hAnsiTheme="minorHAnsi" w:cstheme="minorHAnsi"/>
          <w:color w:val="000000"/>
          <w:sz w:val="22"/>
          <w:szCs w:val="22"/>
          <w:lang w:val="es-MX"/>
        </w:rPr>
        <w:t>Acuerdos de responsabilidad del distrito escolar y "exención de responsabilidad", LO: 4-89</w:t>
      </w:r>
    </w:p>
    <w:p w:rsidR="007110A8" w:rsidRDefault="007110A8"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7110A8">
        <w:rPr>
          <w:rFonts w:asciiTheme="minorHAnsi" w:hAnsiTheme="minorHAnsi" w:cstheme="minorHAnsi"/>
          <w:color w:val="000000"/>
          <w:sz w:val="22"/>
          <w:szCs w:val="22"/>
          <w:lang w:val="es-MX"/>
        </w:rPr>
        <w:t>SITIOS WEB</w:t>
      </w:r>
    </w:p>
    <w:p w:rsidR="00595B7D" w:rsidRPr="001C6D7F" w:rsidRDefault="00595B7D"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1C6D7F">
        <w:rPr>
          <w:rFonts w:asciiTheme="minorHAnsi" w:hAnsiTheme="minorHAnsi" w:cstheme="minorHAnsi"/>
          <w:color w:val="000000"/>
          <w:sz w:val="22"/>
          <w:szCs w:val="22"/>
          <w:lang w:val="es-MX"/>
        </w:rPr>
        <w:t>CSBA:</w:t>
      </w:r>
      <w:r w:rsidRPr="001C6D7F">
        <w:rPr>
          <w:rStyle w:val="apple-converted-space"/>
          <w:rFonts w:asciiTheme="minorHAnsi" w:eastAsia="Calibri" w:hAnsiTheme="minorHAnsi" w:cstheme="minorHAnsi"/>
          <w:color w:val="000000"/>
          <w:sz w:val="22"/>
          <w:szCs w:val="22"/>
          <w:lang w:val="es-MX"/>
        </w:rPr>
        <w:t> </w:t>
      </w:r>
      <w:hyperlink r:id="rId58" w:tgtFrame="_blank" w:history="1">
        <w:r w:rsidRPr="001C6D7F">
          <w:rPr>
            <w:rStyle w:val="Hyperlink"/>
            <w:rFonts w:asciiTheme="minorHAnsi" w:hAnsiTheme="minorHAnsi" w:cstheme="minorHAnsi"/>
            <w:sz w:val="22"/>
            <w:szCs w:val="22"/>
            <w:lang w:val="es-MX"/>
          </w:rPr>
          <w:t>http://www.csba.org</w:t>
        </w:r>
      </w:hyperlink>
    </w:p>
    <w:p w:rsidR="00595B7D" w:rsidRPr="001C6D7F" w:rsidRDefault="007110A8"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7110A8">
        <w:rPr>
          <w:rFonts w:asciiTheme="minorHAnsi" w:hAnsiTheme="minorHAnsi" w:cstheme="minorHAnsi"/>
          <w:color w:val="000000"/>
          <w:sz w:val="22"/>
          <w:szCs w:val="22"/>
          <w:lang w:val="es-MX"/>
        </w:rPr>
        <w:t>Oficina del Fiscal General de California, registro de fideicomiso caritativo</w:t>
      </w:r>
      <w:r w:rsidR="00595B7D" w:rsidRPr="001C6D7F">
        <w:rPr>
          <w:rFonts w:asciiTheme="minorHAnsi" w:hAnsiTheme="minorHAnsi" w:cstheme="minorHAnsi"/>
          <w:color w:val="000000"/>
          <w:sz w:val="22"/>
          <w:szCs w:val="22"/>
          <w:lang w:val="es-MX"/>
        </w:rPr>
        <w:t>:</w:t>
      </w:r>
      <w:r w:rsidR="00595B7D" w:rsidRPr="001C6D7F">
        <w:rPr>
          <w:rStyle w:val="apple-converted-space"/>
          <w:rFonts w:asciiTheme="minorHAnsi" w:eastAsia="Calibri" w:hAnsiTheme="minorHAnsi" w:cstheme="minorHAnsi"/>
          <w:color w:val="000000"/>
          <w:sz w:val="22"/>
          <w:szCs w:val="22"/>
          <w:lang w:val="es-MX"/>
        </w:rPr>
        <w:t> </w:t>
      </w:r>
      <w:hyperlink r:id="rId59" w:tgtFrame="_blank" w:history="1">
        <w:r w:rsidR="00595B7D" w:rsidRPr="001C6D7F">
          <w:rPr>
            <w:rStyle w:val="Hyperlink"/>
            <w:rFonts w:asciiTheme="minorHAnsi" w:hAnsiTheme="minorHAnsi" w:cstheme="minorHAnsi"/>
            <w:sz w:val="22"/>
            <w:szCs w:val="22"/>
            <w:lang w:val="es-MX"/>
          </w:rPr>
          <w:t>http://caag.state.ca.us/charities</w:t>
        </w:r>
      </w:hyperlink>
    </w:p>
    <w:p w:rsidR="00595B7D" w:rsidRPr="001C6D7F" w:rsidRDefault="007110A8" w:rsidP="00595B7D">
      <w:pPr>
        <w:pStyle w:val="NormalWeb"/>
        <w:shd w:val="clear" w:color="auto" w:fill="FFFFFF"/>
        <w:spacing w:after="0" w:afterAutospacing="0"/>
        <w:ind w:left="878"/>
        <w:contextualSpacing/>
        <w:rPr>
          <w:rFonts w:asciiTheme="minorHAnsi" w:hAnsiTheme="minorHAnsi" w:cstheme="minorHAnsi"/>
          <w:color w:val="000000"/>
          <w:sz w:val="22"/>
          <w:szCs w:val="22"/>
          <w:lang w:val="es-MX"/>
        </w:rPr>
      </w:pPr>
      <w:r w:rsidRPr="001C6D7F">
        <w:rPr>
          <w:rFonts w:asciiTheme="minorHAnsi" w:hAnsiTheme="minorHAnsi" w:cstheme="minorHAnsi"/>
          <w:color w:val="000000"/>
          <w:sz w:val="22"/>
          <w:szCs w:val="22"/>
          <w:lang w:val="es-MX"/>
        </w:rPr>
        <w:t>PTA</w:t>
      </w:r>
      <w:r w:rsidR="00766E86">
        <w:rPr>
          <w:rFonts w:asciiTheme="minorHAnsi" w:hAnsiTheme="minorHAnsi" w:cstheme="minorHAnsi"/>
          <w:color w:val="000000"/>
          <w:sz w:val="22"/>
          <w:szCs w:val="22"/>
          <w:lang w:val="es-MX"/>
        </w:rPr>
        <w:t xml:space="preserve"> del Estado de California</w:t>
      </w:r>
      <w:r w:rsidR="00595B7D" w:rsidRPr="001C6D7F">
        <w:rPr>
          <w:rFonts w:asciiTheme="minorHAnsi" w:hAnsiTheme="minorHAnsi" w:cstheme="minorHAnsi"/>
          <w:color w:val="000000"/>
          <w:sz w:val="22"/>
          <w:szCs w:val="22"/>
          <w:lang w:val="es-MX"/>
        </w:rPr>
        <w:t>:</w:t>
      </w:r>
      <w:r w:rsidR="00595B7D" w:rsidRPr="001C6D7F">
        <w:rPr>
          <w:rStyle w:val="apple-converted-space"/>
          <w:rFonts w:asciiTheme="minorHAnsi" w:eastAsia="Calibri" w:hAnsiTheme="minorHAnsi" w:cstheme="minorHAnsi"/>
          <w:color w:val="000000"/>
          <w:sz w:val="22"/>
          <w:szCs w:val="22"/>
          <w:lang w:val="es-MX"/>
        </w:rPr>
        <w:t> </w:t>
      </w:r>
      <w:hyperlink r:id="rId60" w:tgtFrame="_blank" w:history="1">
        <w:r w:rsidR="00595B7D" w:rsidRPr="001C6D7F">
          <w:rPr>
            <w:rStyle w:val="Hyperlink"/>
            <w:rFonts w:asciiTheme="minorHAnsi" w:hAnsiTheme="minorHAnsi" w:cstheme="minorHAnsi"/>
            <w:sz w:val="22"/>
            <w:szCs w:val="22"/>
            <w:lang w:val="es-MX"/>
          </w:rPr>
          <w:t>http://www.capta.org</w:t>
        </w:r>
      </w:hyperlink>
    </w:p>
    <w:p w:rsidR="007110A8" w:rsidRPr="007110A8" w:rsidRDefault="007110A8" w:rsidP="007110A8">
      <w:pPr>
        <w:spacing w:before="28"/>
        <w:ind w:left="158" w:firstLine="720"/>
        <w:rPr>
          <w:rFonts w:asciiTheme="minorHAnsi" w:eastAsia="Times New Roman" w:hAnsiTheme="minorHAnsi" w:cstheme="minorHAnsi"/>
          <w:color w:val="000000"/>
          <w:lang w:val="es-MX"/>
        </w:rPr>
      </w:pPr>
      <w:r w:rsidRPr="007110A8">
        <w:rPr>
          <w:rFonts w:asciiTheme="minorHAnsi" w:eastAsia="Times New Roman" w:hAnsiTheme="minorHAnsi" w:cstheme="minorHAnsi"/>
          <w:color w:val="000000"/>
          <w:lang w:val="es-MX"/>
        </w:rPr>
        <w:t>Política DISTRITO ESCOLAR UNIFICADO DE RIALTO</w:t>
      </w:r>
    </w:p>
    <w:p w:rsidR="007110A8" w:rsidRPr="007110A8" w:rsidRDefault="007110A8" w:rsidP="007110A8">
      <w:pPr>
        <w:spacing w:before="28"/>
        <w:ind w:left="158" w:firstLine="720"/>
        <w:rPr>
          <w:rFonts w:asciiTheme="minorHAnsi" w:eastAsia="Times New Roman" w:hAnsiTheme="minorHAnsi" w:cstheme="minorHAnsi"/>
          <w:color w:val="000000"/>
          <w:lang w:val="es-MX"/>
        </w:rPr>
      </w:pPr>
      <w:r w:rsidRPr="007110A8">
        <w:rPr>
          <w:rFonts w:asciiTheme="minorHAnsi" w:eastAsia="Times New Roman" w:hAnsiTheme="minorHAnsi" w:cstheme="minorHAnsi"/>
          <w:color w:val="000000"/>
          <w:lang w:val="es-MX"/>
        </w:rPr>
        <w:t>adoptado: 26 de mayo de 1999 Rialto, California</w:t>
      </w:r>
    </w:p>
    <w:p w:rsidR="00595B7D" w:rsidRPr="001C6D7F" w:rsidRDefault="007110A8" w:rsidP="007110A8">
      <w:pPr>
        <w:spacing w:before="28"/>
        <w:ind w:left="158" w:firstLine="720"/>
        <w:rPr>
          <w:rFonts w:asciiTheme="minorHAnsi" w:hAnsiTheme="minorHAnsi" w:cstheme="minorHAnsi"/>
          <w:b/>
          <w:sz w:val="36"/>
          <w:lang w:val="es-MX"/>
        </w:rPr>
      </w:pPr>
      <w:r w:rsidRPr="007110A8">
        <w:rPr>
          <w:rFonts w:asciiTheme="minorHAnsi" w:eastAsia="Times New Roman" w:hAnsiTheme="minorHAnsi" w:cstheme="minorHAnsi"/>
          <w:color w:val="000000"/>
          <w:lang w:val="es-MX"/>
        </w:rPr>
        <w:t>revisado: 14 de noviembre de 2018</w:t>
      </w:r>
    </w:p>
    <w:p w:rsidR="00595B7D" w:rsidRPr="001C6D7F" w:rsidRDefault="00595B7D" w:rsidP="00643566">
      <w:pPr>
        <w:spacing w:before="28"/>
        <w:ind w:left="2450" w:firstLine="430"/>
        <w:rPr>
          <w:rFonts w:asciiTheme="minorHAnsi" w:hAnsiTheme="minorHAnsi" w:cstheme="minorHAnsi"/>
          <w:b/>
          <w:sz w:val="36"/>
          <w:lang w:val="es-MX"/>
        </w:rPr>
      </w:pPr>
    </w:p>
    <w:p w:rsidR="00595B7D" w:rsidRPr="001C6D7F" w:rsidRDefault="00595B7D" w:rsidP="00643566">
      <w:pPr>
        <w:spacing w:before="28"/>
        <w:ind w:left="2450" w:firstLine="430"/>
        <w:rPr>
          <w:rFonts w:asciiTheme="minorHAnsi" w:hAnsiTheme="minorHAnsi" w:cstheme="minorHAnsi"/>
          <w:b/>
          <w:sz w:val="36"/>
          <w:lang w:val="es-MX"/>
        </w:rPr>
      </w:pPr>
    </w:p>
    <w:p w:rsidR="005971A4" w:rsidRPr="001C6D7F" w:rsidRDefault="005971A4" w:rsidP="007B69C3">
      <w:pPr>
        <w:spacing w:before="28"/>
        <w:rPr>
          <w:rFonts w:asciiTheme="minorHAnsi" w:hAnsiTheme="minorHAnsi" w:cstheme="minorHAnsi"/>
          <w:b/>
          <w:sz w:val="36"/>
          <w:lang w:val="es-MX"/>
        </w:rPr>
      </w:pPr>
    </w:p>
    <w:p w:rsidR="00B13049" w:rsidRPr="001C6D7F" w:rsidRDefault="00B13049" w:rsidP="007110A8">
      <w:pPr>
        <w:spacing w:before="28"/>
        <w:rPr>
          <w:rFonts w:asciiTheme="minorHAnsi" w:hAnsiTheme="minorHAnsi" w:cstheme="minorHAnsi"/>
          <w:b/>
          <w:sz w:val="36"/>
          <w:lang w:val="es-MX"/>
        </w:rPr>
      </w:pPr>
    </w:p>
    <w:p w:rsidR="007110A8" w:rsidRDefault="007110A8" w:rsidP="008C41E1">
      <w:pPr>
        <w:pStyle w:val="Heading3"/>
        <w:spacing w:before="182"/>
        <w:ind w:left="2433" w:firstLine="447"/>
        <w:jc w:val="left"/>
        <w:rPr>
          <w:rFonts w:asciiTheme="minorHAnsi" w:eastAsia="Calibri" w:hAnsiTheme="minorHAnsi" w:cstheme="minorHAnsi"/>
          <w:bCs w:val="0"/>
          <w:i w:val="0"/>
          <w:sz w:val="36"/>
          <w:szCs w:val="22"/>
          <w:lang w:val="es-MX"/>
        </w:rPr>
      </w:pPr>
      <w:r w:rsidRPr="007110A8">
        <w:rPr>
          <w:rFonts w:asciiTheme="minorHAnsi" w:eastAsia="Calibri" w:hAnsiTheme="minorHAnsi" w:cstheme="minorHAnsi"/>
          <w:bCs w:val="0"/>
          <w:i w:val="0"/>
          <w:sz w:val="36"/>
          <w:szCs w:val="22"/>
          <w:lang w:val="es-MX"/>
        </w:rPr>
        <w:lastRenderedPageBreak/>
        <w:t>DISTRITO ESCOLAR UNIFICADO DE RIALTO</w:t>
      </w:r>
    </w:p>
    <w:p w:rsidR="00F46E34" w:rsidRPr="001C6D7F" w:rsidRDefault="004F00F1">
      <w:pPr>
        <w:pStyle w:val="Heading3"/>
        <w:spacing w:before="182"/>
        <w:ind w:left="1713"/>
        <w:jc w:val="left"/>
        <w:rPr>
          <w:rFonts w:asciiTheme="minorHAnsi" w:hAnsiTheme="minorHAnsi" w:cstheme="minorHAnsi"/>
          <w:lang w:val="es-MX"/>
        </w:rPr>
      </w:pPr>
      <w:r w:rsidRPr="001C6D7F">
        <w:rPr>
          <w:rFonts w:asciiTheme="minorHAnsi" w:hAnsiTheme="minorHAnsi" w:cstheme="minorHAnsi"/>
          <w:lang w:val="es-MX"/>
        </w:rPr>
        <w:t xml:space="preserve">20____-____ </w:t>
      </w:r>
      <w:r w:rsidR="007110A8">
        <w:rPr>
          <w:rFonts w:asciiTheme="minorHAnsi" w:hAnsiTheme="minorHAnsi" w:cstheme="minorHAnsi"/>
          <w:lang w:val="es-MX"/>
        </w:rPr>
        <w:t>Manual de Organización Conectada a la Escuela</w:t>
      </w:r>
      <w:r w:rsidR="00AB1226" w:rsidRPr="001C6D7F">
        <w:rPr>
          <w:rFonts w:asciiTheme="minorHAnsi" w:hAnsiTheme="minorHAnsi" w:cstheme="minorHAnsi"/>
          <w:lang w:val="es-MX"/>
        </w:rPr>
        <w:tab/>
      </w:r>
      <w:r w:rsidR="00AB1226" w:rsidRPr="001C6D7F">
        <w:rPr>
          <w:rFonts w:asciiTheme="minorHAnsi" w:hAnsiTheme="minorHAnsi" w:cstheme="minorHAnsi"/>
          <w:lang w:val="es-MX"/>
        </w:rPr>
        <w:tab/>
      </w:r>
      <w:r w:rsidR="00AB1226" w:rsidRPr="001C6D7F">
        <w:rPr>
          <w:rFonts w:asciiTheme="minorHAnsi" w:hAnsiTheme="minorHAnsi" w:cstheme="minorHAnsi"/>
          <w:lang w:val="es-MX"/>
        </w:rPr>
        <w:tab/>
      </w:r>
      <w:r w:rsidR="00AB1226" w:rsidRPr="001C6D7F">
        <w:rPr>
          <w:rFonts w:asciiTheme="minorHAnsi" w:hAnsiTheme="minorHAnsi" w:cstheme="minorHAnsi"/>
          <w:lang w:val="es-MX"/>
        </w:rPr>
        <w:tab/>
      </w:r>
      <w:r w:rsidR="00AB1226" w:rsidRPr="001C6D7F">
        <w:rPr>
          <w:rFonts w:asciiTheme="minorHAnsi" w:hAnsiTheme="minorHAnsi" w:cstheme="minorHAnsi"/>
          <w:lang w:val="es-MX"/>
        </w:rPr>
        <w:tab/>
      </w:r>
      <w:r w:rsidR="00AB1226" w:rsidRPr="001C6D7F">
        <w:rPr>
          <w:rFonts w:asciiTheme="minorHAnsi" w:hAnsiTheme="minorHAnsi" w:cstheme="minorHAnsi"/>
          <w:lang w:val="es-MX"/>
        </w:rPr>
        <w:tab/>
      </w:r>
      <w:r w:rsidRPr="001C6D7F">
        <w:rPr>
          <w:rFonts w:asciiTheme="minorHAnsi" w:hAnsiTheme="minorHAnsi" w:cstheme="minorHAnsi"/>
          <w:lang w:val="es-MX"/>
        </w:rPr>
        <w:t xml:space="preserve"> </w:t>
      </w:r>
      <w:r w:rsidR="007110A8">
        <w:rPr>
          <w:rFonts w:asciiTheme="minorHAnsi" w:hAnsiTheme="minorHAnsi" w:cstheme="minorHAnsi"/>
          <w:lang w:val="es-MX"/>
        </w:rPr>
        <w:t xml:space="preserve">Formulario de Reconocimiento </w:t>
      </w:r>
    </w:p>
    <w:p w:rsidR="00F46E34" w:rsidRPr="001C6D7F" w:rsidRDefault="00E55F30">
      <w:pPr>
        <w:pStyle w:val="BodyText"/>
        <w:spacing w:before="8"/>
        <w:rPr>
          <w:rFonts w:asciiTheme="minorHAnsi" w:hAnsiTheme="minorHAnsi" w:cstheme="minorHAnsi"/>
          <w:b/>
          <w:i/>
          <w:sz w:val="22"/>
          <w:lang w:val="es-MX"/>
        </w:rPr>
      </w:pPr>
      <w:r w:rsidRPr="001C6D7F">
        <w:rPr>
          <w:rFonts w:asciiTheme="minorHAnsi" w:hAnsiTheme="minorHAnsi" w:cstheme="minorHAnsi"/>
          <w:noProof/>
        </w:rPr>
        <mc:AlternateContent>
          <mc:Choice Requires="wpg">
            <w:drawing>
              <wp:anchor distT="0" distB="0" distL="0" distR="0" simplePos="0" relativeHeight="1264" behindDoc="0" locked="0" layoutInCell="1" allowOverlap="1" wp14:anchorId="396D05DF" wp14:editId="26871301">
                <wp:simplePos x="0" y="0"/>
                <wp:positionH relativeFrom="page">
                  <wp:posOffset>335280</wp:posOffset>
                </wp:positionH>
                <wp:positionV relativeFrom="paragraph">
                  <wp:posOffset>193675</wp:posOffset>
                </wp:positionV>
                <wp:extent cx="6936105" cy="78740"/>
                <wp:effectExtent l="1905" t="1270" r="5715" b="5715"/>
                <wp:wrapTopAndBottom/>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105" cy="78740"/>
                          <a:chOff x="528" y="305"/>
                          <a:chExt cx="10923" cy="124"/>
                        </a:xfrm>
                      </wpg:grpSpPr>
                      <wps:wsp>
                        <wps:cNvPr id="69" name="Line 32"/>
                        <wps:cNvCnPr/>
                        <wps:spPr bwMode="auto">
                          <a:xfrm>
                            <a:off x="559" y="397"/>
                            <a:ext cx="10860" cy="0"/>
                          </a:xfrm>
                          <a:prstGeom prst="line">
                            <a:avLst/>
                          </a:prstGeom>
                          <a:noFill/>
                          <a:ln w="39624">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560" y="321"/>
                            <a:ext cx="108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523B3" id="Group 30" o:spid="_x0000_s1026" style="position:absolute;margin-left:26.4pt;margin-top:15.25pt;width:546.15pt;height:6.2pt;z-index:1264;mso-wrap-distance-left:0;mso-wrap-distance-right:0;mso-position-horizontal-relative:page" coordorigin="528,305" coordsize="109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">
                <v:line id="Line 32" o:spid="_x0000_s1027" style="position:absolute;visibility:visible;mso-wrap-style:square" from="559,397" to="1141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" strokeweight="3.12pt"/>
                <v:line id="Line 31" o:spid="_x0000_s1028" style="position:absolute;visibility:visible;mso-wrap-style:square" from="560,321" to="1142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" strokeweight="1.56pt"/>
                <w10:wrap type="topAndBottom" anchorx="page"/>
              </v:group>
            </w:pict>
          </mc:Fallback>
        </mc:AlternateContent>
      </w:r>
    </w:p>
    <w:p w:rsidR="00F46E34" w:rsidRPr="001C6D7F" w:rsidRDefault="00F46E34">
      <w:pPr>
        <w:pStyle w:val="BodyText"/>
        <w:spacing w:before="4"/>
        <w:rPr>
          <w:rFonts w:asciiTheme="minorHAnsi" w:hAnsiTheme="minorHAnsi" w:cstheme="minorHAnsi"/>
          <w:b/>
          <w:i/>
          <w:sz w:val="29"/>
          <w:lang w:val="es-MX"/>
        </w:rPr>
      </w:pPr>
    </w:p>
    <w:p w:rsidR="00F46E34" w:rsidRPr="001C6D7F" w:rsidRDefault="007110A8">
      <w:pPr>
        <w:pStyle w:val="BodyText"/>
        <w:spacing w:before="0" w:line="276" w:lineRule="auto"/>
        <w:ind w:left="300" w:right="393"/>
        <w:jc w:val="both"/>
        <w:rPr>
          <w:rFonts w:asciiTheme="minorHAnsi" w:hAnsiTheme="minorHAnsi" w:cstheme="minorHAnsi"/>
          <w:lang w:val="es-MX"/>
        </w:rPr>
      </w:pPr>
      <w:r w:rsidRPr="007110A8">
        <w:rPr>
          <w:rFonts w:asciiTheme="minorHAnsi" w:hAnsiTheme="minorHAnsi" w:cstheme="minorHAnsi"/>
          <w:lang w:val="es-MX"/>
        </w:rPr>
        <w:t>Como oficial electo de una organización conectada con la escuela que opera dentro del Distrito Escolar Unificado de Rialto, certifico que he leído el Manual de Organizaciones Conectadas con la Escuela del Distrito Escolar Unificado de Rialto. Entiendo los procedimientos descritos en este manu</w:t>
      </w:r>
      <w:r>
        <w:rPr>
          <w:rFonts w:asciiTheme="minorHAnsi" w:hAnsiTheme="minorHAnsi" w:cstheme="minorHAnsi"/>
          <w:lang w:val="es-MX"/>
        </w:rPr>
        <w:t xml:space="preserve">al y cumpliré sus instrucciones. </w:t>
      </w:r>
      <w:r w:rsidR="00766E86">
        <w:rPr>
          <w:rFonts w:asciiTheme="minorHAnsi" w:hAnsiTheme="minorHAnsi" w:cstheme="minorHAnsi"/>
          <w:lang w:val="es-MX"/>
        </w:rPr>
        <w:t>En cualquier momento, si tiene</w:t>
      </w:r>
      <w:r w:rsidRPr="007110A8">
        <w:rPr>
          <w:rFonts w:asciiTheme="minorHAnsi" w:hAnsiTheme="minorHAnsi" w:cstheme="minorHAnsi"/>
          <w:lang w:val="es-MX"/>
        </w:rPr>
        <w:t xml:space="preserve"> preguntas sobre las políticas o los procedimientos, o la información descrita en este manual, me comunicaré con la administración del sitio escolar para obtener aclaraciones o instrucciones adicionales. Además, entiendo que la información provista en este m</w:t>
      </w:r>
      <w:r w:rsidR="008C41E1">
        <w:rPr>
          <w:rFonts w:asciiTheme="minorHAnsi" w:hAnsiTheme="minorHAnsi" w:cstheme="minorHAnsi"/>
          <w:lang w:val="es-MX"/>
        </w:rPr>
        <w:t>anual no pretende ser específica ni integral</w:t>
      </w:r>
      <w:r w:rsidRPr="007110A8">
        <w:rPr>
          <w:rFonts w:asciiTheme="minorHAnsi" w:hAnsiTheme="minorHAnsi" w:cstheme="minorHAnsi"/>
          <w:lang w:val="es-MX"/>
        </w:rPr>
        <w:t>. Es responsabilidad de la organización conectada con la escuela comprender completamente todas las leyes que rigen el funcionamiento de las organizaciones conectadas con la escuela.</w:t>
      </w:r>
    </w:p>
    <w:p w:rsidR="00F46E34" w:rsidRPr="001C6D7F" w:rsidRDefault="00F46E34">
      <w:pPr>
        <w:pStyle w:val="BodyText"/>
        <w:spacing w:before="2"/>
        <w:rPr>
          <w:rFonts w:asciiTheme="minorHAnsi" w:hAnsiTheme="minorHAnsi" w:cstheme="minorHAnsi"/>
          <w:sz w:val="29"/>
          <w:lang w:val="es-MX"/>
        </w:rPr>
      </w:pPr>
    </w:p>
    <w:p w:rsidR="00F46E34" w:rsidRPr="001C6D7F" w:rsidRDefault="008C41E1">
      <w:pPr>
        <w:pStyle w:val="BodyText"/>
        <w:spacing w:before="0" w:line="276" w:lineRule="auto"/>
        <w:ind w:left="300" w:right="394"/>
        <w:jc w:val="both"/>
        <w:rPr>
          <w:rFonts w:asciiTheme="minorHAnsi" w:hAnsiTheme="minorHAnsi" w:cstheme="minorHAnsi"/>
          <w:lang w:val="es-MX"/>
        </w:rPr>
      </w:pPr>
      <w:r w:rsidRPr="008C41E1">
        <w:rPr>
          <w:rFonts w:asciiTheme="minorHAnsi" w:hAnsiTheme="minorHAnsi" w:cstheme="minorHAnsi"/>
          <w:lang w:val="es-MX"/>
        </w:rPr>
        <w:t>Cuando sea necesario, la organización relacionada con la escuela buscará asesoramiento fiscal y financiero profesional competente para los requisitos de contabilidad y presentación. El Distrito no asume responsabilidad alguna por la operación y administración de la organi</w:t>
      </w:r>
      <w:r>
        <w:rPr>
          <w:rFonts w:asciiTheme="minorHAnsi" w:hAnsiTheme="minorHAnsi" w:cstheme="minorHAnsi"/>
          <w:lang w:val="es-MX"/>
        </w:rPr>
        <w:t>zación conectada con la escuela</w:t>
      </w:r>
      <w:r w:rsidR="004F00F1" w:rsidRPr="001C6D7F">
        <w:rPr>
          <w:rFonts w:asciiTheme="minorHAnsi" w:hAnsiTheme="minorHAnsi" w:cstheme="minorHAnsi"/>
          <w:lang w:val="es-MX"/>
        </w:rPr>
        <w:t xml:space="preserve">. </w:t>
      </w:r>
      <w:r w:rsidRPr="008C41E1">
        <w:rPr>
          <w:rFonts w:asciiTheme="minorHAnsi" w:hAnsiTheme="minorHAnsi" w:cstheme="minorHAnsi"/>
          <w:lang w:val="es-MX"/>
        </w:rPr>
        <w:t>Entiendo que, como funcionario de la organización conectada con la escuela</w:t>
      </w:r>
      <w:r>
        <w:rPr>
          <w:rFonts w:asciiTheme="minorHAnsi" w:hAnsiTheme="minorHAnsi" w:cstheme="minorHAnsi"/>
          <w:lang w:val="es-MX"/>
        </w:rPr>
        <w:t xml:space="preserve"> y miembro de la mesa directiva</w:t>
      </w:r>
      <w:r w:rsidRPr="008C41E1">
        <w:rPr>
          <w:rFonts w:asciiTheme="minorHAnsi" w:hAnsiTheme="minorHAnsi" w:cstheme="minorHAnsi"/>
          <w:lang w:val="es-MX"/>
        </w:rPr>
        <w:t>, debo asegurarme de que los procedimientos y las prácticas operativas de la organización conectada con la escuela sean financiera y legalmente sólidos, y de conformidad con todas las normas, reg</w:t>
      </w:r>
      <w:r w:rsidR="00766E86">
        <w:rPr>
          <w:rFonts w:asciiTheme="minorHAnsi" w:hAnsiTheme="minorHAnsi" w:cstheme="minorHAnsi"/>
          <w:lang w:val="es-MX"/>
        </w:rPr>
        <w:t>lamentos, leyes y ordenanzas</w:t>
      </w:r>
      <w:r w:rsidRPr="008C41E1">
        <w:rPr>
          <w:rFonts w:asciiTheme="minorHAnsi" w:hAnsiTheme="minorHAnsi" w:cstheme="minorHAnsi"/>
          <w:lang w:val="es-MX"/>
        </w:rPr>
        <w:t xml:space="preserve"> y estatutos aplicables a la organización. Además, entiendo y acepto que estoy legalmente obligado a ser prudente y razonable en mi conducta para ayudar a prese</w:t>
      </w:r>
      <w:r>
        <w:rPr>
          <w:rFonts w:asciiTheme="minorHAnsi" w:hAnsiTheme="minorHAnsi" w:cstheme="minorHAnsi"/>
          <w:lang w:val="es-MX"/>
        </w:rPr>
        <w:t>rvar y proteger la organización</w:t>
      </w:r>
      <w:r w:rsidR="004F00F1" w:rsidRPr="001C6D7F">
        <w:rPr>
          <w:rFonts w:asciiTheme="minorHAnsi" w:hAnsiTheme="minorHAnsi" w:cstheme="minorHAnsi"/>
          <w:lang w:val="es-MX"/>
        </w:rPr>
        <w:t>.</w:t>
      </w:r>
    </w:p>
    <w:p w:rsidR="00F46E34" w:rsidRPr="001C6D7F" w:rsidRDefault="00F46E34">
      <w:pPr>
        <w:pStyle w:val="BodyText"/>
        <w:spacing w:before="0"/>
        <w:rPr>
          <w:rFonts w:asciiTheme="minorHAnsi" w:hAnsiTheme="minorHAnsi" w:cstheme="minorHAnsi"/>
          <w:lang w:val="es-MX"/>
        </w:rPr>
      </w:pPr>
    </w:p>
    <w:p w:rsidR="00F46E34" w:rsidRPr="001C6D7F" w:rsidRDefault="00F46E34">
      <w:pPr>
        <w:pStyle w:val="BodyText"/>
        <w:spacing w:before="0"/>
        <w:rPr>
          <w:rFonts w:asciiTheme="minorHAnsi" w:hAnsiTheme="minorHAnsi" w:cstheme="minorHAnsi"/>
          <w:lang w:val="es-MX"/>
        </w:rPr>
      </w:pPr>
    </w:p>
    <w:p w:rsidR="00F46E34" w:rsidRPr="001C6D7F" w:rsidRDefault="008C41E1">
      <w:pPr>
        <w:pStyle w:val="Heading6"/>
        <w:tabs>
          <w:tab w:val="left" w:pos="7579"/>
          <w:tab w:val="left" w:pos="10759"/>
        </w:tabs>
        <w:spacing w:before="212"/>
        <w:ind w:left="300" w:right="0"/>
        <w:jc w:val="both"/>
        <w:rPr>
          <w:rFonts w:asciiTheme="minorHAnsi" w:hAnsiTheme="minorHAnsi" w:cstheme="minorHAnsi"/>
          <w:lang w:val="es-MX"/>
        </w:rPr>
      </w:pPr>
      <w:r>
        <w:rPr>
          <w:rFonts w:asciiTheme="minorHAnsi" w:hAnsiTheme="minorHAnsi" w:cstheme="minorHAnsi"/>
          <w:lang w:val="es-MX"/>
        </w:rPr>
        <w:t>Firma</w:t>
      </w:r>
      <w:r w:rsidR="004F00F1" w:rsidRPr="001C6D7F">
        <w:rPr>
          <w:rFonts w:asciiTheme="minorHAnsi" w:hAnsiTheme="minorHAnsi" w:cstheme="minorHAnsi"/>
          <w:lang w:val="es-MX"/>
        </w:rPr>
        <w:t>:</w:t>
      </w:r>
      <w:r w:rsidR="004F00F1" w:rsidRPr="001C6D7F">
        <w:rPr>
          <w:rFonts w:asciiTheme="minorHAnsi" w:hAnsiTheme="minorHAnsi" w:cstheme="minorHAnsi"/>
          <w:u w:val="single"/>
          <w:lang w:val="es-MX"/>
        </w:rPr>
        <w:tab/>
      </w:r>
      <w:r>
        <w:rPr>
          <w:rFonts w:asciiTheme="minorHAnsi" w:hAnsiTheme="minorHAnsi" w:cstheme="minorHAnsi"/>
          <w:lang w:val="es-MX"/>
        </w:rPr>
        <w:t>Fecha</w:t>
      </w:r>
      <w:r w:rsidR="004F00F1" w:rsidRPr="001C6D7F">
        <w:rPr>
          <w:rFonts w:asciiTheme="minorHAnsi" w:hAnsiTheme="minorHAnsi" w:cstheme="minorHAnsi"/>
          <w:lang w:val="es-MX"/>
        </w:rPr>
        <w:t>:</w:t>
      </w:r>
      <w:r w:rsidR="004F00F1" w:rsidRPr="001C6D7F">
        <w:rPr>
          <w:rFonts w:asciiTheme="minorHAnsi" w:hAnsiTheme="minorHAnsi" w:cstheme="minorHAnsi"/>
          <w:spacing w:val="-23"/>
          <w:lang w:val="es-MX"/>
        </w:rPr>
        <w:t xml:space="preserve"> </w:t>
      </w:r>
      <w:r w:rsidR="004F00F1" w:rsidRPr="001C6D7F">
        <w:rPr>
          <w:rFonts w:asciiTheme="minorHAnsi" w:hAnsiTheme="minorHAnsi" w:cstheme="minorHAnsi"/>
          <w:u w:val="single"/>
          <w:lang w:val="es-MX"/>
        </w:rPr>
        <w:t xml:space="preserve"> </w:t>
      </w:r>
      <w:r w:rsidR="004F00F1" w:rsidRPr="001C6D7F">
        <w:rPr>
          <w:rFonts w:asciiTheme="minorHAnsi" w:hAnsiTheme="minorHAnsi" w:cstheme="minorHAnsi"/>
          <w:u w:val="single"/>
          <w:lang w:val="es-MX"/>
        </w:rPr>
        <w:tab/>
      </w:r>
    </w:p>
    <w:p w:rsidR="00F46E34" w:rsidRPr="001C6D7F" w:rsidRDefault="00F46E34">
      <w:pPr>
        <w:pStyle w:val="BodyText"/>
        <w:spacing w:before="0"/>
        <w:rPr>
          <w:rFonts w:asciiTheme="minorHAnsi" w:hAnsiTheme="minorHAnsi" w:cstheme="minorHAnsi"/>
          <w:b/>
          <w:sz w:val="20"/>
          <w:lang w:val="es-MX"/>
        </w:rPr>
      </w:pPr>
    </w:p>
    <w:p w:rsidR="00F46E34" w:rsidRPr="001C6D7F" w:rsidRDefault="00F46E34">
      <w:pPr>
        <w:pStyle w:val="BodyText"/>
        <w:spacing w:before="8"/>
        <w:rPr>
          <w:rFonts w:asciiTheme="minorHAnsi" w:hAnsiTheme="minorHAnsi" w:cstheme="minorHAnsi"/>
          <w:b/>
          <w:sz w:val="25"/>
          <w:lang w:val="es-MX"/>
        </w:rPr>
      </w:pPr>
    </w:p>
    <w:p w:rsidR="00F46E34" w:rsidRPr="001C6D7F" w:rsidRDefault="008C41E1">
      <w:pPr>
        <w:tabs>
          <w:tab w:val="left" w:pos="10759"/>
        </w:tabs>
        <w:spacing w:before="52"/>
        <w:ind w:left="300"/>
        <w:rPr>
          <w:rFonts w:asciiTheme="minorHAnsi" w:hAnsiTheme="minorHAnsi" w:cstheme="minorHAnsi"/>
          <w:b/>
          <w:sz w:val="24"/>
          <w:lang w:val="es-MX"/>
        </w:rPr>
      </w:pPr>
      <w:r>
        <w:rPr>
          <w:rFonts w:asciiTheme="minorHAnsi" w:hAnsiTheme="minorHAnsi" w:cstheme="minorHAnsi"/>
          <w:b/>
          <w:sz w:val="24"/>
          <w:lang w:val="es-MX"/>
        </w:rPr>
        <w:t>Nombre Impreso</w:t>
      </w:r>
      <w:r w:rsidR="004F00F1" w:rsidRPr="001C6D7F">
        <w:rPr>
          <w:rFonts w:asciiTheme="minorHAnsi" w:hAnsiTheme="minorHAnsi" w:cstheme="minorHAnsi"/>
          <w:b/>
          <w:sz w:val="24"/>
          <w:lang w:val="es-MX"/>
        </w:rPr>
        <w:t>:</w:t>
      </w:r>
      <w:r w:rsidR="004F00F1" w:rsidRPr="001C6D7F">
        <w:rPr>
          <w:rFonts w:asciiTheme="minorHAnsi" w:hAnsiTheme="minorHAnsi" w:cstheme="minorHAnsi"/>
          <w:b/>
          <w:spacing w:val="4"/>
          <w:sz w:val="24"/>
          <w:lang w:val="es-MX"/>
        </w:rPr>
        <w:t xml:space="preserve"> </w:t>
      </w:r>
      <w:r w:rsidR="004F00F1" w:rsidRPr="001C6D7F">
        <w:rPr>
          <w:rFonts w:asciiTheme="minorHAnsi" w:hAnsiTheme="minorHAnsi" w:cstheme="minorHAnsi"/>
          <w:b/>
          <w:sz w:val="24"/>
          <w:u w:val="single"/>
          <w:lang w:val="es-MX"/>
        </w:rPr>
        <w:t xml:space="preserve"> </w:t>
      </w:r>
      <w:r w:rsidR="004F00F1" w:rsidRPr="001C6D7F">
        <w:rPr>
          <w:rFonts w:asciiTheme="minorHAnsi" w:hAnsiTheme="minorHAnsi" w:cstheme="minorHAnsi"/>
          <w:b/>
          <w:sz w:val="24"/>
          <w:u w:val="single"/>
          <w:lang w:val="es-MX"/>
        </w:rPr>
        <w:tab/>
      </w:r>
    </w:p>
    <w:p w:rsidR="00F46E34" w:rsidRPr="001C6D7F" w:rsidRDefault="00F46E34">
      <w:pPr>
        <w:pStyle w:val="BodyText"/>
        <w:spacing w:before="0"/>
        <w:rPr>
          <w:rFonts w:asciiTheme="minorHAnsi" w:hAnsiTheme="minorHAnsi" w:cstheme="minorHAnsi"/>
          <w:b/>
          <w:sz w:val="20"/>
          <w:lang w:val="es-MX"/>
        </w:rPr>
      </w:pPr>
    </w:p>
    <w:p w:rsidR="00F46E34" w:rsidRPr="001C6D7F" w:rsidRDefault="00F46E34">
      <w:pPr>
        <w:pStyle w:val="BodyText"/>
        <w:spacing w:before="1"/>
        <w:rPr>
          <w:rFonts w:asciiTheme="minorHAnsi" w:hAnsiTheme="minorHAnsi" w:cstheme="minorHAnsi"/>
          <w:b/>
          <w:sz w:val="25"/>
          <w:lang w:val="es-MX"/>
        </w:rPr>
      </w:pPr>
    </w:p>
    <w:p w:rsidR="00F46E34" w:rsidRPr="001C6D7F" w:rsidRDefault="008C41E1">
      <w:pPr>
        <w:tabs>
          <w:tab w:val="left" w:pos="10759"/>
        </w:tabs>
        <w:spacing w:before="52"/>
        <w:ind w:left="300"/>
        <w:rPr>
          <w:rFonts w:asciiTheme="minorHAnsi" w:hAnsiTheme="minorHAnsi" w:cstheme="minorHAnsi"/>
          <w:b/>
          <w:sz w:val="24"/>
          <w:lang w:val="es-MX"/>
        </w:rPr>
      </w:pPr>
      <w:r>
        <w:rPr>
          <w:rFonts w:asciiTheme="minorHAnsi" w:hAnsiTheme="minorHAnsi" w:cstheme="minorHAnsi"/>
          <w:b/>
          <w:sz w:val="24"/>
          <w:lang w:val="es-MX"/>
        </w:rPr>
        <w:t>Nombre de la Organización Conectada a la Escuela</w:t>
      </w:r>
      <w:r w:rsidR="004F00F1" w:rsidRPr="001C6D7F">
        <w:rPr>
          <w:rFonts w:asciiTheme="minorHAnsi" w:hAnsiTheme="minorHAnsi" w:cstheme="minorHAnsi"/>
          <w:b/>
          <w:sz w:val="24"/>
          <w:lang w:val="es-MX"/>
        </w:rPr>
        <w:t>:</w:t>
      </w:r>
      <w:r w:rsidR="004F00F1" w:rsidRPr="001C6D7F">
        <w:rPr>
          <w:rFonts w:asciiTheme="minorHAnsi" w:hAnsiTheme="minorHAnsi" w:cstheme="minorHAnsi"/>
          <w:b/>
          <w:spacing w:val="1"/>
          <w:sz w:val="24"/>
          <w:lang w:val="es-MX"/>
        </w:rPr>
        <w:t xml:space="preserve"> </w:t>
      </w:r>
      <w:r w:rsidR="004F00F1" w:rsidRPr="001C6D7F">
        <w:rPr>
          <w:rFonts w:asciiTheme="minorHAnsi" w:hAnsiTheme="minorHAnsi" w:cstheme="minorHAnsi"/>
          <w:b/>
          <w:sz w:val="24"/>
          <w:u w:val="single"/>
          <w:lang w:val="es-MX"/>
        </w:rPr>
        <w:t xml:space="preserve"> </w:t>
      </w:r>
      <w:r w:rsidR="004F00F1" w:rsidRPr="001C6D7F">
        <w:rPr>
          <w:rFonts w:asciiTheme="minorHAnsi" w:hAnsiTheme="minorHAnsi" w:cstheme="minorHAnsi"/>
          <w:b/>
          <w:sz w:val="24"/>
          <w:u w:val="single"/>
          <w:lang w:val="es-MX"/>
        </w:rPr>
        <w:tab/>
      </w:r>
    </w:p>
    <w:p w:rsidR="00F46E34" w:rsidRPr="001C6D7F" w:rsidRDefault="00F46E34">
      <w:pPr>
        <w:pStyle w:val="BodyText"/>
        <w:spacing w:before="0"/>
        <w:rPr>
          <w:rFonts w:asciiTheme="minorHAnsi" w:hAnsiTheme="minorHAnsi" w:cstheme="minorHAnsi"/>
          <w:b/>
          <w:sz w:val="20"/>
          <w:lang w:val="es-MX"/>
        </w:rPr>
      </w:pPr>
    </w:p>
    <w:p w:rsidR="00F46E34" w:rsidRPr="001C6D7F" w:rsidRDefault="00F46E34">
      <w:pPr>
        <w:pStyle w:val="BodyText"/>
        <w:spacing w:before="3"/>
        <w:rPr>
          <w:rFonts w:asciiTheme="minorHAnsi" w:hAnsiTheme="minorHAnsi" w:cstheme="minorHAnsi"/>
          <w:b/>
          <w:sz w:val="25"/>
          <w:lang w:val="es-MX"/>
        </w:rPr>
      </w:pPr>
    </w:p>
    <w:p w:rsidR="00F46E34" w:rsidRPr="001C6D7F" w:rsidRDefault="008C41E1">
      <w:pPr>
        <w:tabs>
          <w:tab w:val="left" w:pos="10759"/>
        </w:tabs>
        <w:spacing w:before="52"/>
        <w:ind w:left="300"/>
        <w:rPr>
          <w:rFonts w:asciiTheme="minorHAnsi" w:hAnsiTheme="minorHAnsi" w:cstheme="minorHAnsi"/>
          <w:b/>
          <w:sz w:val="24"/>
          <w:lang w:val="es-MX"/>
        </w:rPr>
      </w:pPr>
      <w:r>
        <w:rPr>
          <w:rFonts w:asciiTheme="minorHAnsi" w:hAnsiTheme="minorHAnsi" w:cstheme="minorHAnsi"/>
          <w:b/>
          <w:sz w:val="24"/>
          <w:lang w:val="es-MX"/>
        </w:rPr>
        <w:t>Cargo Desempeñado</w:t>
      </w:r>
      <w:r w:rsidR="004F00F1" w:rsidRPr="001C6D7F">
        <w:rPr>
          <w:rFonts w:asciiTheme="minorHAnsi" w:hAnsiTheme="minorHAnsi" w:cstheme="minorHAnsi"/>
          <w:b/>
          <w:sz w:val="24"/>
          <w:lang w:val="es-MX"/>
        </w:rPr>
        <w:t>:</w:t>
      </w:r>
      <w:r w:rsidR="004F00F1" w:rsidRPr="001C6D7F">
        <w:rPr>
          <w:rFonts w:asciiTheme="minorHAnsi" w:hAnsiTheme="minorHAnsi" w:cstheme="minorHAnsi"/>
          <w:b/>
          <w:spacing w:val="-8"/>
          <w:sz w:val="24"/>
          <w:lang w:val="es-MX"/>
        </w:rPr>
        <w:t xml:space="preserve"> </w:t>
      </w:r>
      <w:r w:rsidR="004F00F1" w:rsidRPr="001C6D7F">
        <w:rPr>
          <w:rFonts w:asciiTheme="minorHAnsi" w:hAnsiTheme="minorHAnsi" w:cstheme="minorHAnsi"/>
          <w:b/>
          <w:w w:val="99"/>
          <w:sz w:val="24"/>
          <w:u w:val="single"/>
          <w:lang w:val="es-MX"/>
        </w:rPr>
        <w:t xml:space="preserve"> </w:t>
      </w:r>
      <w:r>
        <w:rPr>
          <w:rFonts w:asciiTheme="minorHAnsi" w:hAnsiTheme="minorHAnsi" w:cstheme="minorHAnsi"/>
          <w:b/>
          <w:w w:val="99"/>
          <w:sz w:val="24"/>
          <w:u w:val="single"/>
          <w:lang w:val="es-MX"/>
        </w:rPr>
        <w:t xml:space="preserve"> </w:t>
      </w:r>
      <w:r w:rsidR="004F00F1" w:rsidRPr="001C6D7F">
        <w:rPr>
          <w:rFonts w:asciiTheme="minorHAnsi" w:hAnsiTheme="minorHAnsi" w:cstheme="minorHAnsi"/>
          <w:b/>
          <w:sz w:val="24"/>
          <w:u w:val="single"/>
          <w:lang w:val="es-MX"/>
        </w:rPr>
        <w:tab/>
      </w:r>
    </w:p>
    <w:p w:rsidR="00F46E34" w:rsidRPr="001C6D7F" w:rsidRDefault="00F46E34">
      <w:pPr>
        <w:pStyle w:val="BodyText"/>
        <w:spacing w:before="0"/>
        <w:rPr>
          <w:rFonts w:asciiTheme="minorHAnsi" w:hAnsiTheme="minorHAnsi" w:cstheme="minorHAnsi"/>
          <w:b/>
          <w:sz w:val="20"/>
          <w:lang w:val="es-MX"/>
        </w:rPr>
      </w:pPr>
    </w:p>
    <w:p w:rsidR="00F46E34" w:rsidRPr="001C6D7F" w:rsidRDefault="00F46E34">
      <w:pPr>
        <w:pStyle w:val="BodyText"/>
        <w:spacing w:before="10"/>
        <w:rPr>
          <w:rFonts w:asciiTheme="minorHAnsi" w:hAnsiTheme="minorHAnsi" w:cstheme="minorHAnsi"/>
          <w:b/>
          <w:sz w:val="27"/>
          <w:lang w:val="es-MX"/>
        </w:rPr>
      </w:pPr>
    </w:p>
    <w:p w:rsidR="00F46E34" w:rsidRPr="001C6D7F" w:rsidRDefault="008C41E1">
      <w:pPr>
        <w:spacing w:before="52"/>
        <w:ind w:left="2018" w:right="1762"/>
        <w:jc w:val="center"/>
        <w:rPr>
          <w:rFonts w:asciiTheme="minorHAnsi" w:hAnsiTheme="minorHAnsi" w:cstheme="minorHAnsi"/>
          <w:b/>
          <w:i/>
          <w:sz w:val="24"/>
          <w:lang w:val="es-MX"/>
        </w:rPr>
      </w:pPr>
      <w:r w:rsidRPr="008C41E1">
        <w:rPr>
          <w:rFonts w:asciiTheme="minorHAnsi" w:hAnsiTheme="minorHAnsi" w:cstheme="minorHAnsi"/>
          <w:b/>
          <w:i/>
          <w:sz w:val="24"/>
          <w:lang w:val="es-MX"/>
        </w:rPr>
        <w:t>Guarde una copia de</w:t>
      </w:r>
      <w:r>
        <w:rPr>
          <w:rFonts w:asciiTheme="minorHAnsi" w:hAnsiTheme="minorHAnsi" w:cstheme="minorHAnsi"/>
          <w:b/>
          <w:i/>
          <w:sz w:val="24"/>
          <w:lang w:val="es-MX"/>
        </w:rPr>
        <w:t xml:space="preserve"> este manual para su referencia</w:t>
      </w:r>
      <w:r w:rsidR="004F00F1" w:rsidRPr="001C6D7F">
        <w:rPr>
          <w:rFonts w:asciiTheme="minorHAnsi" w:hAnsiTheme="minorHAnsi" w:cstheme="minorHAnsi"/>
          <w:b/>
          <w:i/>
          <w:sz w:val="24"/>
          <w:lang w:val="es-MX"/>
        </w:rPr>
        <w:t>.</w:t>
      </w:r>
    </w:p>
    <w:p w:rsidR="00F46E34" w:rsidRPr="001C6D7F" w:rsidRDefault="00F46E34">
      <w:pPr>
        <w:pStyle w:val="BodyText"/>
        <w:spacing w:before="5"/>
        <w:rPr>
          <w:rFonts w:asciiTheme="minorHAnsi" w:hAnsiTheme="minorHAnsi" w:cstheme="minorHAnsi"/>
          <w:b/>
          <w:i/>
          <w:sz w:val="31"/>
          <w:lang w:val="es-MX"/>
        </w:rPr>
      </w:pPr>
    </w:p>
    <w:p w:rsidR="00F46E34" w:rsidRPr="001C6D7F" w:rsidRDefault="008C41E1">
      <w:pPr>
        <w:ind w:left="2019" w:right="1758"/>
        <w:jc w:val="center"/>
        <w:rPr>
          <w:rFonts w:asciiTheme="minorHAnsi" w:hAnsiTheme="minorHAnsi" w:cstheme="minorHAnsi"/>
          <w:b/>
          <w:i/>
          <w:sz w:val="24"/>
          <w:lang w:val="es-MX"/>
        </w:rPr>
      </w:pPr>
      <w:r w:rsidRPr="008C41E1">
        <w:rPr>
          <w:rFonts w:asciiTheme="minorHAnsi" w:hAnsiTheme="minorHAnsi" w:cstheme="minorHAnsi"/>
          <w:b/>
          <w:i/>
          <w:sz w:val="24"/>
          <w:lang w:val="es-MX"/>
        </w:rPr>
        <w:t xml:space="preserve">Devuelva este formulario de recibo firmado al </w:t>
      </w:r>
      <w:r>
        <w:rPr>
          <w:rFonts w:asciiTheme="minorHAnsi" w:hAnsiTheme="minorHAnsi" w:cstheme="minorHAnsi"/>
          <w:b/>
          <w:i/>
          <w:sz w:val="24"/>
          <w:lang w:val="es-MX"/>
        </w:rPr>
        <w:t>administrador del sitio escolar</w:t>
      </w:r>
      <w:r w:rsidR="004F00F1" w:rsidRPr="001C6D7F">
        <w:rPr>
          <w:rFonts w:asciiTheme="minorHAnsi" w:hAnsiTheme="minorHAnsi" w:cstheme="minorHAnsi"/>
          <w:b/>
          <w:i/>
          <w:sz w:val="24"/>
          <w:lang w:val="es-MX"/>
        </w:rPr>
        <w:t>.</w:t>
      </w:r>
    </w:p>
    <w:p w:rsidR="00F46E34" w:rsidRPr="001C6D7F" w:rsidRDefault="00F46E34">
      <w:pPr>
        <w:jc w:val="center"/>
        <w:rPr>
          <w:rFonts w:asciiTheme="minorHAnsi" w:hAnsiTheme="minorHAnsi" w:cstheme="minorHAnsi"/>
          <w:sz w:val="24"/>
          <w:lang w:val="es-MX"/>
        </w:rPr>
        <w:sectPr w:rsidR="00F46E34" w:rsidRPr="001C6D7F" w:rsidSect="00994F87">
          <w:footerReference w:type="default" r:id="rId61"/>
          <w:pgSz w:w="12240" w:h="15840"/>
          <w:pgMar w:top="1037" w:right="288" w:bottom="922" w:left="245" w:header="0" w:footer="0" w:gutter="0"/>
          <w:cols w:space="720"/>
          <w:docGrid w:linePitch="299"/>
        </w:sectPr>
      </w:pPr>
    </w:p>
    <w:p w:rsidR="008C41E1" w:rsidRDefault="008C41E1" w:rsidP="008C41E1">
      <w:pPr>
        <w:pStyle w:val="Heading3"/>
        <w:spacing w:before="182"/>
        <w:ind w:left="2433" w:firstLine="447"/>
        <w:jc w:val="left"/>
        <w:rPr>
          <w:rFonts w:asciiTheme="minorHAnsi" w:eastAsia="Calibri" w:hAnsiTheme="minorHAnsi" w:cstheme="minorHAnsi"/>
          <w:bCs w:val="0"/>
          <w:i w:val="0"/>
          <w:sz w:val="36"/>
          <w:szCs w:val="22"/>
          <w:lang w:val="es-MX"/>
        </w:rPr>
      </w:pPr>
      <w:r w:rsidRPr="007110A8">
        <w:rPr>
          <w:rFonts w:asciiTheme="minorHAnsi" w:eastAsia="Calibri" w:hAnsiTheme="minorHAnsi" w:cstheme="minorHAnsi"/>
          <w:bCs w:val="0"/>
          <w:i w:val="0"/>
          <w:sz w:val="36"/>
          <w:szCs w:val="22"/>
          <w:lang w:val="es-MX"/>
        </w:rPr>
        <w:lastRenderedPageBreak/>
        <w:t>DISTRITO ESCOLAR UNIFICADO DE RIALTO</w:t>
      </w:r>
    </w:p>
    <w:p w:rsidR="00D361B9" w:rsidRPr="001C6D7F" w:rsidRDefault="004F00F1">
      <w:pPr>
        <w:spacing w:before="184"/>
        <w:ind w:left="2017" w:right="1762"/>
        <w:jc w:val="center"/>
        <w:rPr>
          <w:rFonts w:asciiTheme="minorHAnsi" w:hAnsiTheme="minorHAnsi" w:cstheme="minorHAnsi"/>
          <w:b/>
          <w:i/>
          <w:sz w:val="32"/>
          <w:lang w:val="es-MX"/>
        </w:rPr>
      </w:pPr>
      <w:r w:rsidRPr="001C6D7F">
        <w:rPr>
          <w:rFonts w:asciiTheme="minorHAnsi" w:hAnsiTheme="minorHAnsi" w:cstheme="minorHAnsi"/>
          <w:b/>
          <w:i/>
          <w:sz w:val="32"/>
          <w:lang w:val="es-MX"/>
        </w:rPr>
        <w:t xml:space="preserve">20____-____ </w:t>
      </w:r>
      <w:r w:rsidR="008C41E1">
        <w:rPr>
          <w:rFonts w:asciiTheme="minorHAnsi" w:hAnsiTheme="minorHAnsi" w:cstheme="minorHAnsi"/>
          <w:b/>
          <w:i/>
          <w:sz w:val="32"/>
          <w:lang w:val="es-MX"/>
        </w:rPr>
        <w:t>Organizaciones Conectadas a la Escuela</w:t>
      </w:r>
    </w:p>
    <w:p w:rsidR="00F46E34" w:rsidRPr="001C6D7F" w:rsidRDefault="008C41E1">
      <w:pPr>
        <w:spacing w:before="184"/>
        <w:ind w:left="2017" w:right="1762"/>
        <w:jc w:val="center"/>
        <w:rPr>
          <w:rFonts w:asciiTheme="minorHAnsi" w:hAnsiTheme="minorHAnsi" w:cstheme="minorHAnsi"/>
          <w:b/>
          <w:i/>
          <w:sz w:val="32"/>
          <w:lang w:val="es-MX"/>
        </w:rPr>
      </w:pPr>
      <w:r>
        <w:rPr>
          <w:rFonts w:asciiTheme="minorHAnsi" w:hAnsiTheme="minorHAnsi" w:cstheme="minorHAnsi"/>
          <w:b/>
          <w:i/>
          <w:sz w:val="32"/>
          <w:lang w:val="es-MX"/>
        </w:rPr>
        <w:t xml:space="preserve"> </w:t>
      </w:r>
      <w:r w:rsidRPr="008C41E1">
        <w:rPr>
          <w:rFonts w:asciiTheme="minorHAnsi" w:hAnsiTheme="minorHAnsi" w:cstheme="minorHAnsi"/>
          <w:b/>
          <w:i/>
          <w:sz w:val="32"/>
          <w:lang w:val="es-MX"/>
        </w:rPr>
        <w:t xml:space="preserve">Acuerdo de </w:t>
      </w:r>
      <w:r>
        <w:rPr>
          <w:rFonts w:asciiTheme="minorHAnsi" w:hAnsiTheme="minorHAnsi" w:cstheme="minorHAnsi"/>
          <w:b/>
          <w:i/>
          <w:sz w:val="32"/>
          <w:lang w:val="es-MX"/>
        </w:rPr>
        <w:t>Exención de R</w:t>
      </w:r>
      <w:r w:rsidRPr="008C41E1">
        <w:rPr>
          <w:rFonts w:asciiTheme="minorHAnsi" w:hAnsiTheme="minorHAnsi" w:cstheme="minorHAnsi"/>
          <w:b/>
          <w:i/>
          <w:sz w:val="32"/>
          <w:lang w:val="es-MX"/>
        </w:rPr>
        <w:t>esponsabilidad</w:t>
      </w:r>
    </w:p>
    <w:p w:rsidR="00F46E34" w:rsidRPr="001C6D7F" w:rsidRDefault="00E55F30">
      <w:pPr>
        <w:pStyle w:val="BodyText"/>
        <w:spacing w:before="8"/>
        <w:rPr>
          <w:rFonts w:asciiTheme="minorHAnsi" w:hAnsiTheme="minorHAnsi" w:cstheme="minorHAnsi"/>
          <w:b/>
          <w:i/>
          <w:sz w:val="22"/>
          <w:lang w:val="es-MX"/>
        </w:rPr>
      </w:pPr>
      <w:r w:rsidRPr="001C6D7F">
        <w:rPr>
          <w:rFonts w:asciiTheme="minorHAnsi" w:hAnsiTheme="minorHAnsi" w:cstheme="minorHAnsi"/>
          <w:noProof/>
        </w:rPr>
        <mc:AlternateContent>
          <mc:Choice Requires="wpg">
            <w:drawing>
              <wp:anchor distT="0" distB="0" distL="0" distR="0" simplePos="0" relativeHeight="1288" behindDoc="0" locked="0" layoutInCell="1" allowOverlap="1" wp14:anchorId="26F0E2C9" wp14:editId="0238EF32">
                <wp:simplePos x="0" y="0"/>
                <wp:positionH relativeFrom="page">
                  <wp:posOffset>335280</wp:posOffset>
                </wp:positionH>
                <wp:positionV relativeFrom="paragraph">
                  <wp:posOffset>193675</wp:posOffset>
                </wp:positionV>
                <wp:extent cx="6936105" cy="76835"/>
                <wp:effectExtent l="1905" t="5715" r="5715" b="3175"/>
                <wp:wrapTopAndBottom/>
                <wp:docPr id="6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105" cy="76835"/>
                          <a:chOff x="528" y="305"/>
                          <a:chExt cx="10923" cy="121"/>
                        </a:xfrm>
                      </wpg:grpSpPr>
                      <wps:wsp>
                        <wps:cNvPr id="66" name="Line 29"/>
                        <wps:cNvCnPr/>
                        <wps:spPr bwMode="auto">
                          <a:xfrm>
                            <a:off x="559" y="395"/>
                            <a:ext cx="10860" cy="0"/>
                          </a:xfrm>
                          <a:prstGeom prst="line">
                            <a:avLst/>
                          </a:prstGeom>
                          <a:noFill/>
                          <a:ln w="39624">
                            <a:solidFill>
                              <a:srgbClr val="000000"/>
                            </a:solidFill>
                            <a:round/>
                            <a:headEnd/>
                            <a:tailEnd/>
                          </a:ln>
                          <a:extLst>
                            <a:ext uri="{909E8E84-426E-40DD-AFC4-6F175D3DCCD1}">
                              <a14:hiddenFill xmlns:a14="http://schemas.microsoft.com/office/drawing/2010/main">
                                <a:noFill/>
                              </a14:hiddenFill>
                            </a:ext>
                          </a:extLst>
                        </wps:spPr>
                        <wps:bodyPr/>
                      </wps:wsp>
                      <wps:wsp>
                        <wps:cNvPr id="67" name="Line 28"/>
                        <wps:cNvCnPr/>
                        <wps:spPr bwMode="auto">
                          <a:xfrm>
                            <a:off x="560" y="321"/>
                            <a:ext cx="108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9B827" id="Group 27" o:spid="_x0000_s1026" style="position:absolute;margin-left:26.4pt;margin-top:15.25pt;width:546.15pt;height:6.05pt;z-index:1288;mso-wrap-distance-left:0;mso-wrap-distance-right:0;mso-position-horizontal-relative:page" coordorigin="528,305" coordsize="109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">
                <v:line id="Line 29" o:spid="_x0000_s1027" style="position:absolute;visibility:visible;mso-wrap-style:square" from="559,395" to="1141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" strokeweight="3.12pt"/>
                <v:line id="Line 28" o:spid="_x0000_s1028" style="position:absolute;visibility:visible;mso-wrap-style:square" from="560,321" to="1142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" strokeweight="1.56pt"/>
                <w10:wrap type="topAndBottom" anchorx="page"/>
              </v:group>
            </w:pict>
          </mc:Fallback>
        </mc:AlternateContent>
      </w:r>
    </w:p>
    <w:p w:rsidR="00F46E34" w:rsidRPr="001C6D7F" w:rsidRDefault="00F46E34">
      <w:pPr>
        <w:pStyle w:val="BodyText"/>
        <w:rPr>
          <w:rFonts w:asciiTheme="minorHAnsi" w:hAnsiTheme="minorHAnsi" w:cstheme="minorHAnsi"/>
          <w:b/>
          <w:i/>
          <w:sz w:val="37"/>
          <w:lang w:val="es-MX"/>
        </w:rPr>
      </w:pPr>
    </w:p>
    <w:p w:rsidR="00F46E34" w:rsidRPr="001C6D7F" w:rsidRDefault="008C41E1">
      <w:pPr>
        <w:pStyle w:val="BodyText"/>
        <w:spacing w:before="0"/>
        <w:ind w:left="660" w:right="394"/>
        <w:jc w:val="both"/>
        <w:rPr>
          <w:rFonts w:asciiTheme="minorHAnsi" w:hAnsiTheme="minorHAnsi" w:cstheme="minorHAnsi"/>
          <w:lang w:val="es-MX"/>
        </w:rPr>
      </w:pPr>
      <w:r w:rsidRPr="008C41E1">
        <w:rPr>
          <w:rFonts w:asciiTheme="minorHAnsi" w:hAnsiTheme="minorHAnsi" w:cstheme="minorHAnsi"/>
          <w:lang w:val="es-MX"/>
        </w:rPr>
        <w:t xml:space="preserve">Las organizaciones relacionadas con la escuela y sus funcionarios u operadores acordarán indemnizar, defender y eximir de responsabilidad al Distrito Escolar Unificado de </w:t>
      </w:r>
      <w:r w:rsidR="00B47329">
        <w:rPr>
          <w:rFonts w:asciiTheme="minorHAnsi" w:hAnsiTheme="minorHAnsi" w:cstheme="minorHAnsi"/>
          <w:lang w:val="es-MX"/>
        </w:rPr>
        <w:t>Rialto, sus miembros de la Mesa</w:t>
      </w:r>
      <w:r w:rsidRPr="008C41E1">
        <w:rPr>
          <w:rFonts w:asciiTheme="minorHAnsi" w:hAnsiTheme="minorHAnsi" w:cstheme="minorHAnsi"/>
          <w:lang w:val="es-MX"/>
        </w:rPr>
        <w:t xml:space="preserve">, funcionarios, agentes, maestros, personal o cualquier otro empleado de cualquier daño, lesión o daño que involucre a cualquier estudiante, padre o de un tercero que surja de </w:t>
      </w:r>
      <w:proofErr w:type="spellStart"/>
      <w:r w:rsidRPr="008C41E1">
        <w:rPr>
          <w:rFonts w:asciiTheme="minorHAnsi" w:hAnsiTheme="minorHAnsi" w:cstheme="minorHAnsi"/>
          <w:lang w:val="es-MX"/>
        </w:rPr>
        <w:t>o</w:t>
      </w:r>
      <w:proofErr w:type="spellEnd"/>
      <w:r w:rsidRPr="008C41E1">
        <w:rPr>
          <w:rFonts w:asciiTheme="minorHAnsi" w:hAnsiTheme="minorHAnsi" w:cstheme="minorHAnsi"/>
          <w:lang w:val="es-MX"/>
        </w:rPr>
        <w:t xml:space="preserve"> que ocurra de alguna manera como res</w:t>
      </w:r>
      <w:r w:rsidR="00766E86">
        <w:rPr>
          <w:rFonts w:asciiTheme="minorHAnsi" w:hAnsiTheme="minorHAnsi" w:cstheme="minorHAnsi"/>
          <w:lang w:val="es-MX"/>
        </w:rPr>
        <w:t xml:space="preserve">ultado de </w:t>
      </w:r>
      <w:proofErr w:type="spellStart"/>
      <w:r w:rsidR="00766E86">
        <w:rPr>
          <w:rFonts w:asciiTheme="minorHAnsi" w:hAnsiTheme="minorHAnsi" w:cstheme="minorHAnsi"/>
          <w:lang w:val="es-MX"/>
        </w:rPr>
        <w:t>o</w:t>
      </w:r>
      <w:proofErr w:type="spellEnd"/>
      <w:r w:rsidRPr="008C41E1">
        <w:rPr>
          <w:rFonts w:asciiTheme="minorHAnsi" w:hAnsiTheme="minorHAnsi" w:cstheme="minorHAnsi"/>
          <w:lang w:val="es-MX"/>
        </w:rPr>
        <w:t xml:space="preserve"> relacionado con las actividades de la organización relacionada con la escuela, independientemente de la ubicación, incluidas todas las reclamaciones o demandas realizadas, todas las responsabilidades, pérdidas, daños o gastos, de cualquier naturaleza, por</w:t>
      </w:r>
      <w:r w:rsidR="00B47329">
        <w:rPr>
          <w:rFonts w:asciiTheme="minorHAnsi" w:hAnsiTheme="minorHAnsi" w:cstheme="minorHAnsi"/>
          <w:lang w:val="es-MX"/>
        </w:rPr>
        <w:t xml:space="preserve"> parte de cualquier estudiante, padre</w:t>
      </w:r>
      <w:r w:rsidRPr="008C41E1">
        <w:rPr>
          <w:rFonts w:asciiTheme="minorHAnsi" w:hAnsiTheme="minorHAnsi" w:cstheme="minorHAnsi"/>
          <w:lang w:val="es-MX"/>
        </w:rPr>
        <w:t xml:space="preserve"> o tercero en que se pueda incurrir por razón de</w:t>
      </w:r>
      <w:r w:rsidR="004F00F1" w:rsidRPr="001C6D7F">
        <w:rPr>
          <w:rFonts w:asciiTheme="minorHAnsi" w:hAnsiTheme="minorHAnsi" w:cstheme="minorHAnsi"/>
          <w:lang w:val="es-MX"/>
        </w:rPr>
        <w:t>:</w:t>
      </w:r>
    </w:p>
    <w:p w:rsidR="00F46E34" w:rsidRPr="001C6D7F" w:rsidRDefault="00F46E34">
      <w:pPr>
        <w:pStyle w:val="BodyText"/>
        <w:spacing w:before="6"/>
        <w:rPr>
          <w:rFonts w:asciiTheme="minorHAnsi" w:hAnsiTheme="minorHAnsi" w:cstheme="minorHAnsi"/>
          <w:sz w:val="25"/>
          <w:lang w:val="es-MX"/>
        </w:rPr>
      </w:pPr>
    </w:p>
    <w:p w:rsidR="00F46E34" w:rsidRPr="001C6D7F" w:rsidRDefault="00B47329">
      <w:pPr>
        <w:pStyle w:val="BodyText"/>
        <w:spacing w:before="0"/>
        <w:ind w:left="660" w:right="395"/>
        <w:jc w:val="both"/>
        <w:rPr>
          <w:rFonts w:asciiTheme="minorHAnsi" w:hAnsiTheme="minorHAnsi" w:cstheme="minorHAnsi"/>
          <w:lang w:val="es-MX"/>
        </w:rPr>
      </w:pPr>
      <w:r w:rsidRPr="00B47329">
        <w:rPr>
          <w:rFonts w:asciiTheme="minorHAnsi" w:hAnsiTheme="minorHAnsi" w:cstheme="minorHAnsi"/>
          <w:lang w:val="es-MX"/>
        </w:rPr>
        <w:t>Muerte o lesiones corporales a personas, pérdida o lesiones a la propiedad, o cualquier pérdida, daño o gasto que pueda haber sufrido la organización relacionada con la escuela o sus representantes o participantes, incluidas las corporaciones, los empleados del distrito, la firma o la corporación empleada por la organización relacionada con la escuela que surja de negligencia o mala conducta por parte de la organización relacionada con la escuela, sus representantes, estudiantes o participantes, o que de alguna manera esté relacionada con la actividad de la organización relacionada con la escuela, independientemente de la fecha, hora o ubicación</w:t>
      </w:r>
      <w:r w:rsidR="004F00F1" w:rsidRPr="001C6D7F">
        <w:rPr>
          <w:rFonts w:asciiTheme="minorHAnsi" w:hAnsiTheme="minorHAnsi" w:cstheme="minorHAnsi"/>
          <w:lang w:val="es-MX"/>
        </w:rPr>
        <w:t>.</w:t>
      </w:r>
    </w:p>
    <w:p w:rsidR="00F46E34" w:rsidRPr="001C6D7F" w:rsidRDefault="00F46E34">
      <w:pPr>
        <w:pStyle w:val="BodyText"/>
        <w:spacing w:before="4"/>
        <w:rPr>
          <w:rFonts w:asciiTheme="minorHAnsi" w:hAnsiTheme="minorHAnsi" w:cstheme="minorHAnsi"/>
          <w:sz w:val="25"/>
          <w:lang w:val="es-MX"/>
        </w:rPr>
      </w:pPr>
    </w:p>
    <w:p w:rsidR="00F46E34" w:rsidRPr="001C6D7F" w:rsidRDefault="00B47329">
      <w:pPr>
        <w:pStyle w:val="BodyText"/>
        <w:spacing w:before="0"/>
        <w:ind w:left="660" w:right="395"/>
        <w:jc w:val="both"/>
        <w:rPr>
          <w:rFonts w:asciiTheme="minorHAnsi" w:hAnsiTheme="minorHAnsi" w:cstheme="minorHAnsi"/>
          <w:lang w:val="es-MX"/>
        </w:rPr>
      </w:pPr>
      <w:r w:rsidRPr="00B47329">
        <w:rPr>
          <w:rFonts w:asciiTheme="minorHAnsi" w:hAnsiTheme="minorHAnsi" w:cstheme="minorHAnsi"/>
          <w:lang w:val="es-MX"/>
        </w:rPr>
        <w:t>Cualquier lesión o muerte de personas o daño a la propiedad, cualquier pérdida o robo sufrido por personas, empresas o corporaciones, incluido el solicitante que participa en una actividad de organización relacionada con la escuela o conducta relacionada con la actividad de una organización relacionada con la escuela, o que surja de cualquier otro acto de negligencia , incumplimiento, omisión, negligencia o dolo del Solicitante, sus miembros, o cualquier persona, firma o corporación empleada por el Solicitante, ya sea directamente o por contrato independiente, y atribuible en relación con la actividad cubierta por este acuerdo, dentro o fuera de Propiedad del distrito y durante o fuera del horario escolar</w:t>
      </w:r>
      <w:r w:rsidR="004F00F1" w:rsidRPr="001C6D7F">
        <w:rPr>
          <w:rFonts w:asciiTheme="minorHAnsi" w:hAnsiTheme="minorHAnsi" w:cstheme="minorHAnsi"/>
          <w:lang w:val="es-MX"/>
        </w:rPr>
        <w:t>.</w:t>
      </w:r>
    </w:p>
    <w:p w:rsidR="00F46E34" w:rsidRPr="001C6D7F" w:rsidRDefault="00F46E34">
      <w:pPr>
        <w:pStyle w:val="BodyText"/>
        <w:spacing w:before="4"/>
        <w:rPr>
          <w:rFonts w:asciiTheme="minorHAnsi" w:hAnsiTheme="minorHAnsi" w:cstheme="minorHAnsi"/>
          <w:sz w:val="25"/>
          <w:lang w:val="es-MX"/>
        </w:rPr>
      </w:pPr>
    </w:p>
    <w:p w:rsidR="00F46E34" w:rsidRPr="001C6D7F" w:rsidRDefault="00B47329">
      <w:pPr>
        <w:pStyle w:val="BodyText"/>
        <w:spacing w:before="0"/>
        <w:ind w:left="660" w:right="395"/>
        <w:jc w:val="both"/>
        <w:rPr>
          <w:rFonts w:asciiTheme="minorHAnsi" w:hAnsiTheme="minorHAnsi" w:cstheme="minorHAnsi"/>
          <w:lang w:val="es-MX"/>
        </w:rPr>
      </w:pPr>
      <w:r w:rsidRPr="00B47329">
        <w:rPr>
          <w:rFonts w:asciiTheme="minorHAnsi" w:hAnsiTheme="minorHAnsi" w:cstheme="minorHAnsi"/>
          <w:lang w:val="es-MX"/>
        </w:rPr>
        <w:t>Las organizaciones relacionadas con la escuela, a su cargo, costo y riesgo, defenderán todas y cada una de las acciones, juicios u otros procedimientos que puedan iniciarse o inicia</w:t>
      </w:r>
      <w:r>
        <w:rPr>
          <w:rFonts w:asciiTheme="minorHAnsi" w:hAnsiTheme="minorHAnsi" w:cstheme="minorHAnsi"/>
          <w:lang w:val="es-MX"/>
        </w:rPr>
        <w:t>rse contra el Distrito, su Mesa</w:t>
      </w:r>
      <w:r w:rsidRPr="00B47329">
        <w:rPr>
          <w:rFonts w:asciiTheme="minorHAnsi" w:hAnsiTheme="minorHAnsi" w:cstheme="minorHAnsi"/>
          <w:lang w:val="es-MX"/>
        </w:rPr>
        <w:t>, funcionarios, agentes o empleados y pagarán o satisfarán tales reclamo, demanda, responsabilidad o sentencia dict</w:t>
      </w:r>
      <w:r>
        <w:rPr>
          <w:rFonts w:asciiTheme="minorHAnsi" w:hAnsiTheme="minorHAnsi" w:cstheme="minorHAnsi"/>
          <w:lang w:val="es-MX"/>
        </w:rPr>
        <w:t>ada contra el Distrito, su Mesa</w:t>
      </w:r>
      <w:r w:rsidRPr="00B47329">
        <w:rPr>
          <w:rFonts w:asciiTheme="minorHAnsi" w:hAnsiTheme="minorHAnsi" w:cstheme="minorHAnsi"/>
          <w:lang w:val="es-MX"/>
        </w:rPr>
        <w:t>, funcionarios, agentes o empleados en cualquier acción, juicio u otro procedimiento que surja de las actividades de la organización relacionada con la escuela</w:t>
      </w:r>
      <w:r w:rsidR="004F00F1" w:rsidRPr="001C6D7F">
        <w:rPr>
          <w:rFonts w:asciiTheme="minorHAnsi" w:hAnsiTheme="minorHAnsi" w:cstheme="minorHAnsi"/>
          <w:lang w:val="es-MX"/>
        </w:rPr>
        <w:t>.</w:t>
      </w:r>
    </w:p>
    <w:p w:rsidR="00F46E34" w:rsidRPr="001C6D7F" w:rsidRDefault="00F46E34">
      <w:pPr>
        <w:pStyle w:val="BodyText"/>
        <w:spacing w:before="0"/>
        <w:rPr>
          <w:rFonts w:asciiTheme="minorHAnsi" w:hAnsiTheme="minorHAnsi" w:cstheme="minorHAnsi"/>
          <w:lang w:val="es-MX"/>
        </w:rPr>
      </w:pPr>
    </w:p>
    <w:p w:rsidR="00F46E34" w:rsidRPr="001C6D7F" w:rsidRDefault="00B47329">
      <w:pPr>
        <w:spacing w:before="175"/>
        <w:ind w:left="698"/>
        <w:jc w:val="both"/>
        <w:rPr>
          <w:rFonts w:asciiTheme="minorHAnsi" w:hAnsiTheme="minorHAnsi" w:cstheme="minorHAnsi"/>
          <w:b/>
          <w:sz w:val="28"/>
          <w:lang w:val="es-MX"/>
        </w:rPr>
      </w:pPr>
      <w:r w:rsidRPr="00B47329">
        <w:rPr>
          <w:rFonts w:asciiTheme="minorHAnsi" w:hAnsiTheme="minorHAnsi" w:cstheme="minorHAnsi"/>
          <w:b/>
          <w:sz w:val="28"/>
          <w:lang w:val="es-MX"/>
        </w:rPr>
        <w:t>RECONOCIDO POR EL PRESIDENTE DE LA ORGANIZACIÓN CONECTADA A LA ESCUELA</w:t>
      </w:r>
      <w:r w:rsidR="004F00F1" w:rsidRPr="001C6D7F">
        <w:rPr>
          <w:rFonts w:asciiTheme="minorHAnsi" w:hAnsiTheme="minorHAnsi" w:cstheme="minorHAnsi"/>
          <w:b/>
          <w:sz w:val="28"/>
          <w:lang w:val="es-MX"/>
        </w:rPr>
        <w:t>:</w:t>
      </w:r>
    </w:p>
    <w:p w:rsidR="00F46E34" w:rsidRPr="001C6D7F" w:rsidRDefault="00F46E34">
      <w:pPr>
        <w:pStyle w:val="BodyText"/>
        <w:spacing w:before="0"/>
        <w:rPr>
          <w:rFonts w:asciiTheme="minorHAnsi" w:hAnsiTheme="minorHAnsi" w:cstheme="minorHAnsi"/>
          <w:b/>
          <w:sz w:val="28"/>
          <w:lang w:val="es-MX"/>
        </w:rPr>
      </w:pPr>
    </w:p>
    <w:p w:rsidR="00F46E34" w:rsidRPr="001C6D7F" w:rsidRDefault="00F46E34">
      <w:pPr>
        <w:pStyle w:val="BodyText"/>
        <w:spacing w:before="9"/>
        <w:rPr>
          <w:rFonts w:asciiTheme="minorHAnsi" w:hAnsiTheme="minorHAnsi" w:cstheme="minorHAnsi"/>
          <w:b/>
          <w:sz w:val="26"/>
          <w:lang w:val="es-MX"/>
        </w:rPr>
      </w:pPr>
    </w:p>
    <w:p w:rsidR="00F46E34" w:rsidRPr="001C6D7F" w:rsidRDefault="00B47329">
      <w:pPr>
        <w:pStyle w:val="BodyText"/>
        <w:tabs>
          <w:tab w:val="left" w:pos="6465"/>
        </w:tabs>
        <w:spacing w:before="0"/>
        <w:ind w:left="648"/>
        <w:jc w:val="both"/>
        <w:rPr>
          <w:rFonts w:asciiTheme="minorHAnsi" w:hAnsiTheme="minorHAnsi" w:cstheme="minorHAnsi"/>
          <w:lang w:val="es-MX"/>
        </w:rPr>
      </w:pPr>
      <w:r>
        <w:rPr>
          <w:rFonts w:asciiTheme="minorHAnsi" w:hAnsiTheme="minorHAnsi" w:cstheme="minorHAnsi"/>
          <w:lang w:val="es-MX"/>
        </w:rPr>
        <w:t>Firma</w:t>
      </w:r>
      <w:r w:rsidR="004F00F1" w:rsidRPr="001C6D7F">
        <w:rPr>
          <w:rFonts w:asciiTheme="minorHAnsi" w:hAnsiTheme="minorHAnsi" w:cstheme="minorHAnsi"/>
          <w:lang w:val="es-MX"/>
        </w:rPr>
        <w:t xml:space="preserve">:  </w:t>
      </w:r>
      <w:r w:rsidR="004F00F1" w:rsidRPr="001C6D7F">
        <w:rPr>
          <w:rFonts w:asciiTheme="minorHAnsi" w:hAnsiTheme="minorHAnsi" w:cstheme="minorHAnsi"/>
          <w:spacing w:val="-2"/>
          <w:lang w:val="es-MX"/>
        </w:rPr>
        <w:t xml:space="preserve"> </w:t>
      </w:r>
      <w:r w:rsidR="004F00F1" w:rsidRPr="001C6D7F">
        <w:rPr>
          <w:rFonts w:asciiTheme="minorHAnsi" w:hAnsiTheme="minorHAnsi" w:cstheme="minorHAnsi"/>
          <w:u w:val="single"/>
          <w:lang w:val="es-MX"/>
        </w:rPr>
        <w:t xml:space="preserve"> </w:t>
      </w:r>
      <w:r w:rsidR="004F00F1" w:rsidRPr="001C6D7F">
        <w:rPr>
          <w:rFonts w:asciiTheme="minorHAnsi" w:hAnsiTheme="minorHAnsi" w:cstheme="minorHAnsi"/>
          <w:u w:val="single"/>
          <w:lang w:val="es-MX"/>
        </w:rPr>
        <w:tab/>
      </w:r>
    </w:p>
    <w:p w:rsidR="00F46E34" w:rsidRPr="001C6D7F" w:rsidRDefault="00F46E34">
      <w:pPr>
        <w:pStyle w:val="BodyText"/>
        <w:spacing w:before="0"/>
        <w:rPr>
          <w:rFonts w:asciiTheme="minorHAnsi" w:hAnsiTheme="minorHAnsi" w:cstheme="minorHAnsi"/>
          <w:sz w:val="20"/>
          <w:lang w:val="es-MX"/>
        </w:rPr>
      </w:pPr>
    </w:p>
    <w:p w:rsidR="00F46E34" w:rsidRPr="001C6D7F" w:rsidRDefault="00F46E34">
      <w:pPr>
        <w:pStyle w:val="BodyText"/>
        <w:spacing w:before="0"/>
        <w:rPr>
          <w:rFonts w:asciiTheme="minorHAnsi" w:hAnsiTheme="minorHAnsi" w:cstheme="minorHAnsi"/>
          <w:sz w:val="20"/>
          <w:lang w:val="es-MX"/>
        </w:rPr>
      </w:pPr>
    </w:p>
    <w:p w:rsidR="00F46E34" w:rsidRPr="001C6D7F" w:rsidRDefault="00B47329">
      <w:pPr>
        <w:pStyle w:val="BodyText"/>
        <w:tabs>
          <w:tab w:val="left" w:pos="6887"/>
        </w:tabs>
        <w:spacing w:before="205"/>
        <w:ind w:left="648"/>
        <w:rPr>
          <w:rFonts w:asciiTheme="minorHAnsi" w:hAnsiTheme="minorHAnsi" w:cstheme="minorHAnsi"/>
          <w:lang w:val="es-MX"/>
        </w:rPr>
      </w:pPr>
      <w:r>
        <w:rPr>
          <w:rFonts w:asciiTheme="minorHAnsi" w:hAnsiTheme="minorHAnsi" w:cstheme="minorHAnsi"/>
          <w:lang w:val="es-MX"/>
        </w:rPr>
        <w:lastRenderedPageBreak/>
        <w:t>Nombre Impreso</w:t>
      </w:r>
      <w:r w:rsidR="004F00F1" w:rsidRPr="001C6D7F">
        <w:rPr>
          <w:rFonts w:asciiTheme="minorHAnsi" w:hAnsiTheme="minorHAnsi" w:cstheme="minorHAnsi"/>
          <w:lang w:val="es-MX"/>
        </w:rPr>
        <w:t xml:space="preserve">:   </w:t>
      </w:r>
      <w:r w:rsidR="004F00F1" w:rsidRPr="001C6D7F">
        <w:rPr>
          <w:rFonts w:asciiTheme="minorHAnsi" w:hAnsiTheme="minorHAnsi" w:cstheme="minorHAnsi"/>
          <w:u w:val="single"/>
          <w:lang w:val="es-MX"/>
        </w:rPr>
        <w:t xml:space="preserve"> </w:t>
      </w:r>
      <w:r w:rsidR="004F00F1" w:rsidRPr="001C6D7F">
        <w:rPr>
          <w:rFonts w:asciiTheme="minorHAnsi" w:hAnsiTheme="minorHAnsi" w:cstheme="minorHAnsi"/>
          <w:u w:val="single"/>
          <w:lang w:val="es-MX"/>
        </w:rPr>
        <w:tab/>
      </w:r>
    </w:p>
    <w:p w:rsidR="00F46E34" w:rsidRPr="001C6D7F" w:rsidRDefault="00F46E34">
      <w:pPr>
        <w:pStyle w:val="BodyText"/>
        <w:spacing w:before="0"/>
        <w:rPr>
          <w:rFonts w:asciiTheme="minorHAnsi" w:hAnsiTheme="minorHAnsi" w:cstheme="minorHAnsi"/>
          <w:sz w:val="20"/>
          <w:lang w:val="es-MX"/>
        </w:rPr>
      </w:pPr>
    </w:p>
    <w:p w:rsidR="00F46E34" w:rsidRPr="001C6D7F" w:rsidRDefault="00F46E34">
      <w:pPr>
        <w:pStyle w:val="BodyText"/>
        <w:spacing w:before="0"/>
        <w:rPr>
          <w:rFonts w:asciiTheme="minorHAnsi" w:hAnsiTheme="minorHAnsi" w:cstheme="minorHAnsi"/>
          <w:sz w:val="20"/>
          <w:lang w:val="es-MX"/>
        </w:rPr>
      </w:pPr>
    </w:p>
    <w:p w:rsidR="00F46E34" w:rsidRPr="001C6D7F" w:rsidRDefault="00B47329">
      <w:pPr>
        <w:pStyle w:val="BodyText"/>
        <w:tabs>
          <w:tab w:val="left" w:pos="3475"/>
        </w:tabs>
        <w:spacing w:before="202"/>
        <w:ind w:left="645"/>
        <w:rPr>
          <w:rFonts w:asciiTheme="minorHAnsi" w:hAnsiTheme="minorHAnsi" w:cstheme="minorHAnsi"/>
          <w:lang w:val="es-MX"/>
        </w:rPr>
      </w:pPr>
      <w:r>
        <w:rPr>
          <w:rFonts w:asciiTheme="minorHAnsi" w:hAnsiTheme="minorHAnsi" w:cstheme="minorHAnsi"/>
          <w:lang w:val="es-MX"/>
        </w:rPr>
        <w:t>Fecha</w:t>
      </w:r>
      <w:r w:rsidR="004F00F1" w:rsidRPr="001C6D7F">
        <w:rPr>
          <w:rFonts w:asciiTheme="minorHAnsi" w:hAnsiTheme="minorHAnsi" w:cstheme="minorHAnsi"/>
          <w:lang w:val="es-MX"/>
        </w:rPr>
        <w:t xml:space="preserve">:  </w:t>
      </w:r>
      <w:r w:rsidR="004F00F1" w:rsidRPr="001C6D7F">
        <w:rPr>
          <w:rFonts w:asciiTheme="minorHAnsi" w:hAnsiTheme="minorHAnsi" w:cstheme="minorHAnsi"/>
          <w:u w:val="single"/>
          <w:lang w:val="es-MX"/>
        </w:rPr>
        <w:t xml:space="preserve"> </w:t>
      </w:r>
      <w:r w:rsidR="004F00F1" w:rsidRPr="001C6D7F">
        <w:rPr>
          <w:rFonts w:asciiTheme="minorHAnsi" w:hAnsiTheme="minorHAnsi" w:cstheme="minorHAnsi"/>
          <w:u w:val="single"/>
          <w:lang w:val="es-MX"/>
        </w:rPr>
        <w:tab/>
      </w:r>
    </w:p>
    <w:p w:rsidR="00F46E34" w:rsidRPr="001C6D7F" w:rsidRDefault="00F46E34">
      <w:pPr>
        <w:rPr>
          <w:rFonts w:asciiTheme="minorHAnsi" w:hAnsiTheme="minorHAnsi" w:cstheme="minorHAnsi"/>
          <w:lang w:val="es-MX"/>
        </w:rPr>
        <w:sectPr w:rsidR="00F46E34" w:rsidRPr="001C6D7F" w:rsidSect="005971A4">
          <w:footerReference w:type="default" r:id="rId62"/>
          <w:pgSz w:w="12240" w:h="15840"/>
          <w:pgMar w:top="1040" w:right="680" w:bottom="280" w:left="420" w:header="0" w:footer="0" w:gutter="0"/>
          <w:cols w:space="720"/>
        </w:sectPr>
      </w:pPr>
    </w:p>
    <w:p w:rsidR="00B47329" w:rsidRDefault="00B47329">
      <w:pPr>
        <w:pStyle w:val="Heading3"/>
        <w:ind w:left="2437" w:right="2322"/>
        <w:rPr>
          <w:rFonts w:asciiTheme="minorHAnsi" w:hAnsiTheme="minorHAnsi" w:cstheme="minorHAnsi"/>
          <w:i w:val="0"/>
          <w:sz w:val="36"/>
          <w:szCs w:val="36"/>
          <w:lang w:val="es-MX"/>
        </w:rPr>
      </w:pPr>
      <w:r w:rsidRPr="00B47329">
        <w:rPr>
          <w:rFonts w:asciiTheme="minorHAnsi" w:hAnsiTheme="minorHAnsi" w:cstheme="minorHAnsi"/>
          <w:i w:val="0"/>
          <w:sz w:val="36"/>
          <w:szCs w:val="36"/>
          <w:lang w:val="es-MX"/>
        </w:rPr>
        <w:lastRenderedPageBreak/>
        <w:t>DISTRITO ESCOLAR UNIFICADO DE RIALTO</w:t>
      </w:r>
    </w:p>
    <w:p w:rsidR="00F46E34" w:rsidRPr="001C6D7F" w:rsidRDefault="004F00F1">
      <w:pPr>
        <w:pStyle w:val="Heading3"/>
        <w:ind w:left="2437" w:right="2322"/>
        <w:rPr>
          <w:rFonts w:asciiTheme="minorHAnsi" w:hAnsiTheme="minorHAnsi" w:cstheme="minorHAnsi"/>
          <w:lang w:val="es-MX"/>
        </w:rPr>
      </w:pPr>
      <w:r w:rsidRPr="001C6D7F">
        <w:rPr>
          <w:rFonts w:asciiTheme="minorHAnsi" w:hAnsiTheme="minorHAnsi" w:cstheme="minorHAnsi"/>
          <w:lang w:val="es-MX"/>
        </w:rPr>
        <w:t xml:space="preserve">20____-____ </w:t>
      </w:r>
      <w:r w:rsidR="00B47329" w:rsidRPr="00B47329">
        <w:rPr>
          <w:rFonts w:asciiTheme="minorHAnsi" w:hAnsiTheme="minorHAnsi" w:cstheme="minorHAnsi"/>
          <w:lang w:val="es-MX"/>
        </w:rPr>
        <w:t>Solicitud de Organizaciones Conectadas a la Escuela</w:t>
      </w:r>
    </w:p>
    <w:p w:rsidR="00F46E34" w:rsidRPr="001C6D7F" w:rsidRDefault="00E55F30">
      <w:pPr>
        <w:pStyle w:val="BodyText"/>
        <w:spacing w:before="4"/>
        <w:rPr>
          <w:rFonts w:asciiTheme="minorHAnsi" w:hAnsiTheme="minorHAnsi" w:cstheme="minorHAnsi"/>
          <w:b/>
          <w:i/>
          <w:sz w:val="15"/>
          <w:lang w:val="es-MX"/>
        </w:rPr>
      </w:pPr>
      <w:r w:rsidRPr="001C6D7F">
        <w:rPr>
          <w:rFonts w:asciiTheme="minorHAnsi" w:hAnsiTheme="minorHAnsi" w:cstheme="minorHAnsi"/>
          <w:noProof/>
        </w:rPr>
        <mc:AlternateContent>
          <mc:Choice Requires="wpg">
            <w:drawing>
              <wp:anchor distT="0" distB="0" distL="0" distR="0" simplePos="0" relativeHeight="1312" behindDoc="0" locked="0" layoutInCell="1" allowOverlap="1" wp14:anchorId="5D3D1127" wp14:editId="0AC7E3A9">
                <wp:simplePos x="0" y="0"/>
                <wp:positionH relativeFrom="page">
                  <wp:posOffset>436880</wp:posOffset>
                </wp:positionH>
                <wp:positionV relativeFrom="paragraph">
                  <wp:posOffset>139065</wp:posOffset>
                </wp:positionV>
                <wp:extent cx="6936105" cy="76835"/>
                <wp:effectExtent l="8255" t="8255" r="8890" b="635"/>
                <wp:wrapTopAndBottom/>
                <wp:docPr id="6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105" cy="76835"/>
                          <a:chOff x="688" y="219"/>
                          <a:chExt cx="10923" cy="121"/>
                        </a:xfrm>
                      </wpg:grpSpPr>
                      <wps:wsp>
                        <wps:cNvPr id="63" name="Line 26"/>
                        <wps:cNvCnPr/>
                        <wps:spPr bwMode="auto">
                          <a:xfrm>
                            <a:off x="720" y="308"/>
                            <a:ext cx="10860" cy="0"/>
                          </a:xfrm>
                          <a:prstGeom prst="line">
                            <a:avLst/>
                          </a:prstGeom>
                          <a:noFill/>
                          <a:ln w="39624">
                            <a:solidFill>
                              <a:srgbClr val="000000"/>
                            </a:solidFill>
                            <a:round/>
                            <a:headEnd/>
                            <a:tailEnd/>
                          </a:ln>
                          <a:extLst>
                            <a:ext uri="{909E8E84-426E-40DD-AFC4-6F175D3DCCD1}">
                              <a14:hiddenFill xmlns:a14="http://schemas.microsoft.com/office/drawing/2010/main">
                                <a:noFill/>
                              </a14:hiddenFill>
                            </a:ext>
                          </a:extLst>
                        </wps:spPr>
                        <wps:bodyPr/>
                      </wps:wsp>
                      <wps:wsp>
                        <wps:cNvPr id="64" name="Line 25"/>
                        <wps:cNvCnPr/>
                        <wps:spPr bwMode="auto">
                          <a:xfrm>
                            <a:off x="721" y="235"/>
                            <a:ext cx="108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87951" id="Group 24" o:spid="_x0000_s1026" style="position:absolute;margin-left:34.4pt;margin-top:10.95pt;width:546.15pt;height:6.05pt;z-index:1312;mso-wrap-distance-left:0;mso-wrap-distance-right:0;mso-position-horizontal-relative:page" coordorigin="688,219" coordsize="1092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">
                <v:line id="Line 26" o:spid="_x0000_s1027" style="position:absolute;visibility:visible;mso-wrap-style:square" from="720,308" to="1158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" strokeweight="3.12pt"/>
                <v:line id="Line 25" o:spid="_x0000_s1028" style="position:absolute;visibility:visible;mso-wrap-style:square" from="721,235" to="1158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" strokeweight="1.56pt"/>
                <w10:wrap type="topAndBottom" anchorx="page"/>
              </v:group>
            </w:pict>
          </mc:Fallback>
        </mc:AlternateContent>
      </w:r>
    </w:p>
    <w:p w:rsidR="00F46E34" w:rsidRPr="00766E86" w:rsidRDefault="00766E86" w:rsidP="00B47329">
      <w:pPr>
        <w:tabs>
          <w:tab w:val="left" w:pos="6479"/>
        </w:tabs>
        <w:spacing w:before="97"/>
        <w:ind w:left="1799"/>
        <w:rPr>
          <w:rFonts w:asciiTheme="minorHAnsi" w:hAnsiTheme="minorHAnsi" w:cstheme="minorHAnsi"/>
          <w:b/>
          <w:lang w:val="es-MX"/>
        </w:rPr>
      </w:pPr>
      <w:r w:rsidRPr="001C6D7F">
        <w:rPr>
          <w:rFonts w:asciiTheme="minorHAnsi" w:hAnsiTheme="minorHAnsi" w:cstheme="minorHAnsi"/>
          <w:noProof/>
        </w:rPr>
        <mc:AlternateContent>
          <mc:Choice Requires="wps">
            <w:drawing>
              <wp:anchor distT="0" distB="0" distL="114300" distR="114300" simplePos="0" relativeHeight="1336" behindDoc="0" locked="0" layoutInCell="1" allowOverlap="1" wp14:anchorId="31757062" wp14:editId="01653CF7">
                <wp:simplePos x="0" y="0"/>
                <wp:positionH relativeFrom="page">
                  <wp:posOffset>1004117</wp:posOffset>
                </wp:positionH>
                <wp:positionV relativeFrom="page">
                  <wp:posOffset>1996075</wp:posOffset>
                </wp:positionV>
                <wp:extent cx="141605" cy="141605"/>
                <wp:effectExtent l="0" t="0" r="10795" b="10795"/>
                <wp:wrapNone/>
                <wp:docPr id="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36812" id="Rectangle 23" o:spid="_x0000_s1026" style="position:absolute;margin-left:79.05pt;margin-top:157.15pt;width:11.15pt;height:11.1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Tm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" filled="f" strokeweight=".72pt">
                <w10:wrap anchorx="page" anchory="page"/>
              </v:rect>
            </w:pict>
          </mc:Fallback>
        </mc:AlternateContent>
      </w:r>
      <w:r w:rsidRPr="001C6D7F">
        <w:rPr>
          <w:rFonts w:asciiTheme="minorHAnsi" w:hAnsiTheme="minorHAnsi" w:cstheme="minorHAnsi"/>
          <w:noProof/>
        </w:rPr>
        <mc:AlternateContent>
          <mc:Choice Requires="wps">
            <w:drawing>
              <wp:anchor distT="0" distB="0" distL="114300" distR="114300" simplePos="0" relativeHeight="503261216" behindDoc="1" locked="0" layoutInCell="1" allowOverlap="1" wp14:anchorId="23E08FA5" wp14:editId="78F38475">
                <wp:simplePos x="0" y="0"/>
                <wp:positionH relativeFrom="page">
                  <wp:posOffset>3930163</wp:posOffset>
                </wp:positionH>
                <wp:positionV relativeFrom="paragraph">
                  <wp:posOffset>212812</wp:posOffset>
                </wp:positionV>
                <wp:extent cx="141605" cy="141605"/>
                <wp:effectExtent l="5080" t="10795" r="5715" b="9525"/>
                <wp:wrapNone/>
                <wp:docPr id="6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F20F3" id="Rectangle 22" o:spid="_x0000_s1026" style="position:absolute;margin-left:309.45pt;margin-top:16.75pt;width:11.15pt;height:11.15pt;z-index:-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kx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" filled="f" strokeweight=".72pt">
                <w10:wrap anchorx="page"/>
              </v:rect>
            </w:pict>
          </mc:Fallback>
        </mc:AlternateContent>
      </w:r>
      <w:r w:rsidR="00B47329">
        <w:rPr>
          <w:rFonts w:asciiTheme="minorHAnsi" w:hAnsiTheme="minorHAnsi" w:cstheme="minorHAnsi"/>
          <w:b/>
          <w:lang w:val="es-MX"/>
        </w:rPr>
        <w:t>Nueva Solicitud (aprobación de la escuela)</w:t>
      </w:r>
      <w:r w:rsidR="00B47329">
        <w:rPr>
          <w:rFonts w:asciiTheme="minorHAnsi" w:hAnsiTheme="minorHAnsi" w:cstheme="minorHAnsi"/>
          <w:b/>
          <w:lang w:val="es-MX"/>
        </w:rPr>
        <w:tab/>
        <w:t xml:space="preserve">Solicitud de </w:t>
      </w:r>
      <w:r w:rsidR="0015347F">
        <w:rPr>
          <w:rFonts w:asciiTheme="minorHAnsi" w:hAnsiTheme="minorHAnsi" w:cstheme="minorHAnsi"/>
          <w:b/>
          <w:lang w:val="es-MX"/>
        </w:rPr>
        <w:t xml:space="preserve">Renovación </w:t>
      </w:r>
      <w:r w:rsidR="0015347F" w:rsidRPr="001C6D7F">
        <w:rPr>
          <w:rFonts w:asciiTheme="minorHAnsi" w:hAnsiTheme="minorHAnsi" w:cstheme="minorHAnsi"/>
          <w:b/>
          <w:spacing w:val="-14"/>
          <w:lang w:val="es-MX"/>
        </w:rPr>
        <w:t>‐</w:t>
      </w:r>
      <w:r w:rsidR="004F00F1" w:rsidRPr="001C6D7F">
        <w:rPr>
          <w:rFonts w:asciiTheme="minorHAnsi" w:hAnsiTheme="minorHAnsi" w:cstheme="minorHAnsi"/>
          <w:b/>
          <w:spacing w:val="-25"/>
          <w:lang w:val="es-MX"/>
        </w:rPr>
        <w:t xml:space="preserve"> </w:t>
      </w:r>
      <w:r w:rsidR="004F00F1" w:rsidRPr="001C6D7F">
        <w:rPr>
          <w:rFonts w:asciiTheme="minorHAnsi" w:hAnsiTheme="minorHAnsi" w:cstheme="minorHAnsi"/>
          <w:b/>
          <w:lang w:val="es-MX"/>
        </w:rPr>
        <w:t>R</w:t>
      </w:r>
      <w:r w:rsidR="0015347F">
        <w:rPr>
          <w:rFonts w:asciiTheme="minorHAnsi" w:hAnsiTheme="minorHAnsi" w:cstheme="minorHAnsi"/>
          <w:b/>
          <w:i/>
          <w:lang w:val="es-MX"/>
        </w:rPr>
        <w:t>equerida cada 2 años escolares</w:t>
      </w:r>
      <w:r>
        <w:rPr>
          <w:rFonts w:asciiTheme="minorHAnsi" w:hAnsiTheme="minorHAnsi" w:cstheme="minorHAnsi"/>
          <w:b/>
          <w:i/>
          <w:lang w:val="es-MX"/>
        </w:rPr>
        <w:t xml:space="preserve">                                                                             </w:t>
      </w:r>
      <w:r>
        <w:rPr>
          <w:rFonts w:asciiTheme="minorHAnsi" w:hAnsiTheme="minorHAnsi" w:cstheme="minorHAnsi"/>
          <w:b/>
          <w:lang w:val="es-MX"/>
        </w:rPr>
        <w:t>Complete todas las secciones</w:t>
      </w:r>
    </w:p>
    <w:p w:rsidR="00F46E34" w:rsidRPr="001C6D7F" w:rsidRDefault="00B47329" w:rsidP="00B47329">
      <w:pPr>
        <w:tabs>
          <w:tab w:val="left" w:pos="1935"/>
          <w:tab w:val="left" w:pos="6480"/>
        </w:tabs>
        <w:rPr>
          <w:rFonts w:asciiTheme="minorHAnsi" w:hAnsiTheme="minorHAnsi" w:cstheme="minorHAnsi"/>
          <w:b/>
          <w:lang w:val="es-MX"/>
        </w:rPr>
      </w:pPr>
      <w:r>
        <w:rPr>
          <w:rFonts w:asciiTheme="minorHAnsi" w:hAnsiTheme="minorHAnsi" w:cstheme="minorHAnsi"/>
          <w:b/>
          <w:lang w:val="es-MX"/>
        </w:rPr>
        <w:t xml:space="preserve">                                  </w:t>
      </w:r>
      <w:r w:rsidR="00766E86">
        <w:rPr>
          <w:rFonts w:asciiTheme="minorHAnsi" w:hAnsiTheme="minorHAnsi" w:cstheme="minorHAnsi"/>
          <w:b/>
          <w:lang w:val="es-MX"/>
        </w:rPr>
        <w:t xml:space="preserve">  Complete las Secciones I a IV</w:t>
      </w:r>
      <w:r w:rsidR="0015347F">
        <w:rPr>
          <w:rFonts w:asciiTheme="minorHAnsi" w:hAnsiTheme="minorHAnsi" w:cstheme="minorHAnsi"/>
          <w:b/>
          <w:lang w:val="es-MX"/>
        </w:rPr>
        <w:t xml:space="preserve"> </w:t>
      </w:r>
    </w:p>
    <w:p w:rsidR="00F46E34" w:rsidRPr="001C6D7F" w:rsidRDefault="00E55F30">
      <w:pPr>
        <w:tabs>
          <w:tab w:val="left" w:pos="6479"/>
        </w:tabs>
        <w:spacing w:before="195"/>
        <w:ind w:left="1799"/>
        <w:rPr>
          <w:rFonts w:asciiTheme="minorHAnsi" w:hAnsiTheme="minorHAnsi" w:cstheme="minorHAnsi"/>
          <w:b/>
          <w:lang w:val="es-MX"/>
        </w:rPr>
      </w:pPr>
      <w:r w:rsidRPr="001C6D7F">
        <w:rPr>
          <w:rFonts w:asciiTheme="minorHAnsi" w:hAnsiTheme="minorHAnsi" w:cstheme="minorHAnsi"/>
          <w:noProof/>
        </w:rPr>
        <mc:AlternateContent>
          <mc:Choice Requires="wps">
            <w:drawing>
              <wp:anchor distT="0" distB="0" distL="114300" distR="114300" simplePos="0" relativeHeight="1384" behindDoc="0" locked="0" layoutInCell="1" allowOverlap="1" wp14:anchorId="312D67D7" wp14:editId="35F57168">
                <wp:simplePos x="0" y="0"/>
                <wp:positionH relativeFrom="page">
                  <wp:posOffset>1000760</wp:posOffset>
                </wp:positionH>
                <wp:positionV relativeFrom="page">
                  <wp:posOffset>2611937</wp:posOffset>
                </wp:positionV>
                <wp:extent cx="143510" cy="141605"/>
                <wp:effectExtent l="0" t="0" r="27940" b="10795"/>
                <wp:wrapNone/>
                <wp:docPr id="5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D9806" id="Rectangle 21" o:spid="_x0000_s1026" style="position:absolute;margin-left:78.8pt;margin-top:205.65pt;width:11.3pt;height:11.1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" filled="f" strokeweight=".72pt">
                <w10:wrap anchorx="page" anchory="page"/>
              </v:rect>
            </w:pict>
          </mc:Fallback>
        </mc:AlternateContent>
      </w:r>
      <w:r w:rsidRPr="001C6D7F">
        <w:rPr>
          <w:rFonts w:asciiTheme="minorHAnsi" w:hAnsiTheme="minorHAnsi" w:cstheme="minorHAnsi"/>
          <w:noProof/>
        </w:rPr>
        <mc:AlternateContent>
          <mc:Choice Requires="wps">
            <w:drawing>
              <wp:anchor distT="0" distB="0" distL="114300" distR="114300" simplePos="0" relativeHeight="503261264" behindDoc="1" locked="0" layoutInCell="1" allowOverlap="1" wp14:anchorId="240C7581" wp14:editId="0D049DB9">
                <wp:simplePos x="0" y="0"/>
                <wp:positionH relativeFrom="page">
                  <wp:posOffset>3834130</wp:posOffset>
                </wp:positionH>
                <wp:positionV relativeFrom="paragraph">
                  <wp:posOffset>157480</wp:posOffset>
                </wp:positionV>
                <wp:extent cx="143510" cy="141605"/>
                <wp:effectExtent l="5080" t="10160" r="13335" b="10160"/>
                <wp:wrapNone/>
                <wp:docPr id="5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8A9FC" id="Rectangle 20" o:spid="_x0000_s1026" style="position:absolute;margin-left:301.9pt;margin-top:12.4pt;width:11.3pt;height:11.15pt;z-index:-5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" filled="f" strokeweight=".72pt">
                <w10:wrap anchorx="page"/>
              </v:rect>
            </w:pict>
          </mc:Fallback>
        </mc:AlternateContent>
      </w:r>
      <w:r w:rsidR="0015347F">
        <w:rPr>
          <w:rFonts w:asciiTheme="minorHAnsi" w:hAnsiTheme="minorHAnsi" w:cstheme="minorHAnsi"/>
          <w:b/>
          <w:lang w:val="es-MX"/>
        </w:rPr>
        <w:t>Nueva Solicitud</w:t>
      </w:r>
      <w:r w:rsidR="004F00F1" w:rsidRPr="001C6D7F">
        <w:rPr>
          <w:rFonts w:asciiTheme="minorHAnsi" w:hAnsiTheme="minorHAnsi" w:cstheme="minorHAnsi"/>
          <w:b/>
          <w:spacing w:val="-11"/>
          <w:lang w:val="es-MX"/>
        </w:rPr>
        <w:t xml:space="preserve"> </w:t>
      </w:r>
      <w:r w:rsidR="00766E86">
        <w:rPr>
          <w:rFonts w:asciiTheme="minorHAnsi" w:hAnsiTheme="minorHAnsi" w:cstheme="minorHAnsi"/>
          <w:b/>
          <w:lang w:val="es-MX"/>
        </w:rPr>
        <w:t>(aprobación final)</w:t>
      </w:r>
      <w:r w:rsidR="00766E86">
        <w:rPr>
          <w:rFonts w:asciiTheme="minorHAnsi" w:hAnsiTheme="minorHAnsi" w:cstheme="minorHAnsi"/>
          <w:b/>
          <w:lang w:val="es-MX"/>
        </w:rPr>
        <w:tab/>
      </w:r>
      <w:r w:rsidR="0015347F">
        <w:rPr>
          <w:rFonts w:asciiTheme="minorHAnsi" w:hAnsiTheme="minorHAnsi" w:cstheme="minorHAnsi"/>
          <w:b/>
          <w:lang w:val="es-MX"/>
        </w:rPr>
        <w:t>Cambio en los Funcionarios de la Mesa Directiva</w:t>
      </w:r>
    </w:p>
    <w:p w:rsidR="00F46E34" w:rsidRPr="001C6D7F" w:rsidRDefault="0015347F">
      <w:pPr>
        <w:tabs>
          <w:tab w:val="left" w:pos="6479"/>
        </w:tabs>
        <w:ind w:left="1799"/>
        <w:rPr>
          <w:rFonts w:asciiTheme="minorHAnsi" w:hAnsiTheme="minorHAnsi" w:cstheme="minorHAnsi"/>
          <w:b/>
          <w:lang w:val="es-MX"/>
        </w:rPr>
      </w:pPr>
      <w:r>
        <w:rPr>
          <w:rFonts w:asciiTheme="minorHAnsi" w:hAnsiTheme="minorHAnsi" w:cstheme="minorHAnsi"/>
          <w:b/>
          <w:lang w:val="es-MX"/>
        </w:rPr>
        <w:t>Complete las Secciones V a VI</w:t>
      </w:r>
      <w:r>
        <w:rPr>
          <w:rFonts w:asciiTheme="minorHAnsi" w:hAnsiTheme="minorHAnsi" w:cstheme="minorHAnsi"/>
          <w:b/>
          <w:lang w:val="es-MX"/>
        </w:rPr>
        <w:tab/>
        <w:t>Complete la Sección</w:t>
      </w:r>
      <w:r w:rsidR="004F00F1" w:rsidRPr="001C6D7F">
        <w:rPr>
          <w:rFonts w:asciiTheme="minorHAnsi" w:hAnsiTheme="minorHAnsi" w:cstheme="minorHAnsi"/>
          <w:b/>
          <w:spacing w:val="-7"/>
          <w:lang w:val="es-MX"/>
        </w:rPr>
        <w:t xml:space="preserve"> </w:t>
      </w:r>
      <w:r w:rsidR="004F00F1" w:rsidRPr="001C6D7F">
        <w:rPr>
          <w:rFonts w:asciiTheme="minorHAnsi" w:hAnsiTheme="minorHAnsi" w:cstheme="minorHAnsi"/>
          <w:b/>
          <w:lang w:val="es-MX"/>
        </w:rPr>
        <w:t>II</w:t>
      </w:r>
      <w:r>
        <w:rPr>
          <w:rFonts w:asciiTheme="minorHAnsi" w:hAnsiTheme="minorHAnsi" w:cstheme="minorHAnsi"/>
          <w:b/>
          <w:lang w:val="es-MX"/>
        </w:rPr>
        <w:t xml:space="preserve"> </w:t>
      </w:r>
    </w:p>
    <w:p w:rsidR="00F46E34" w:rsidRPr="001C6D7F" w:rsidRDefault="00F46E34">
      <w:pPr>
        <w:pStyle w:val="BodyText"/>
        <w:spacing w:before="10"/>
        <w:rPr>
          <w:rFonts w:asciiTheme="minorHAnsi" w:hAnsiTheme="minorHAnsi" w:cstheme="minorHAnsi"/>
          <w:b/>
          <w:sz w:val="16"/>
          <w:lang w:val="es-MX"/>
        </w:rPr>
      </w:pPr>
    </w:p>
    <w:tbl>
      <w:tblPr>
        <w:tblW w:w="0" w:type="auto"/>
        <w:jc w:val="center"/>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
        <w:gridCol w:w="1920"/>
        <w:gridCol w:w="779"/>
        <w:gridCol w:w="1260"/>
        <w:gridCol w:w="1981"/>
        <w:gridCol w:w="300"/>
        <w:gridCol w:w="1860"/>
        <w:gridCol w:w="1920"/>
        <w:gridCol w:w="822"/>
        <w:gridCol w:w="500"/>
      </w:tblGrid>
      <w:tr w:rsidR="00F46E34" w:rsidRPr="001C6D7F" w:rsidTr="00A43A6B">
        <w:trPr>
          <w:trHeight w:hRule="exact" w:val="297"/>
          <w:jc w:val="center"/>
        </w:trPr>
        <w:tc>
          <w:tcPr>
            <w:tcW w:w="531" w:type="dxa"/>
            <w:tcBorders>
              <w:right w:val="single" w:sz="4" w:space="0" w:color="000000"/>
            </w:tcBorders>
          </w:tcPr>
          <w:p w:rsidR="00F46E34" w:rsidRPr="001C6D7F" w:rsidRDefault="004F00F1">
            <w:pPr>
              <w:pStyle w:val="TableParagraph"/>
              <w:spacing w:before="20"/>
              <w:ind w:left="200"/>
              <w:rPr>
                <w:rFonts w:asciiTheme="minorHAnsi" w:hAnsiTheme="minorHAnsi" w:cstheme="minorHAnsi"/>
                <w:b/>
                <w:lang w:val="es-MX"/>
              </w:rPr>
            </w:pPr>
            <w:r w:rsidRPr="001C6D7F">
              <w:rPr>
                <w:rFonts w:asciiTheme="minorHAnsi" w:hAnsiTheme="minorHAnsi" w:cstheme="minorHAnsi"/>
                <w:b/>
                <w:lang w:val="es-MX"/>
              </w:rPr>
              <w:t>I.</w:t>
            </w:r>
          </w:p>
        </w:tc>
        <w:tc>
          <w:tcPr>
            <w:tcW w:w="10842" w:type="dxa"/>
            <w:gridSpan w:val="8"/>
            <w:shd w:val="clear" w:color="auto" w:fill="000000"/>
          </w:tcPr>
          <w:p w:rsidR="00F46E34" w:rsidRPr="001C6D7F" w:rsidRDefault="0015347F" w:rsidP="00A43A6B">
            <w:pPr>
              <w:pStyle w:val="TableParagraph"/>
              <w:spacing w:before="12"/>
              <w:ind w:left="-180" w:firstLine="208"/>
              <w:rPr>
                <w:rFonts w:asciiTheme="minorHAnsi" w:hAnsiTheme="minorHAnsi" w:cstheme="minorHAnsi"/>
                <w:b/>
                <w:lang w:val="es-MX"/>
              </w:rPr>
            </w:pPr>
            <w:r>
              <w:rPr>
                <w:rFonts w:asciiTheme="minorHAnsi" w:hAnsiTheme="minorHAnsi" w:cstheme="minorHAnsi"/>
                <w:b/>
                <w:color w:val="FFFFFF"/>
                <w:lang w:val="es-MX"/>
              </w:rPr>
              <w:t>INFORMACIÓN GENERAL</w:t>
            </w:r>
          </w:p>
        </w:tc>
        <w:tc>
          <w:tcPr>
            <w:tcW w:w="500" w:type="dxa"/>
            <w:shd w:val="clear" w:color="auto" w:fill="000000"/>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2699" w:type="dxa"/>
            <w:gridSpan w:val="2"/>
            <w:tcBorders>
              <w:top w:val="single" w:sz="4" w:space="0" w:color="000000"/>
              <w:left w:val="single" w:sz="4" w:space="0" w:color="000000"/>
              <w:bottom w:val="single" w:sz="4" w:space="0" w:color="000000"/>
              <w:right w:val="single" w:sz="4" w:space="0" w:color="000000"/>
            </w:tcBorders>
          </w:tcPr>
          <w:p w:rsidR="00F46E34" w:rsidRPr="001C6D7F" w:rsidRDefault="0015347F">
            <w:pPr>
              <w:pStyle w:val="TableParagraph"/>
              <w:spacing w:before="16"/>
              <w:ind w:left="23"/>
              <w:rPr>
                <w:rFonts w:asciiTheme="minorHAnsi" w:hAnsiTheme="minorHAnsi" w:cstheme="minorHAnsi"/>
                <w:b/>
                <w:lang w:val="es-MX"/>
              </w:rPr>
            </w:pPr>
            <w:r>
              <w:rPr>
                <w:rFonts w:asciiTheme="minorHAnsi" w:hAnsiTheme="minorHAnsi" w:cstheme="minorHAnsi"/>
                <w:b/>
                <w:lang w:val="es-MX"/>
              </w:rPr>
              <w:t>Nombre de la Organización</w:t>
            </w:r>
          </w:p>
        </w:tc>
        <w:tc>
          <w:tcPr>
            <w:tcW w:w="324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160" w:type="dxa"/>
            <w:gridSpan w:val="2"/>
            <w:tcBorders>
              <w:top w:val="single" w:sz="4" w:space="0" w:color="000000"/>
              <w:left w:val="single" w:sz="4" w:space="0" w:color="000000"/>
              <w:bottom w:val="single" w:sz="4" w:space="0" w:color="000000"/>
              <w:right w:val="single" w:sz="4" w:space="0" w:color="000000"/>
            </w:tcBorders>
          </w:tcPr>
          <w:p w:rsidR="00F46E34" w:rsidRPr="001C6D7F" w:rsidRDefault="00AA40A5">
            <w:pPr>
              <w:pStyle w:val="TableParagraph"/>
              <w:spacing w:before="16"/>
              <w:ind w:left="23"/>
              <w:rPr>
                <w:rFonts w:asciiTheme="minorHAnsi" w:hAnsiTheme="minorHAnsi" w:cstheme="minorHAnsi"/>
                <w:b/>
                <w:lang w:val="es-MX"/>
              </w:rPr>
            </w:pPr>
            <w:r>
              <w:rPr>
                <w:rFonts w:asciiTheme="minorHAnsi" w:hAnsiTheme="minorHAnsi" w:cstheme="minorHAnsi"/>
                <w:b/>
                <w:lang w:val="es-MX"/>
              </w:rPr>
              <w:t xml:space="preserve">Sitio Escolar </w:t>
            </w:r>
          </w:p>
        </w:tc>
        <w:tc>
          <w:tcPr>
            <w:tcW w:w="3242" w:type="dxa"/>
            <w:gridSpan w:val="3"/>
            <w:tcBorders>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2699" w:type="dxa"/>
            <w:gridSpan w:val="2"/>
            <w:vMerge w:val="restart"/>
            <w:tcBorders>
              <w:top w:val="single" w:sz="4" w:space="0" w:color="000000"/>
              <w:left w:val="single" w:sz="4" w:space="0" w:color="000000"/>
              <w:right w:val="single" w:sz="4" w:space="0" w:color="000000"/>
            </w:tcBorders>
          </w:tcPr>
          <w:p w:rsidR="00F46E34" w:rsidRPr="001C6D7F" w:rsidRDefault="0015347F" w:rsidP="0015347F">
            <w:pPr>
              <w:pStyle w:val="TableParagraph"/>
              <w:spacing w:before="155"/>
              <w:rPr>
                <w:rFonts w:asciiTheme="minorHAnsi" w:hAnsiTheme="minorHAnsi" w:cstheme="minorHAnsi"/>
                <w:b/>
                <w:lang w:val="es-MX"/>
              </w:rPr>
            </w:pPr>
            <w:proofErr w:type="spellStart"/>
            <w:r>
              <w:rPr>
                <w:rFonts w:asciiTheme="minorHAnsi" w:hAnsiTheme="minorHAnsi" w:cstheme="minorHAnsi"/>
                <w:b/>
                <w:lang w:val="es-MX"/>
              </w:rPr>
              <w:t>Dirreci</w:t>
            </w:r>
            <w:r w:rsidR="00AA40A5">
              <w:rPr>
                <w:rFonts w:asciiTheme="minorHAnsi" w:hAnsiTheme="minorHAnsi" w:cstheme="minorHAnsi"/>
                <w:b/>
                <w:lang w:val="es-MX"/>
              </w:rPr>
              <w:t>ó</w:t>
            </w:r>
            <w:r>
              <w:rPr>
                <w:rFonts w:asciiTheme="minorHAnsi" w:hAnsiTheme="minorHAnsi" w:cstheme="minorHAnsi"/>
                <w:b/>
                <w:lang w:val="es-MX"/>
              </w:rPr>
              <w:t>n</w:t>
            </w:r>
            <w:proofErr w:type="spellEnd"/>
            <w:r>
              <w:rPr>
                <w:rFonts w:asciiTheme="minorHAnsi" w:hAnsiTheme="minorHAnsi" w:cstheme="minorHAnsi"/>
                <w:b/>
                <w:lang w:val="es-MX"/>
              </w:rPr>
              <w:t xml:space="preserve"> Postal </w:t>
            </w:r>
          </w:p>
        </w:tc>
        <w:tc>
          <w:tcPr>
            <w:tcW w:w="324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160" w:type="dxa"/>
            <w:gridSpan w:val="2"/>
            <w:tcBorders>
              <w:top w:val="single" w:sz="4" w:space="0" w:color="000000"/>
              <w:left w:val="single" w:sz="4" w:space="0" w:color="000000"/>
              <w:bottom w:val="single" w:sz="4" w:space="0" w:color="000000"/>
              <w:right w:val="single" w:sz="4" w:space="0" w:color="000000"/>
            </w:tcBorders>
          </w:tcPr>
          <w:p w:rsidR="00F46E34" w:rsidRPr="001C6D7F" w:rsidRDefault="00AA40A5">
            <w:pPr>
              <w:pStyle w:val="TableParagraph"/>
              <w:spacing w:before="16"/>
              <w:ind w:left="23"/>
              <w:rPr>
                <w:rFonts w:asciiTheme="minorHAnsi" w:hAnsiTheme="minorHAnsi" w:cstheme="minorHAnsi"/>
                <w:b/>
                <w:lang w:val="es-MX"/>
              </w:rPr>
            </w:pPr>
            <w:r>
              <w:rPr>
                <w:rFonts w:asciiTheme="minorHAnsi" w:hAnsiTheme="minorHAnsi" w:cstheme="minorHAnsi"/>
                <w:b/>
                <w:lang w:val="es-MX"/>
              </w:rPr>
              <w:t xml:space="preserve">Fecha Solicitada </w:t>
            </w:r>
          </w:p>
        </w:tc>
        <w:tc>
          <w:tcPr>
            <w:tcW w:w="3242" w:type="dxa"/>
            <w:gridSpan w:val="3"/>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31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2699" w:type="dxa"/>
            <w:gridSpan w:val="2"/>
            <w:vMerge/>
            <w:tcBorders>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3241" w:type="dxa"/>
            <w:gridSpan w:val="2"/>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2160" w:type="dxa"/>
            <w:gridSpan w:val="2"/>
            <w:tcBorders>
              <w:top w:val="single" w:sz="4" w:space="0" w:color="000000"/>
              <w:left w:val="single" w:sz="4" w:space="0" w:color="000000"/>
              <w:bottom w:val="single" w:sz="12" w:space="0" w:color="000000"/>
              <w:right w:val="single" w:sz="4" w:space="0" w:color="000000"/>
            </w:tcBorders>
          </w:tcPr>
          <w:p w:rsidR="00F46E34" w:rsidRPr="001C6D7F" w:rsidRDefault="00AA40A5">
            <w:pPr>
              <w:pStyle w:val="TableParagraph"/>
              <w:spacing w:before="16"/>
              <w:ind w:left="23"/>
              <w:rPr>
                <w:rFonts w:asciiTheme="minorHAnsi" w:hAnsiTheme="minorHAnsi" w:cstheme="minorHAnsi"/>
                <w:b/>
                <w:lang w:val="es-MX"/>
              </w:rPr>
            </w:pPr>
            <w:proofErr w:type="spellStart"/>
            <w:r>
              <w:rPr>
                <w:rFonts w:asciiTheme="minorHAnsi" w:hAnsiTheme="minorHAnsi" w:cstheme="minorHAnsi"/>
                <w:b/>
                <w:lang w:val="es-MX"/>
              </w:rPr>
              <w:t>Dirreción</w:t>
            </w:r>
            <w:proofErr w:type="spellEnd"/>
            <w:r w:rsidR="00766E86">
              <w:rPr>
                <w:rFonts w:asciiTheme="minorHAnsi" w:hAnsiTheme="minorHAnsi" w:cstheme="minorHAnsi"/>
                <w:b/>
                <w:lang w:val="es-MX"/>
              </w:rPr>
              <w:t xml:space="preserve"> de sitio</w:t>
            </w:r>
            <w:r>
              <w:rPr>
                <w:rFonts w:asciiTheme="minorHAnsi" w:hAnsiTheme="minorHAnsi" w:cstheme="minorHAnsi"/>
                <w:b/>
                <w:lang w:val="es-MX"/>
              </w:rPr>
              <w:t xml:space="preserve"> Web</w:t>
            </w:r>
          </w:p>
        </w:tc>
        <w:tc>
          <w:tcPr>
            <w:tcW w:w="3242" w:type="dxa"/>
            <w:gridSpan w:val="3"/>
            <w:tcBorders>
              <w:top w:val="single" w:sz="4" w:space="0" w:color="000000"/>
              <w:left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83"/>
          <w:jc w:val="center"/>
        </w:trPr>
        <w:tc>
          <w:tcPr>
            <w:tcW w:w="531" w:type="dxa"/>
            <w:tcBorders>
              <w:right w:val="single" w:sz="4" w:space="0" w:color="000000"/>
            </w:tcBorders>
          </w:tcPr>
          <w:p w:rsidR="00F46E34" w:rsidRPr="001C6D7F" w:rsidRDefault="004F00F1">
            <w:pPr>
              <w:pStyle w:val="TableParagraph"/>
              <w:spacing w:before="6"/>
              <w:ind w:left="200"/>
              <w:rPr>
                <w:rFonts w:asciiTheme="minorHAnsi" w:hAnsiTheme="minorHAnsi" w:cstheme="minorHAnsi"/>
                <w:b/>
                <w:lang w:val="es-MX"/>
              </w:rPr>
            </w:pPr>
            <w:r w:rsidRPr="001C6D7F">
              <w:rPr>
                <w:rFonts w:asciiTheme="minorHAnsi" w:hAnsiTheme="minorHAnsi" w:cstheme="minorHAnsi"/>
                <w:b/>
                <w:lang w:val="es-MX"/>
              </w:rPr>
              <w:t>II.</w:t>
            </w:r>
          </w:p>
        </w:tc>
        <w:tc>
          <w:tcPr>
            <w:tcW w:w="10020" w:type="dxa"/>
            <w:gridSpan w:val="7"/>
            <w:shd w:val="clear" w:color="auto" w:fill="000000"/>
          </w:tcPr>
          <w:p w:rsidR="00F46E34" w:rsidRPr="001C6D7F" w:rsidRDefault="007026DE">
            <w:pPr>
              <w:pStyle w:val="TableParagraph"/>
              <w:spacing w:before="6"/>
              <w:ind w:left="28"/>
              <w:rPr>
                <w:rFonts w:asciiTheme="minorHAnsi" w:hAnsiTheme="minorHAnsi" w:cstheme="minorHAnsi"/>
                <w:b/>
                <w:lang w:val="es-MX"/>
              </w:rPr>
            </w:pPr>
            <w:r>
              <w:rPr>
                <w:rFonts w:asciiTheme="minorHAnsi" w:hAnsiTheme="minorHAnsi" w:cstheme="minorHAnsi"/>
                <w:b/>
                <w:color w:val="FFFFFF"/>
                <w:lang w:val="es-MX"/>
              </w:rPr>
              <w:t xml:space="preserve">Funcionarios de la Mesa Directiva </w:t>
            </w:r>
          </w:p>
        </w:tc>
        <w:tc>
          <w:tcPr>
            <w:tcW w:w="1322" w:type="dxa"/>
            <w:gridSpan w:val="2"/>
            <w:shd w:val="clear" w:color="auto" w:fill="000000"/>
          </w:tcPr>
          <w:p w:rsidR="00F46E34" w:rsidRPr="001C6D7F" w:rsidRDefault="00F46E34">
            <w:pPr>
              <w:rPr>
                <w:rFonts w:asciiTheme="minorHAnsi" w:hAnsiTheme="minorHAnsi" w:cstheme="minorHAnsi"/>
                <w:lang w:val="es-MX"/>
              </w:rPr>
            </w:pPr>
          </w:p>
        </w:tc>
      </w:tr>
      <w:tr w:rsidR="00F46E34" w:rsidRPr="00A43A6B" w:rsidTr="00A43A6B">
        <w:trPr>
          <w:trHeight w:hRule="exact" w:val="576"/>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pStyle w:val="TableParagraph"/>
              <w:spacing w:before="9"/>
              <w:rPr>
                <w:rFonts w:asciiTheme="minorHAnsi" w:hAnsiTheme="minorHAnsi" w:cstheme="minorHAnsi"/>
                <w:b/>
                <w:sz w:val="21"/>
                <w:lang w:val="es-MX"/>
              </w:rPr>
            </w:pPr>
          </w:p>
          <w:p w:rsidR="00F46E34" w:rsidRPr="007026DE" w:rsidRDefault="007026DE" w:rsidP="007026DE">
            <w:pPr>
              <w:pStyle w:val="TableParagraph"/>
              <w:ind w:left="693" w:right="540"/>
              <w:rPr>
                <w:rFonts w:asciiTheme="minorHAnsi" w:hAnsiTheme="minorHAnsi" w:cstheme="minorHAnsi"/>
                <w:lang w:val="es-MX"/>
              </w:rPr>
            </w:pPr>
            <w:proofErr w:type="spellStart"/>
            <w:r w:rsidRPr="007026DE">
              <w:rPr>
                <w:rFonts w:asciiTheme="minorHAnsi" w:hAnsiTheme="minorHAnsi" w:cstheme="minorHAnsi"/>
                <w:b/>
                <w:sz w:val="20"/>
                <w:szCs w:val="20"/>
                <w:lang w:val="es-MX"/>
              </w:rPr>
              <w:t>Nombre</w:t>
            </w:r>
            <w:r w:rsidRPr="007026DE">
              <w:rPr>
                <w:rFonts w:asciiTheme="minorHAnsi" w:hAnsiTheme="minorHAnsi" w:cstheme="minorHAnsi"/>
                <w:sz w:val="20"/>
                <w:szCs w:val="20"/>
                <w:lang w:val="es-MX"/>
              </w:rPr>
              <w:t>w</w:t>
            </w:r>
            <w:proofErr w:type="spellEnd"/>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pStyle w:val="TableParagraph"/>
              <w:spacing w:before="9"/>
              <w:rPr>
                <w:rFonts w:asciiTheme="minorHAnsi" w:hAnsiTheme="minorHAnsi" w:cstheme="minorHAnsi"/>
                <w:b/>
                <w:sz w:val="21"/>
                <w:lang w:val="es-MX"/>
              </w:rPr>
            </w:pPr>
          </w:p>
          <w:p w:rsidR="00F46E34" w:rsidRPr="007026DE" w:rsidRDefault="007026DE" w:rsidP="007026DE">
            <w:pPr>
              <w:pStyle w:val="TableParagraph"/>
              <w:ind w:left="778" w:right="660"/>
              <w:jc w:val="center"/>
              <w:rPr>
                <w:rFonts w:asciiTheme="minorHAnsi" w:hAnsiTheme="minorHAnsi" w:cstheme="minorHAnsi"/>
                <w:b/>
                <w:sz w:val="20"/>
                <w:szCs w:val="20"/>
                <w:lang w:val="es-MX"/>
              </w:rPr>
            </w:pPr>
            <w:r w:rsidRPr="007026DE">
              <w:rPr>
                <w:rFonts w:asciiTheme="minorHAnsi" w:hAnsiTheme="minorHAnsi" w:cstheme="minorHAnsi"/>
                <w:b/>
                <w:sz w:val="20"/>
                <w:szCs w:val="20"/>
                <w:lang w:val="es-MX"/>
              </w:rPr>
              <w:t>Domic</w:t>
            </w:r>
            <w:r>
              <w:rPr>
                <w:rFonts w:asciiTheme="minorHAnsi" w:hAnsiTheme="minorHAnsi" w:cstheme="minorHAnsi"/>
                <w:b/>
                <w:sz w:val="20"/>
                <w:szCs w:val="20"/>
                <w:lang w:val="es-MX"/>
              </w:rPr>
              <w:t>ilio</w:t>
            </w: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pStyle w:val="TableParagraph"/>
              <w:spacing w:before="9"/>
              <w:rPr>
                <w:rFonts w:asciiTheme="minorHAnsi" w:hAnsiTheme="minorHAnsi" w:cstheme="minorHAnsi"/>
                <w:b/>
                <w:sz w:val="21"/>
                <w:lang w:val="es-MX"/>
              </w:rPr>
            </w:pPr>
          </w:p>
          <w:p w:rsidR="00F46E34" w:rsidRPr="007026DE" w:rsidRDefault="007026DE" w:rsidP="007026DE">
            <w:pPr>
              <w:pStyle w:val="TableParagraph"/>
              <w:ind w:left="611" w:right="360"/>
              <w:jc w:val="center"/>
              <w:rPr>
                <w:rFonts w:asciiTheme="minorHAnsi" w:hAnsiTheme="minorHAnsi" w:cstheme="minorHAnsi"/>
                <w:b/>
                <w:sz w:val="20"/>
                <w:szCs w:val="20"/>
                <w:lang w:val="es-MX"/>
              </w:rPr>
            </w:pPr>
            <w:r>
              <w:rPr>
                <w:rFonts w:asciiTheme="minorHAnsi" w:hAnsiTheme="minorHAnsi" w:cstheme="minorHAnsi"/>
                <w:b/>
                <w:sz w:val="20"/>
                <w:szCs w:val="20"/>
                <w:lang w:val="es-MX"/>
              </w:rPr>
              <w:t>Teléfono</w:t>
            </w:r>
          </w:p>
        </w:tc>
        <w:tc>
          <w:tcPr>
            <w:tcW w:w="1920" w:type="dxa"/>
            <w:tcBorders>
              <w:top w:val="single" w:sz="4" w:space="0" w:color="000000"/>
              <w:left w:val="single" w:sz="4" w:space="0" w:color="000000"/>
              <w:bottom w:val="single" w:sz="4" w:space="0" w:color="000000"/>
              <w:right w:val="single" w:sz="4" w:space="0" w:color="000000"/>
            </w:tcBorders>
          </w:tcPr>
          <w:p w:rsidR="00F46E34" w:rsidRPr="007026DE" w:rsidRDefault="007026DE" w:rsidP="007026DE">
            <w:pPr>
              <w:pStyle w:val="TableParagraph"/>
              <w:spacing w:before="9"/>
              <w:jc w:val="center"/>
              <w:rPr>
                <w:rFonts w:asciiTheme="minorHAnsi" w:hAnsiTheme="minorHAnsi" w:cstheme="minorHAnsi"/>
                <w:b/>
                <w:sz w:val="20"/>
                <w:szCs w:val="20"/>
                <w:lang w:val="es-MX"/>
              </w:rPr>
            </w:pPr>
            <w:r w:rsidRPr="007026DE">
              <w:rPr>
                <w:rFonts w:asciiTheme="minorHAnsi" w:hAnsiTheme="minorHAnsi" w:cstheme="minorHAnsi"/>
                <w:b/>
                <w:sz w:val="20"/>
                <w:szCs w:val="20"/>
                <w:lang w:val="es-MX"/>
              </w:rPr>
              <w:t>Correo</w:t>
            </w:r>
          </w:p>
          <w:p w:rsidR="007026DE" w:rsidRPr="007026DE" w:rsidRDefault="007026DE" w:rsidP="007026DE">
            <w:pPr>
              <w:pStyle w:val="TableParagraph"/>
              <w:spacing w:before="9"/>
              <w:jc w:val="center"/>
              <w:rPr>
                <w:rFonts w:asciiTheme="minorHAnsi" w:hAnsiTheme="minorHAnsi" w:cstheme="minorHAnsi"/>
                <w:b/>
                <w:sz w:val="20"/>
                <w:szCs w:val="20"/>
                <w:lang w:val="es-MX"/>
              </w:rPr>
            </w:pPr>
            <w:proofErr w:type="spellStart"/>
            <w:r w:rsidRPr="007026DE">
              <w:rPr>
                <w:rFonts w:asciiTheme="minorHAnsi" w:hAnsiTheme="minorHAnsi" w:cstheme="minorHAnsi"/>
                <w:b/>
                <w:sz w:val="20"/>
                <w:szCs w:val="20"/>
                <w:lang w:val="es-MX"/>
              </w:rPr>
              <w:t>Electronico</w:t>
            </w:r>
            <w:proofErr w:type="spellEnd"/>
            <w:r w:rsidRPr="007026DE">
              <w:rPr>
                <w:rFonts w:asciiTheme="minorHAnsi" w:hAnsiTheme="minorHAnsi" w:cstheme="minorHAnsi"/>
                <w:b/>
                <w:sz w:val="20"/>
                <w:szCs w:val="20"/>
                <w:lang w:val="es-MX"/>
              </w:rPr>
              <w:t xml:space="preserve"> </w:t>
            </w:r>
          </w:p>
          <w:p w:rsidR="00F46E34" w:rsidRPr="007026DE" w:rsidRDefault="00F46E34" w:rsidP="007026DE">
            <w:pPr>
              <w:pStyle w:val="Level1"/>
            </w:pPr>
          </w:p>
        </w:tc>
        <w:tc>
          <w:tcPr>
            <w:tcW w:w="1322" w:type="dxa"/>
            <w:gridSpan w:val="2"/>
            <w:tcBorders>
              <w:left w:val="single" w:sz="4" w:space="0" w:color="000000"/>
              <w:bottom w:val="single" w:sz="4" w:space="0" w:color="000000"/>
              <w:right w:val="single" w:sz="4" w:space="0" w:color="000000"/>
            </w:tcBorders>
          </w:tcPr>
          <w:p w:rsidR="00F46E34" w:rsidRPr="00A43A6B" w:rsidRDefault="00A43A6B" w:rsidP="00A43A6B">
            <w:pPr>
              <w:pStyle w:val="BodyText"/>
              <w:jc w:val="center"/>
              <w:rPr>
                <w:b/>
                <w:sz w:val="16"/>
                <w:szCs w:val="16"/>
                <w:lang w:val="es-MX"/>
              </w:rPr>
            </w:pPr>
            <w:r w:rsidRPr="00A43A6B">
              <w:rPr>
                <w:b/>
                <w:sz w:val="16"/>
                <w:szCs w:val="16"/>
                <w:lang w:val="es-MX"/>
              </w:rPr>
              <w:t>Fecha de finalización del plazo</w:t>
            </w:r>
          </w:p>
        </w:tc>
      </w:tr>
      <w:tr w:rsidR="00F46E34" w:rsidRPr="001C6D7F" w:rsidTr="00A43A6B">
        <w:trPr>
          <w:trHeight w:hRule="exact" w:val="44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4F00F1">
            <w:pPr>
              <w:pStyle w:val="TableParagraph"/>
              <w:spacing w:before="160"/>
              <w:ind w:left="23"/>
              <w:rPr>
                <w:rFonts w:asciiTheme="minorHAnsi" w:hAnsiTheme="minorHAnsi" w:cstheme="minorHAnsi"/>
                <w:b/>
                <w:lang w:val="es-MX"/>
              </w:rPr>
            </w:pPr>
            <w:r w:rsidRPr="001C6D7F">
              <w:rPr>
                <w:rFonts w:asciiTheme="minorHAnsi" w:hAnsiTheme="minorHAnsi" w:cstheme="minorHAnsi"/>
                <w:b/>
                <w:lang w:val="es-MX"/>
              </w:rPr>
              <w:t>President</w:t>
            </w:r>
            <w:r w:rsidR="00A43A6B">
              <w:rPr>
                <w:rFonts w:asciiTheme="minorHAnsi" w:hAnsiTheme="minorHAnsi" w:cstheme="minorHAnsi"/>
                <w:b/>
                <w:lang w:val="es-MX"/>
              </w:rPr>
              <w:t>e</w:t>
            </w:r>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bottom w:val="single" w:sz="4" w:space="0" w:color="000000"/>
              <w:right w:val="single" w:sz="4" w:space="0" w:color="000000"/>
            </w:tcBorders>
          </w:tcPr>
          <w:p w:rsidR="00F46E34" w:rsidRPr="00A43A6B" w:rsidRDefault="00F46E34">
            <w:pPr>
              <w:rPr>
                <w:rFonts w:asciiTheme="minorHAnsi" w:hAnsiTheme="minorHAnsi" w:cstheme="minorHAnsi"/>
                <w:sz w:val="20"/>
                <w:szCs w:val="20"/>
                <w:lang w:val="es-MX"/>
              </w:rPr>
            </w:pPr>
          </w:p>
        </w:tc>
      </w:tr>
      <w:tr w:rsidR="00F46E34" w:rsidRPr="001C6D7F" w:rsidTr="00A43A6B">
        <w:trPr>
          <w:trHeight w:hRule="exact" w:val="444"/>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A43A6B">
            <w:pPr>
              <w:pStyle w:val="TableParagraph"/>
              <w:spacing w:before="162"/>
              <w:ind w:left="23"/>
              <w:rPr>
                <w:rFonts w:asciiTheme="minorHAnsi" w:hAnsiTheme="minorHAnsi" w:cstheme="minorHAnsi"/>
                <w:b/>
                <w:lang w:val="es-MX"/>
              </w:rPr>
            </w:pPr>
            <w:proofErr w:type="spellStart"/>
            <w:r>
              <w:rPr>
                <w:rFonts w:asciiTheme="minorHAnsi" w:hAnsiTheme="minorHAnsi" w:cstheme="minorHAnsi"/>
                <w:b/>
                <w:lang w:val="es-MX"/>
              </w:rPr>
              <w:t>Vicep</w:t>
            </w:r>
            <w:r w:rsidR="004F00F1" w:rsidRPr="001C6D7F">
              <w:rPr>
                <w:rFonts w:asciiTheme="minorHAnsi" w:hAnsiTheme="minorHAnsi" w:cstheme="minorHAnsi"/>
                <w:b/>
                <w:lang w:val="es-MX"/>
              </w:rPr>
              <w:t>resident</w:t>
            </w:r>
            <w:proofErr w:type="spellEnd"/>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44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4F00F1">
            <w:pPr>
              <w:pStyle w:val="TableParagraph"/>
              <w:spacing w:before="160"/>
              <w:ind w:left="23"/>
              <w:rPr>
                <w:rFonts w:asciiTheme="minorHAnsi" w:hAnsiTheme="minorHAnsi" w:cstheme="minorHAnsi"/>
                <w:b/>
                <w:lang w:val="es-MX"/>
              </w:rPr>
            </w:pPr>
            <w:r w:rsidRPr="001C6D7F">
              <w:rPr>
                <w:rFonts w:asciiTheme="minorHAnsi" w:hAnsiTheme="minorHAnsi" w:cstheme="minorHAnsi"/>
                <w:b/>
                <w:lang w:val="es-MX"/>
              </w:rPr>
              <w:t>Secretar</w:t>
            </w:r>
            <w:r w:rsidR="00A43A6B">
              <w:rPr>
                <w:rFonts w:asciiTheme="minorHAnsi" w:hAnsiTheme="minorHAnsi" w:cstheme="minorHAnsi"/>
                <w:b/>
                <w:lang w:val="es-MX"/>
              </w:rPr>
              <w:t>io</w:t>
            </w:r>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44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A43A6B">
            <w:pPr>
              <w:pStyle w:val="TableParagraph"/>
              <w:spacing w:before="160"/>
              <w:ind w:left="23"/>
              <w:rPr>
                <w:rFonts w:asciiTheme="minorHAnsi" w:hAnsiTheme="minorHAnsi" w:cstheme="minorHAnsi"/>
                <w:b/>
                <w:lang w:val="es-MX"/>
              </w:rPr>
            </w:pPr>
            <w:r>
              <w:rPr>
                <w:rFonts w:asciiTheme="minorHAnsi" w:hAnsiTheme="minorHAnsi" w:cstheme="minorHAnsi"/>
                <w:b/>
                <w:lang w:val="es-MX"/>
              </w:rPr>
              <w:t xml:space="preserve">Tesorero </w:t>
            </w:r>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44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039"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456"/>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2039" w:type="dxa"/>
            <w:gridSpan w:val="2"/>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2281" w:type="dxa"/>
            <w:gridSpan w:val="2"/>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1860" w:type="dxa"/>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1920" w:type="dxa"/>
            <w:tcBorders>
              <w:top w:val="single" w:sz="4" w:space="0" w:color="000000"/>
              <w:left w:val="single" w:sz="4" w:space="0" w:color="000000"/>
              <w:bottom w:val="single" w:sz="12" w:space="0" w:color="000000"/>
              <w:right w:val="single" w:sz="4" w:space="0" w:color="000000"/>
            </w:tcBorders>
          </w:tcPr>
          <w:p w:rsidR="00F46E34" w:rsidRPr="001C6D7F" w:rsidRDefault="00F46E34">
            <w:pPr>
              <w:rPr>
                <w:rFonts w:asciiTheme="minorHAnsi" w:hAnsiTheme="minorHAnsi" w:cstheme="minorHAnsi"/>
                <w:lang w:val="es-MX"/>
              </w:rPr>
            </w:pPr>
          </w:p>
        </w:tc>
        <w:tc>
          <w:tcPr>
            <w:tcW w:w="1322" w:type="dxa"/>
            <w:gridSpan w:val="2"/>
            <w:tcBorders>
              <w:top w:val="single" w:sz="4" w:space="0" w:color="000000"/>
              <w:left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83"/>
          <w:jc w:val="center"/>
        </w:trPr>
        <w:tc>
          <w:tcPr>
            <w:tcW w:w="531" w:type="dxa"/>
            <w:tcBorders>
              <w:right w:val="single" w:sz="4" w:space="0" w:color="000000"/>
            </w:tcBorders>
          </w:tcPr>
          <w:p w:rsidR="00F46E34" w:rsidRPr="001C6D7F" w:rsidRDefault="004F00F1">
            <w:pPr>
              <w:pStyle w:val="TableParagraph"/>
              <w:spacing w:before="6"/>
              <w:ind w:left="200"/>
              <w:rPr>
                <w:rFonts w:asciiTheme="minorHAnsi" w:hAnsiTheme="minorHAnsi" w:cstheme="minorHAnsi"/>
                <w:b/>
                <w:lang w:val="es-MX"/>
              </w:rPr>
            </w:pPr>
            <w:r w:rsidRPr="001C6D7F">
              <w:rPr>
                <w:rFonts w:asciiTheme="minorHAnsi" w:hAnsiTheme="minorHAnsi" w:cstheme="minorHAnsi"/>
                <w:b/>
                <w:lang w:val="es-MX"/>
              </w:rPr>
              <w:t>III.</w:t>
            </w:r>
          </w:p>
        </w:tc>
        <w:tc>
          <w:tcPr>
            <w:tcW w:w="10020" w:type="dxa"/>
            <w:gridSpan w:val="7"/>
            <w:tcBorders>
              <w:top w:val="single" w:sz="12" w:space="0" w:color="000000"/>
              <w:left w:val="single" w:sz="4" w:space="0" w:color="000000"/>
              <w:bottom w:val="single" w:sz="4" w:space="0" w:color="000000"/>
              <w:right w:val="single" w:sz="4" w:space="0" w:color="000000"/>
            </w:tcBorders>
          </w:tcPr>
          <w:p w:rsidR="00F46E34" w:rsidRPr="001C6D7F" w:rsidRDefault="00A43A6B">
            <w:pPr>
              <w:pStyle w:val="TableParagraph"/>
              <w:tabs>
                <w:tab w:val="left" w:pos="9986"/>
              </w:tabs>
              <w:spacing w:line="261" w:lineRule="exact"/>
              <w:ind w:left="23"/>
              <w:rPr>
                <w:rFonts w:asciiTheme="minorHAnsi" w:hAnsiTheme="minorHAnsi" w:cstheme="minorHAnsi"/>
                <w:b/>
                <w:lang w:val="es-MX"/>
              </w:rPr>
            </w:pPr>
            <w:r w:rsidRPr="00A43A6B">
              <w:rPr>
                <w:rFonts w:asciiTheme="minorHAnsi" w:hAnsiTheme="minorHAnsi" w:cstheme="minorHAnsi"/>
                <w:b/>
                <w:color w:val="FFFFFF"/>
                <w:shd w:val="clear" w:color="auto" w:fill="000000"/>
                <w:lang w:val="es-MX"/>
              </w:rPr>
              <w:t>PROPÓSITO (Describa el propósito de la organización)</w:t>
            </w:r>
            <w:r w:rsidR="004F00F1" w:rsidRPr="001C6D7F">
              <w:rPr>
                <w:rFonts w:asciiTheme="minorHAnsi" w:hAnsiTheme="minorHAnsi" w:cstheme="minorHAnsi"/>
                <w:b/>
                <w:color w:val="FFFFFF"/>
                <w:shd w:val="clear" w:color="auto" w:fill="000000"/>
                <w:lang w:val="es-MX"/>
              </w:rPr>
              <w:tab/>
            </w:r>
          </w:p>
        </w:tc>
        <w:tc>
          <w:tcPr>
            <w:tcW w:w="1322" w:type="dxa"/>
            <w:gridSpan w:val="2"/>
            <w:shd w:val="clear" w:color="auto" w:fill="000000"/>
          </w:tcPr>
          <w:p w:rsidR="00F46E34" w:rsidRPr="001C6D7F" w:rsidRDefault="00F46E34">
            <w:pPr>
              <w:rPr>
                <w:rFonts w:asciiTheme="minorHAnsi" w:hAnsiTheme="minorHAnsi" w:cstheme="minorHAnsi"/>
                <w:lang w:val="es-MX"/>
              </w:rPr>
            </w:pPr>
          </w:p>
        </w:tc>
      </w:tr>
      <w:tr w:rsidR="00F46E34" w:rsidRPr="001C6D7F" w:rsidTr="00A43A6B">
        <w:trPr>
          <w:trHeight w:hRule="exact" w:val="300"/>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307"/>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88"/>
          <w:jc w:val="center"/>
        </w:trPr>
        <w:tc>
          <w:tcPr>
            <w:tcW w:w="531" w:type="dxa"/>
            <w:tcBorders>
              <w:right w:val="single" w:sz="4" w:space="0" w:color="000000"/>
            </w:tcBorders>
          </w:tcPr>
          <w:p w:rsidR="00F46E34" w:rsidRPr="001C6D7F" w:rsidRDefault="004F00F1">
            <w:pPr>
              <w:pStyle w:val="TableParagraph"/>
              <w:spacing w:before="11"/>
              <w:ind w:left="200"/>
              <w:rPr>
                <w:rFonts w:asciiTheme="minorHAnsi" w:hAnsiTheme="minorHAnsi" w:cstheme="minorHAnsi"/>
                <w:b/>
                <w:lang w:val="es-MX"/>
              </w:rPr>
            </w:pPr>
            <w:r w:rsidRPr="001C6D7F">
              <w:rPr>
                <w:rFonts w:asciiTheme="minorHAnsi" w:hAnsiTheme="minorHAnsi" w:cstheme="minorHAnsi"/>
                <w:b/>
                <w:lang w:val="es-MX"/>
              </w:rPr>
              <w:t>IV.</w:t>
            </w:r>
          </w:p>
        </w:tc>
        <w:tc>
          <w:tcPr>
            <w:tcW w:w="10842" w:type="dxa"/>
            <w:gridSpan w:val="8"/>
            <w:tcBorders>
              <w:top w:val="single" w:sz="12" w:space="0" w:color="000000"/>
              <w:left w:val="single" w:sz="4" w:space="0" w:color="000000"/>
              <w:bottom w:val="single" w:sz="4" w:space="0" w:color="000000"/>
              <w:right w:val="single" w:sz="4" w:space="0" w:color="000000"/>
            </w:tcBorders>
          </w:tcPr>
          <w:p w:rsidR="00F46E34" w:rsidRPr="001C6D7F" w:rsidRDefault="00A43A6B">
            <w:pPr>
              <w:pStyle w:val="TableParagraph"/>
              <w:tabs>
                <w:tab w:val="left" w:pos="10814"/>
              </w:tabs>
              <w:spacing w:line="266" w:lineRule="exact"/>
              <w:ind w:left="23"/>
              <w:rPr>
                <w:rFonts w:asciiTheme="minorHAnsi" w:hAnsiTheme="minorHAnsi" w:cstheme="minorHAnsi"/>
                <w:b/>
                <w:lang w:val="es-MX"/>
              </w:rPr>
            </w:pPr>
            <w:r w:rsidRPr="00A43A6B">
              <w:rPr>
                <w:rFonts w:asciiTheme="minorHAnsi" w:hAnsiTheme="minorHAnsi" w:cstheme="minorHAnsi"/>
                <w:b/>
                <w:color w:val="FFFFFF"/>
                <w:shd w:val="clear" w:color="auto" w:fill="000000"/>
                <w:lang w:val="es-MX"/>
              </w:rPr>
              <w:t>OBJETIVOS ANUALES (Lista de metas específicas para el año escolar)</w:t>
            </w:r>
            <w:r w:rsidR="004F00F1" w:rsidRPr="001C6D7F">
              <w:rPr>
                <w:rFonts w:asciiTheme="minorHAnsi" w:hAnsiTheme="minorHAnsi" w:cstheme="minorHAnsi"/>
                <w:b/>
                <w:color w:val="FFFFFF"/>
                <w:shd w:val="clear" w:color="auto" w:fill="000000"/>
                <w:lang w:val="es-MX"/>
              </w:rPr>
              <w:tab/>
            </w:r>
          </w:p>
        </w:tc>
        <w:tc>
          <w:tcPr>
            <w:tcW w:w="500" w:type="dxa"/>
            <w:shd w:val="clear" w:color="auto" w:fill="000000"/>
          </w:tcPr>
          <w:p w:rsidR="00F46E34" w:rsidRPr="001C6D7F" w:rsidRDefault="00F46E34">
            <w:pPr>
              <w:rPr>
                <w:rFonts w:asciiTheme="minorHAnsi" w:hAnsiTheme="minorHAnsi" w:cstheme="minorHAnsi"/>
                <w:lang w:val="es-MX"/>
              </w:rPr>
            </w:pPr>
          </w:p>
        </w:tc>
      </w:tr>
      <w:tr w:rsidR="00F46E34" w:rsidRPr="001C6D7F" w:rsidTr="00A43A6B">
        <w:trPr>
          <w:trHeight w:hRule="exact" w:val="300"/>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298"/>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302"/>
          <w:jc w:val="center"/>
        </w:trPr>
        <w:tc>
          <w:tcPr>
            <w:tcW w:w="531" w:type="dxa"/>
            <w:tcBorders>
              <w:right w:val="single" w:sz="4"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A43A6B">
        <w:trPr>
          <w:trHeight w:hRule="exact" w:val="324"/>
          <w:jc w:val="center"/>
        </w:trPr>
        <w:tc>
          <w:tcPr>
            <w:tcW w:w="531" w:type="dxa"/>
            <w:tcBorders>
              <w:right w:val="single" w:sz="12" w:space="0" w:color="000000"/>
            </w:tcBorders>
          </w:tcPr>
          <w:p w:rsidR="00F46E34" w:rsidRPr="001C6D7F" w:rsidRDefault="00F46E34">
            <w:pPr>
              <w:rPr>
                <w:rFonts w:asciiTheme="minorHAnsi" w:hAnsiTheme="minorHAnsi" w:cstheme="minorHAnsi"/>
                <w:lang w:val="es-MX"/>
              </w:rPr>
            </w:pPr>
          </w:p>
        </w:tc>
        <w:tc>
          <w:tcPr>
            <w:tcW w:w="11342" w:type="dxa"/>
            <w:gridSpan w:val="9"/>
            <w:shd w:val="clear" w:color="auto" w:fill="000000"/>
          </w:tcPr>
          <w:p w:rsidR="00A43A6B" w:rsidRDefault="00A43A6B">
            <w:pPr>
              <w:pStyle w:val="TableParagraph"/>
              <w:spacing w:before="37"/>
              <w:ind w:left="28"/>
              <w:rPr>
                <w:rFonts w:asciiTheme="minorHAnsi" w:hAnsiTheme="minorHAnsi" w:cstheme="minorHAnsi"/>
                <w:b/>
                <w:lang w:val="es-MX"/>
              </w:rPr>
            </w:pPr>
            <w:r w:rsidRPr="00A43A6B">
              <w:rPr>
                <w:rFonts w:asciiTheme="minorHAnsi" w:hAnsiTheme="minorHAnsi" w:cstheme="minorHAnsi"/>
                <w:b/>
                <w:color w:val="FFFFFF"/>
                <w:lang w:val="es-MX"/>
              </w:rPr>
              <w:t>APROBACIÓN DEL SITIO ESCOLAR</w:t>
            </w:r>
          </w:p>
          <w:p w:rsidR="00A43A6B" w:rsidRPr="00A43A6B" w:rsidRDefault="00A43A6B" w:rsidP="00A43A6B">
            <w:pPr>
              <w:rPr>
                <w:lang w:val="es-MX"/>
              </w:rPr>
            </w:pPr>
          </w:p>
          <w:p w:rsidR="00A43A6B" w:rsidRPr="00A43A6B" w:rsidRDefault="00A43A6B" w:rsidP="00A43A6B">
            <w:pPr>
              <w:rPr>
                <w:lang w:val="es-MX"/>
              </w:rPr>
            </w:pPr>
          </w:p>
          <w:p w:rsidR="00A43A6B" w:rsidRPr="00A43A6B" w:rsidRDefault="00A43A6B" w:rsidP="00A43A6B">
            <w:pPr>
              <w:rPr>
                <w:lang w:val="es-MX"/>
              </w:rPr>
            </w:pPr>
          </w:p>
          <w:p w:rsidR="00A43A6B" w:rsidRPr="00A43A6B" w:rsidRDefault="00A43A6B" w:rsidP="00A43A6B">
            <w:pPr>
              <w:rPr>
                <w:lang w:val="es-MX"/>
              </w:rPr>
            </w:pPr>
          </w:p>
          <w:p w:rsidR="00A43A6B" w:rsidRPr="00A43A6B" w:rsidRDefault="00A43A6B" w:rsidP="00A43A6B">
            <w:pPr>
              <w:rPr>
                <w:lang w:val="es-MX"/>
              </w:rPr>
            </w:pPr>
          </w:p>
          <w:p w:rsidR="00F46E34" w:rsidRPr="00A43A6B" w:rsidRDefault="00A43A6B" w:rsidP="00A43A6B">
            <w:pPr>
              <w:tabs>
                <w:tab w:val="left" w:pos="9825"/>
              </w:tabs>
              <w:rPr>
                <w:lang w:val="es-MX"/>
              </w:rPr>
            </w:pPr>
            <w:r>
              <w:rPr>
                <w:lang w:val="es-MX"/>
              </w:rPr>
              <w:tab/>
            </w:r>
          </w:p>
        </w:tc>
      </w:tr>
      <w:tr w:rsidR="00F46E34" w:rsidRPr="001C6D7F" w:rsidTr="00A43A6B">
        <w:trPr>
          <w:trHeight w:hRule="exact" w:val="1649"/>
          <w:jc w:val="center"/>
        </w:trPr>
        <w:tc>
          <w:tcPr>
            <w:tcW w:w="531" w:type="dxa"/>
            <w:tcBorders>
              <w:right w:val="single" w:sz="12" w:space="0" w:color="000000"/>
            </w:tcBorders>
          </w:tcPr>
          <w:p w:rsidR="00F46E34" w:rsidRPr="001C6D7F" w:rsidRDefault="00F46E34">
            <w:pPr>
              <w:rPr>
                <w:rFonts w:asciiTheme="minorHAnsi" w:hAnsiTheme="minorHAnsi" w:cstheme="minorHAnsi"/>
                <w:lang w:val="es-MX"/>
              </w:rPr>
            </w:pPr>
          </w:p>
        </w:tc>
        <w:tc>
          <w:tcPr>
            <w:tcW w:w="11342" w:type="dxa"/>
            <w:gridSpan w:val="9"/>
            <w:tcBorders>
              <w:top w:val="single" w:sz="12" w:space="0" w:color="000000"/>
              <w:left w:val="single" w:sz="12" w:space="0" w:color="000000"/>
              <w:bottom w:val="single" w:sz="12" w:space="0" w:color="000000"/>
              <w:right w:val="single" w:sz="12" w:space="0" w:color="000000"/>
            </w:tcBorders>
            <w:shd w:val="clear" w:color="auto" w:fill="DADADA"/>
          </w:tcPr>
          <w:p w:rsidR="004268EE" w:rsidRDefault="00A43A6B" w:rsidP="004268EE">
            <w:pPr>
              <w:pStyle w:val="TableParagraph"/>
              <w:ind w:left="14" w:right="410"/>
              <w:jc w:val="both"/>
              <w:rPr>
                <w:rFonts w:asciiTheme="minorHAnsi" w:hAnsiTheme="minorHAnsi" w:cstheme="minorHAnsi"/>
                <w:b/>
                <w:lang w:val="es-MX"/>
              </w:rPr>
            </w:pPr>
            <w:r w:rsidRPr="00A43A6B">
              <w:rPr>
                <w:rFonts w:asciiTheme="minorHAnsi" w:hAnsiTheme="minorHAnsi" w:cstheme="minorHAnsi"/>
                <w:b/>
                <w:lang w:val="es-MX"/>
              </w:rPr>
              <w:t>Esto certifica que ha satisfecho las secciones I a IV. Complete las secciones restantes y vuelva a enviar para la aprobación final. No está autorizado a operar como una organización conectada con la escuela hasta que se hayan satisfecho todas las secciones y se haya recibido la firma para la aprobación final del administrador del sitio escolar.</w:t>
            </w:r>
          </w:p>
          <w:p w:rsidR="00A43A6B" w:rsidRPr="001C6D7F" w:rsidRDefault="00A43A6B" w:rsidP="004268EE">
            <w:pPr>
              <w:pStyle w:val="TableParagraph"/>
              <w:ind w:left="14" w:right="410"/>
              <w:jc w:val="both"/>
              <w:rPr>
                <w:rFonts w:asciiTheme="minorHAnsi" w:hAnsiTheme="minorHAnsi" w:cstheme="minorHAnsi"/>
                <w:b/>
                <w:lang w:val="es-MX"/>
              </w:rPr>
            </w:pPr>
          </w:p>
          <w:p w:rsidR="00F46E34" w:rsidRPr="001C6D7F" w:rsidRDefault="00A43A6B">
            <w:pPr>
              <w:pStyle w:val="TableParagraph"/>
              <w:tabs>
                <w:tab w:val="left" w:pos="4593"/>
                <w:tab w:val="left" w:pos="7433"/>
              </w:tabs>
              <w:ind w:left="14"/>
              <w:jc w:val="both"/>
              <w:rPr>
                <w:rFonts w:asciiTheme="minorHAnsi" w:hAnsiTheme="minorHAnsi" w:cstheme="minorHAnsi"/>
                <w:b/>
                <w:lang w:val="es-MX"/>
              </w:rPr>
            </w:pPr>
            <w:r w:rsidRPr="00A43A6B">
              <w:rPr>
                <w:rFonts w:asciiTheme="minorHAnsi" w:hAnsiTheme="minorHAnsi" w:cstheme="minorHAnsi"/>
                <w:b/>
                <w:lang w:val="es-MX"/>
              </w:rPr>
              <w:t>Iniciales Administrador del sitio escolar</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ab/>
            </w:r>
            <w:r>
              <w:rPr>
                <w:rFonts w:asciiTheme="minorHAnsi" w:hAnsiTheme="minorHAnsi" w:cstheme="minorHAnsi"/>
                <w:b/>
                <w:lang w:val="es-MX"/>
              </w:rPr>
              <w:t>Fecha</w:t>
            </w:r>
            <w:r w:rsidR="004F00F1" w:rsidRPr="001C6D7F">
              <w:rPr>
                <w:rFonts w:asciiTheme="minorHAnsi" w:hAnsiTheme="minorHAnsi" w:cstheme="minorHAnsi"/>
                <w:b/>
                <w:lang w:val="es-MX"/>
              </w:rPr>
              <w:t xml:space="preserve">: </w:t>
            </w:r>
            <w:r w:rsidR="004F00F1" w:rsidRPr="001C6D7F">
              <w:rPr>
                <w:rFonts w:asciiTheme="minorHAnsi" w:hAnsiTheme="minorHAnsi" w:cstheme="minorHAnsi"/>
                <w:b/>
                <w:spacing w:val="-3"/>
                <w:lang w:val="es-MX"/>
              </w:rPr>
              <w:t xml:space="preserve"> </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p>
        </w:tc>
      </w:tr>
    </w:tbl>
    <w:p w:rsidR="00F46E34" w:rsidRPr="001C6D7F" w:rsidRDefault="00F46E34">
      <w:pPr>
        <w:jc w:val="both"/>
        <w:rPr>
          <w:rFonts w:asciiTheme="minorHAnsi" w:hAnsiTheme="minorHAnsi" w:cstheme="minorHAnsi"/>
          <w:lang w:val="es-MX"/>
        </w:rPr>
        <w:sectPr w:rsidR="00F46E34" w:rsidRPr="001C6D7F" w:rsidSect="007026DE">
          <w:footerReference w:type="default" r:id="rId63"/>
          <w:pgSz w:w="12240" w:h="15840"/>
          <w:pgMar w:top="1037" w:right="245" w:bottom="1080" w:left="245" w:header="0" w:footer="893" w:gutter="0"/>
          <w:pgNumType w:start="1"/>
          <w:cols w:space="720"/>
        </w:sect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58"/>
        <w:gridCol w:w="3556"/>
        <w:gridCol w:w="2005"/>
        <w:gridCol w:w="2069"/>
        <w:gridCol w:w="3418"/>
      </w:tblGrid>
      <w:tr w:rsidR="00F46E34" w:rsidRPr="001C6D7F" w:rsidTr="00496C56">
        <w:trPr>
          <w:trHeight w:hRule="exact" w:val="288"/>
        </w:trPr>
        <w:tc>
          <w:tcPr>
            <w:tcW w:w="558" w:type="dxa"/>
            <w:tcBorders>
              <w:right w:val="single" w:sz="4" w:space="0" w:color="000000"/>
            </w:tcBorders>
          </w:tcPr>
          <w:p w:rsidR="00F46E34" w:rsidRPr="001C6D7F" w:rsidRDefault="004F00F1">
            <w:pPr>
              <w:pStyle w:val="TableParagraph"/>
              <w:spacing w:before="16"/>
              <w:ind w:right="163"/>
              <w:jc w:val="right"/>
              <w:rPr>
                <w:rFonts w:asciiTheme="minorHAnsi" w:hAnsiTheme="minorHAnsi" w:cstheme="minorHAnsi"/>
                <w:b/>
                <w:lang w:val="es-MX"/>
              </w:rPr>
            </w:pPr>
            <w:r w:rsidRPr="001C6D7F">
              <w:rPr>
                <w:rFonts w:asciiTheme="minorHAnsi" w:hAnsiTheme="minorHAnsi" w:cstheme="minorHAnsi"/>
                <w:b/>
                <w:lang w:val="es-MX"/>
              </w:rPr>
              <w:lastRenderedPageBreak/>
              <w:t>V.</w:t>
            </w:r>
          </w:p>
        </w:tc>
        <w:tc>
          <w:tcPr>
            <w:tcW w:w="11048" w:type="dxa"/>
            <w:gridSpan w:val="4"/>
            <w:shd w:val="clear" w:color="auto" w:fill="000000"/>
          </w:tcPr>
          <w:p w:rsidR="00F46E34" w:rsidRPr="001C6D7F" w:rsidRDefault="00A43A6B" w:rsidP="00A43A6B">
            <w:pPr>
              <w:pStyle w:val="TableParagraph"/>
              <w:spacing w:before="16"/>
              <w:ind w:left="107"/>
              <w:rPr>
                <w:rFonts w:asciiTheme="minorHAnsi" w:hAnsiTheme="minorHAnsi" w:cstheme="minorHAnsi"/>
                <w:b/>
                <w:lang w:val="es-MX"/>
              </w:rPr>
            </w:pPr>
            <w:r>
              <w:rPr>
                <w:rFonts w:asciiTheme="minorHAnsi" w:hAnsiTheme="minorHAnsi" w:cstheme="minorHAnsi"/>
                <w:b/>
                <w:color w:val="FFFFFF"/>
                <w:lang w:val="es-MX"/>
              </w:rPr>
              <w:t xml:space="preserve">INFORMACIÓN FINANCIERA </w:t>
            </w:r>
          </w:p>
        </w:tc>
      </w:tr>
      <w:tr w:rsidR="00F46E34" w:rsidRPr="001C6D7F" w:rsidTr="00496C56">
        <w:trPr>
          <w:trHeight w:hRule="exact" w:val="302"/>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3556" w:type="dxa"/>
            <w:tcBorders>
              <w:left w:val="single" w:sz="4" w:space="0" w:color="000000"/>
              <w:bottom w:val="single" w:sz="4" w:space="0" w:color="000000"/>
              <w:right w:val="single" w:sz="4" w:space="0" w:color="000000"/>
            </w:tcBorders>
          </w:tcPr>
          <w:p w:rsidR="00F46E34" w:rsidRPr="001C6D7F" w:rsidRDefault="00A43A6B">
            <w:pPr>
              <w:pStyle w:val="TableParagraph"/>
              <w:spacing w:before="25"/>
              <w:ind w:left="103"/>
              <w:rPr>
                <w:rFonts w:asciiTheme="minorHAnsi" w:hAnsiTheme="minorHAnsi" w:cstheme="minorHAnsi"/>
                <w:b/>
                <w:lang w:val="es-MX"/>
              </w:rPr>
            </w:pPr>
            <w:r>
              <w:rPr>
                <w:rFonts w:asciiTheme="minorHAnsi" w:hAnsiTheme="minorHAnsi" w:cstheme="minorHAnsi"/>
                <w:b/>
                <w:lang w:val="es-MX"/>
              </w:rPr>
              <w:t>Nombre de Banco</w:t>
            </w:r>
          </w:p>
        </w:tc>
        <w:tc>
          <w:tcPr>
            <w:tcW w:w="2005" w:type="dxa"/>
            <w:tcBorders>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069" w:type="dxa"/>
            <w:tcBorders>
              <w:left w:val="single" w:sz="4" w:space="0" w:color="000000"/>
              <w:bottom w:val="single" w:sz="4" w:space="0" w:color="000000"/>
              <w:right w:val="single" w:sz="4" w:space="0" w:color="000000"/>
            </w:tcBorders>
          </w:tcPr>
          <w:p w:rsidR="00F46E34" w:rsidRPr="001C6D7F" w:rsidRDefault="00A43A6B">
            <w:pPr>
              <w:pStyle w:val="TableParagraph"/>
              <w:spacing w:before="25"/>
              <w:ind w:left="103"/>
              <w:rPr>
                <w:rFonts w:asciiTheme="minorHAnsi" w:hAnsiTheme="minorHAnsi" w:cstheme="minorHAnsi"/>
                <w:b/>
                <w:lang w:val="es-MX"/>
              </w:rPr>
            </w:pPr>
            <w:r>
              <w:rPr>
                <w:rFonts w:asciiTheme="minorHAnsi" w:hAnsiTheme="minorHAnsi" w:cstheme="minorHAnsi"/>
                <w:b/>
                <w:lang w:val="es-MX"/>
              </w:rPr>
              <w:t xml:space="preserve">Número de Cuenta </w:t>
            </w:r>
          </w:p>
        </w:tc>
        <w:tc>
          <w:tcPr>
            <w:tcW w:w="3418" w:type="dxa"/>
            <w:tcBorders>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496C56">
        <w:trPr>
          <w:trHeight w:hRule="exact" w:val="298"/>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3556" w:type="dxa"/>
            <w:tcBorders>
              <w:top w:val="single" w:sz="4" w:space="0" w:color="000000"/>
              <w:left w:val="single" w:sz="4" w:space="0" w:color="000000"/>
              <w:bottom w:val="single" w:sz="4" w:space="0" w:color="000000"/>
              <w:right w:val="single" w:sz="4" w:space="0" w:color="000000"/>
            </w:tcBorders>
          </w:tcPr>
          <w:p w:rsidR="00F46E34" w:rsidRPr="001C6D7F" w:rsidRDefault="00A43A6B">
            <w:pPr>
              <w:pStyle w:val="TableParagraph"/>
              <w:spacing w:before="16"/>
              <w:ind w:left="103"/>
              <w:rPr>
                <w:rFonts w:asciiTheme="minorHAnsi" w:hAnsiTheme="minorHAnsi" w:cstheme="minorHAnsi"/>
                <w:b/>
                <w:lang w:val="es-MX"/>
              </w:rPr>
            </w:pPr>
            <w:r w:rsidRPr="00A43A6B">
              <w:rPr>
                <w:rFonts w:asciiTheme="minorHAnsi" w:hAnsiTheme="minorHAnsi" w:cstheme="minorHAnsi"/>
                <w:b/>
                <w:lang w:val="es-MX"/>
              </w:rPr>
              <w:t>Dirección del banco</w:t>
            </w:r>
          </w:p>
        </w:tc>
        <w:tc>
          <w:tcPr>
            <w:tcW w:w="2005"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069" w:type="dxa"/>
            <w:vMerge w:val="restart"/>
            <w:tcBorders>
              <w:top w:val="single" w:sz="4" w:space="0" w:color="000000"/>
              <w:left w:val="single" w:sz="4" w:space="0" w:color="000000"/>
              <w:right w:val="single" w:sz="4" w:space="0" w:color="000000"/>
            </w:tcBorders>
          </w:tcPr>
          <w:p w:rsidR="00F46E34" w:rsidRPr="001C6D7F" w:rsidRDefault="00A43A6B">
            <w:pPr>
              <w:pStyle w:val="TableParagraph"/>
              <w:spacing w:before="16"/>
              <w:ind w:left="103"/>
              <w:rPr>
                <w:rFonts w:asciiTheme="minorHAnsi" w:hAnsiTheme="minorHAnsi" w:cstheme="minorHAnsi"/>
                <w:b/>
                <w:lang w:val="es-MX"/>
              </w:rPr>
            </w:pPr>
            <w:r>
              <w:rPr>
                <w:rFonts w:asciiTheme="minorHAnsi" w:hAnsiTheme="minorHAnsi" w:cstheme="minorHAnsi"/>
                <w:b/>
                <w:lang w:val="es-MX"/>
              </w:rPr>
              <w:t>Firmantes Autorizados</w:t>
            </w:r>
          </w:p>
        </w:tc>
        <w:tc>
          <w:tcPr>
            <w:tcW w:w="3418" w:type="dxa"/>
            <w:tcBorders>
              <w:top w:val="single" w:sz="4" w:space="0" w:color="000000"/>
              <w:left w:val="single" w:sz="4" w:space="0" w:color="000000"/>
              <w:bottom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496C56">
        <w:trPr>
          <w:trHeight w:hRule="exact" w:val="305"/>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3556" w:type="dxa"/>
            <w:tcBorders>
              <w:top w:val="single" w:sz="4" w:space="0" w:color="000000"/>
              <w:left w:val="single" w:sz="4" w:space="0" w:color="000000"/>
              <w:right w:val="single" w:sz="4" w:space="0" w:color="000000"/>
            </w:tcBorders>
          </w:tcPr>
          <w:p w:rsidR="00F46E34" w:rsidRPr="001C6D7F" w:rsidRDefault="004F00F1">
            <w:pPr>
              <w:pStyle w:val="TableParagraph"/>
              <w:spacing w:before="18"/>
              <w:ind w:left="103"/>
              <w:rPr>
                <w:rFonts w:asciiTheme="minorHAnsi" w:hAnsiTheme="minorHAnsi" w:cstheme="minorHAnsi"/>
                <w:b/>
                <w:lang w:val="es-MX"/>
              </w:rPr>
            </w:pPr>
            <w:proofErr w:type="spellStart"/>
            <w:r w:rsidRPr="001C6D7F">
              <w:rPr>
                <w:rFonts w:asciiTheme="minorHAnsi" w:hAnsiTheme="minorHAnsi" w:cstheme="minorHAnsi"/>
                <w:b/>
                <w:lang w:val="es-MX"/>
              </w:rPr>
              <w:t>Tax</w:t>
            </w:r>
            <w:proofErr w:type="spellEnd"/>
            <w:r w:rsidRPr="001C6D7F">
              <w:rPr>
                <w:rFonts w:asciiTheme="minorHAnsi" w:hAnsiTheme="minorHAnsi" w:cstheme="minorHAnsi"/>
                <w:b/>
                <w:lang w:val="es-MX"/>
              </w:rPr>
              <w:t xml:space="preserve"> ID # (EIN)</w:t>
            </w:r>
          </w:p>
        </w:tc>
        <w:tc>
          <w:tcPr>
            <w:tcW w:w="2005" w:type="dxa"/>
            <w:tcBorders>
              <w:top w:val="single" w:sz="4" w:space="0" w:color="000000"/>
              <w:left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2069" w:type="dxa"/>
            <w:vMerge/>
            <w:tcBorders>
              <w:left w:val="single" w:sz="4" w:space="0" w:color="000000"/>
              <w:right w:val="single" w:sz="4" w:space="0" w:color="000000"/>
            </w:tcBorders>
          </w:tcPr>
          <w:p w:rsidR="00F46E34" w:rsidRPr="001C6D7F" w:rsidRDefault="00F46E34">
            <w:pPr>
              <w:rPr>
                <w:rFonts w:asciiTheme="minorHAnsi" w:hAnsiTheme="minorHAnsi" w:cstheme="minorHAnsi"/>
                <w:lang w:val="es-MX"/>
              </w:rPr>
            </w:pPr>
          </w:p>
        </w:tc>
        <w:tc>
          <w:tcPr>
            <w:tcW w:w="3418" w:type="dxa"/>
            <w:tcBorders>
              <w:top w:val="single" w:sz="4" w:space="0" w:color="000000"/>
              <w:left w:val="single" w:sz="4" w:space="0" w:color="000000"/>
              <w:right w:val="single" w:sz="4" w:space="0" w:color="000000"/>
            </w:tcBorders>
          </w:tcPr>
          <w:p w:rsidR="00F46E34" w:rsidRPr="001C6D7F" w:rsidRDefault="00F46E34">
            <w:pPr>
              <w:rPr>
                <w:rFonts w:asciiTheme="minorHAnsi" w:hAnsiTheme="minorHAnsi" w:cstheme="minorHAnsi"/>
                <w:lang w:val="es-MX"/>
              </w:rPr>
            </w:pPr>
          </w:p>
        </w:tc>
      </w:tr>
      <w:tr w:rsidR="00F46E34" w:rsidRPr="001C6D7F" w:rsidTr="00496C56">
        <w:trPr>
          <w:trHeight w:hRule="exact" w:val="288"/>
        </w:trPr>
        <w:tc>
          <w:tcPr>
            <w:tcW w:w="558" w:type="dxa"/>
            <w:tcBorders>
              <w:right w:val="single" w:sz="4" w:space="0" w:color="000000"/>
            </w:tcBorders>
          </w:tcPr>
          <w:p w:rsidR="00F46E34" w:rsidRPr="001C6D7F" w:rsidRDefault="004F00F1">
            <w:pPr>
              <w:pStyle w:val="TableParagraph"/>
              <w:spacing w:before="16"/>
              <w:ind w:right="102"/>
              <w:jc w:val="right"/>
              <w:rPr>
                <w:rFonts w:asciiTheme="minorHAnsi" w:hAnsiTheme="minorHAnsi" w:cstheme="minorHAnsi"/>
                <w:b/>
                <w:lang w:val="es-MX"/>
              </w:rPr>
            </w:pPr>
            <w:r w:rsidRPr="001C6D7F">
              <w:rPr>
                <w:rFonts w:asciiTheme="minorHAnsi" w:hAnsiTheme="minorHAnsi" w:cstheme="minorHAnsi"/>
                <w:b/>
                <w:lang w:val="es-MX"/>
              </w:rPr>
              <w:t>VI.</w:t>
            </w:r>
          </w:p>
        </w:tc>
        <w:tc>
          <w:tcPr>
            <w:tcW w:w="11048" w:type="dxa"/>
            <w:gridSpan w:val="4"/>
            <w:shd w:val="clear" w:color="auto" w:fill="000000"/>
          </w:tcPr>
          <w:p w:rsidR="00F46E34" w:rsidRPr="001C6D7F" w:rsidRDefault="004F00F1">
            <w:pPr>
              <w:pStyle w:val="TableParagraph"/>
              <w:spacing w:before="16"/>
              <w:ind w:left="107"/>
              <w:rPr>
                <w:rFonts w:asciiTheme="minorHAnsi" w:hAnsiTheme="minorHAnsi" w:cstheme="minorHAnsi"/>
                <w:b/>
                <w:lang w:val="es-MX"/>
              </w:rPr>
            </w:pPr>
            <w:r w:rsidRPr="001C6D7F">
              <w:rPr>
                <w:rFonts w:asciiTheme="minorHAnsi" w:hAnsiTheme="minorHAnsi" w:cstheme="minorHAnsi"/>
                <w:b/>
                <w:color w:val="FFFFFF"/>
                <w:lang w:val="es-MX"/>
              </w:rPr>
              <w:t>DOCUMENT</w:t>
            </w:r>
            <w:r w:rsidR="000D4A46">
              <w:rPr>
                <w:rFonts w:asciiTheme="minorHAnsi" w:hAnsiTheme="minorHAnsi" w:cstheme="minorHAnsi"/>
                <w:b/>
                <w:color w:val="FFFFFF"/>
                <w:lang w:val="es-MX"/>
              </w:rPr>
              <w:t>OS REQUERIDOS</w:t>
            </w:r>
            <w:bookmarkStart w:id="1" w:name="_GoBack"/>
            <w:bookmarkEnd w:id="1"/>
            <w:r w:rsidR="00496C56">
              <w:rPr>
                <w:rFonts w:asciiTheme="minorHAnsi" w:hAnsiTheme="minorHAnsi" w:cstheme="minorHAnsi"/>
                <w:b/>
                <w:color w:val="FFFFFF"/>
                <w:lang w:val="es-MX"/>
              </w:rPr>
              <w:t xml:space="preserve"> (Adjuntar Copias</w:t>
            </w:r>
            <w:r w:rsidRPr="001C6D7F">
              <w:rPr>
                <w:rFonts w:asciiTheme="minorHAnsi" w:hAnsiTheme="minorHAnsi" w:cstheme="minorHAnsi"/>
                <w:b/>
                <w:color w:val="FFFFFF"/>
                <w:lang w:val="es-MX"/>
              </w:rPr>
              <w:t>)</w:t>
            </w:r>
          </w:p>
        </w:tc>
      </w:tr>
      <w:tr w:rsidR="00F46E34" w:rsidRPr="001C6D7F" w:rsidTr="00496C56">
        <w:trPr>
          <w:trHeight w:hRule="exact" w:val="574"/>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5561" w:type="dxa"/>
            <w:gridSpan w:val="2"/>
            <w:tcBorders>
              <w:left w:val="single" w:sz="4" w:space="0" w:color="000000"/>
            </w:tcBorders>
          </w:tcPr>
          <w:p w:rsidR="00F46E34" w:rsidRPr="001C6D7F" w:rsidRDefault="00F46E34">
            <w:pPr>
              <w:pStyle w:val="TableParagraph"/>
              <w:spacing w:before="6"/>
              <w:rPr>
                <w:rFonts w:asciiTheme="minorHAnsi" w:hAnsiTheme="minorHAnsi" w:cstheme="minorHAnsi"/>
                <w:b/>
                <w:lang w:val="es-MX"/>
              </w:rPr>
            </w:pPr>
          </w:p>
          <w:p w:rsidR="00F46E34" w:rsidRPr="001C6D7F" w:rsidRDefault="00496C56">
            <w:pPr>
              <w:pStyle w:val="TableParagraph"/>
              <w:ind w:left="628"/>
              <w:rPr>
                <w:rFonts w:asciiTheme="minorHAnsi" w:hAnsiTheme="minorHAnsi" w:cstheme="minorHAnsi"/>
                <w:lang w:val="es-MX"/>
              </w:rPr>
            </w:pPr>
            <w:r w:rsidRPr="00496C56">
              <w:rPr>
                <w:rFonts w:asciiTheme="minorHAnsi" w:hAnsiTheme="minorHAnsi" w:cstheme="minorHAnsi"/>
                <w:lang w:val="es-MX"/>
              </w:rPr>
              <w:t>Constitución</w:t>
            </w:r>
          </w:p>
        </w:tc>
        <w:tc>
          <w:tcPr>
            <w:tcW w:w="5487" w:type="dxa"/>
            <w:gridSpan w:val="2"/>
            <w:tcBorders>
              <w:right w:val="single" w:sz="4" w:space="0" w:color="000000"/>
            </w:tcBorders>
          </w:tcPr>
          <w:p w:rsidR="00F46E34" w:rsidRPr="001C6D7F" w:rsidRDefault="00F46E34">
            <w:pPr>
              <w:pStyle w:val="TableParagraph"/>
              <w:spacing w:before="6"/>
              <w:rPr>
                <w:rFonts w:asciiTheme="minorHAnsi" w:hAnsiTheme="minorHAnsi" w:cstheme="minorHAnsi"/>
                <w:b/>
                <w:lang w:val="es-MX"/>
              </w:rPr>
            </w:pPr>
          </w:p>
          <w:p w:rsidR="00F46E34" w:rsidRPr="001C6D7F" w:rsidRDefault="00496C56" w:rsidP="00C97D48">
            <w:pPr>
              <w:pStyle w:val="TableParagraph"/>
              <w:ind w:left="381"/>
              <w:rPr>
                <w:rFonts w:asciiTheme="minorHAnsi" w:hAnsiTheme="minorHAnsi" w:cstheme="minorHAnsi"/>
                <w:lang w:val="es-MX"/>
              </w:rPr>
            </w:pPr>
            <w:r w:rsidRPr="00496C56">
              <w:rPr>
                <w:rFonts w:asciiTheme="minorHAnsi" w:hAnsiTheme="minorHAnsi" w:cstheme="minorHAnsi"/>
                <w:lang w:val="es-MX"/>
              </w:rPr>
              <w:t>501 (c)(3) Carta de determinación federal</w:t>
            </w:r>
          </w:p>
        </w:tc>
      </w:tr>
      <w:tr w:rsidR="00F46E34" w:rsidRPr="001C6D7F" w:rsidTr="00496C56">
        <w:trPr>
          <w:trHeight w:hRule="exact" w:val="288"/>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5561" w:type="dxa"/>
            <w:gridSpan w:val="2"/>
            <w:tcBorders>
              <w:left w:val="single" w:sz="4" w:space="0" w:color="000000"/>
            </w:tcBorders>
          </w:tcPr>
          <w:p w:rsidR="00F46E34" w:rsidRPr="001C6D7F" w:rsidRDefault="00496C56">
            <w:pPr>
              <w:pStyle w:val="TableParagraph"/>
              <w:spacing w:line="258" w:lineRule="exact"/>
              <w:ind w:left="628"/>
              <w:rPr>
                <w:rFonts w:asciiTheme="minorHAnsi" w:hAnsiTheme="minorHAnsi" w:cstheme="minorHAnsi"/>
                <w:lang w:val="es-MX"/>
              </w:rPr>
            </w:pPr>
            <w:r>
              <w:rPr>
                <w:rFonts w:asciiTheme="minorHAnsi" w:hAnsiTheme="minorHAnsi" w:cstheme="minorHAnsi"/>
                <w:lang w:val="es-MX"/>
              </w:rPr>
              <w:t xml:space="preserve">Estatutos </w:t>
            </w:r>
          </w:p>
        </w:tc>
        <w:tc>
          <w:tcPr>
            <w:tcW w:w="5487" w:type="dxa"/>
            <w:gridSpan w:val="2"/>
            <w:tcBorders>
              <w:right w:val="single" w:sz="4" w:space="0" w:color="000000"/>
            </w:tcBorders>
          </w:tcPr>
          <w:p w:rsidR="00F46E34" w:rsidRPr="001C6D7F" w:rsidRDefault="00496C56" w:rsidP="00496C56">
            <w:pPr>
              <w:pStyle w:val="TableParagraph"/>
              <w:spacing w:line="258" w:lineRule="exact"/>
              <w:ind w:left="381"/>
              <w:rPr>
                <w:rFonts w:asciiTheme="minorHAnsi" w:hAnsiTheme="minorHAnsi" w:cstheme="minorHAnsi"/>
                <w:lang w:val="es-MX"/>
              </w:rPr>
            </w:pPr>
            <w:r w:rsidRPr="00496C56">
              <w:rPr>
                <w:rFonts w:asciiTheme="minorHAnsi" w:hAnsiTheme="minorHAnsi" w:cstheme="minorHAnsi"/>
                <w:lang w:val="es-MX"/>
              </w:rPr>
              <w:t xml:space="preserve">Acuerdo de </w:t>
            </w:r>
            <w:r>
              <w:rPr>
                <w:rFonts w:asciiTheme="minorHAnsi" w:hAnsiTheme="minorHAnsi" w:cstheme="minorHAnsi"/>
                <w:lang w:val="es-MX"/>
              </w:rPr>
              <w:t>Exención de R</w:t>
            </w:r>
            <w:r w:rsidRPr="00496C56">
              <w:rPr>
                <w:rFonts w:asciiTheme="minorHAnsi" w:hAnsiTheme="minorHAnsi" w:cstheme="minorHAnsi"/>
                <w:lang w:val="es-MX"/>
              </w:rPr>
              <w:t>esponsabilidad</w:t>
            </w:r>
          </w:p>
        </w:tc>
      </w:tr>
      <w:tr w:rsidR="00F46E34" w:rsidRPr="001C6D7F" w:rsidTr="00496C56">
        <w:trPr>
          <w:trHeight w:hRule="exact" w:val="278"/>
        </w:trPr>
        <w:tc>
          <w:tcPr>
            <w:tcW w:w="558" w:type="dxa"/>
            <w:tcBorders>
              <w:right w:val="single" w:sz="4" w:space="0" w:color="000000"/>
            </w:tcBorders>
          </w:tcPr>
          <w:p w:rsidR="00F46E34" w:rsidRPr="001C6D7F" w:rsidRDefault="00F46E34">
            <w:pPr>
              <w:rPr>
                <w:rFonts w:asciiTheme="minorHAnsi" w:hAnsiTheme="minorHAnsi" w:cstheme="minorHAnsi"/>
                <w:lang w:val="es-MX"/>
              </w:rPr>
            </w:pPr>
          </w:p>
        </w:tc>
        <w:tc>
          <w:tcPr>
            <w:tcW w:w="3556" w:type="dxa"/>
            <w:tcBorders>
              <w:left w:val="single" w:sz="4" w:space="0" w:color="000000"/>
            </w:tcBorders>
          </w:tcPr>
          <w:p w:rsidR="00F46E34" w:rsidRPr="001C6D7F" w:rsidRDefault="00496C56" w:rsidP="00496C56">
            <w:pPr>
              <w:pStyle w:val="TableParagraph"/>
              <w:spacing w:line="258" w:lineRule="exact"/>
              <w:ind w:left="628" w:right="-1080"/>
              <w:rPr>
                <w:rFonts w:asciiTheme="minorHAnsi" w:hAnsiTheme="minorHAnsi" w:cstheme="minorHAnsi"/>
                <w:lang w:val="es-MX"/>
              </w:rPr>
            </w:pPr>
            <w:r>
              <w:rPr>
                <w:rFonts w:asciiTheme="minorHAnsi" w:hAnsiTheme="minorHAnsi" w:cstheme="minorHAnsi"/>
                <w:lang w:val="es-MX"/>
              </w:rPr>
              <w:t># Comprobante de Identificación F</w:t>
            </w:r>
          </w:p>
        </w:tc>
        <w:tc>
          <w:tcPr>
            <w:tcW w:w="2005" w:type="dxa"/>
          </w:tcPr>
          <w:p w:rsidR="00F46E34" w:rsidRPr="001C6D7F" w:rsidRDefault="00496C56" w:rsidP="00496C56">
            <w:pPr>
              <w:ind w:left="540" w:hanging="540"/>
              <w:rPr>
                <w:rFonts w:asciiTheme="minorHAnsi" w:hAnsiTheme="minorHAnsi" w:cstheme="minorHAnsi"/>
                <w:lang w:val="es-MX"/>
              </w:rPr>
            </w:pPr>
            <w:r>
              <w:rPr>
                <w:rFonts w:asciiTheme="minorHAnsi" w:hAnsiTheme="minorHAnsi" w:cstheme="minorHAnsi"/>
                <w:lang w:val="es-MX"/>
              </w:rPr>
              <w:t xml:space="preserve"> Fiscal</w:t>
            </w:r>
          </w:p>
        </w:tc>
        <w:tc>
          <w:tcPr>
            <w:tcW w:w="5487" w:type="dxa"/>
            <w:gridSpan w:val="2"/>
            <w:tcBorders>
              <w:right w:val="single" w:sz="4" w:space="0" w:color="000000"/>
            </w:tcBorders>
          </w:tcPr>
          <w:p w:rsidR="00F46E34" w:rsidRPr="001C6D7F" w:rsidRDefault="00496C56">
            <w:pPr>
              <w:pStyle w:val="TableParagraph"/>
              <w:spacing w:line="258" w:lineRule="exact"/>
              <w:ind w:left="381"/>
              <w:rPr>
                <w:rFonts w:asciiTheme="minorHAnsi" w:hAnsiTheme="minorHAnsi" w:cstheme="minorHAnsi"/>
                <w:lang w:val="es-MX"/>
              </w:rPr>
            </w:pPr>
            <w:r w:rsidRPr="00496C56">
              <w:rPr>
                <w:rFonts w:asciiTheme="minorHAnsi" w:hAnsiTheme="minorHAnsi" w:cstheme="minorHAnsi"/>
                <w:lang w:val="es-MX"/>
              </w:rPr>
              <w:t>Certificado de seguro</w:t>
            </w:r>
          </w:p>
        </w:tc>
      </w:tr>
      <w:tr w:rsidR="00F46E34" w:rsidRPr="001C6D7F" w:rsidTr="00496C56">
        <w:trPr>
          <w:trHeight w:hRule="exact" w:val="1070"/>
        </w:trPr>
        <w:tc>
          <w:tcPr>
            <w:tcW w:w="558" w:type="dxa"/>
            <w:tcBorders>
              <w:right w:val="single" w:sz="4" w:space="0" w:color="000000"/>
            </w:tcBorders>
          </w:tcPr>
          <w:p w:rsidR="00F46E34" w:rsidRPr="001C6D7F" w:rsidRDefault="004268EE">
            <w:pPr>
              <w:rPr>
                <w:rFonts w:asciiTheme="minorHAnsi" w:hAnsiTheme="minorHAnsi" w:cstheme="minorHAnsi"/>
                <w:lang w:val="es-MX"/>
              </w:rPr>
            </w:pPr>
            <w:r w:rsidRPr="001C6D7F">
              <w:rPr>
                <w:rFonts w:asciiTheme="minorHAnsi" w:hAnsiTheme="minorHAnsi" w:cstheme="minorHAnsi"/>
                <w:b/>
                <w:noProof/>
              </w:rPr>
              <mc:AlternateContent>
                <mc:Choice Requires="wps">
                  <w:drawing>
                    <wp:anchor distT="0" distB="0" distL="114300" distR="114300" simplePos="0" relativeHeight="503265720" behindDoc="0" locked="0" layoutInCell="1" allowOverlap="1" wp14:anchorId="6956015F" wp14:editId="237F93CC">
                      <wp:simplePos x="0" y="0"/>
                      <wp:positionH relativeFrom="column">
                        <wp:posOffset>349885</wp:posOffset>
                      </wp:positionH>
                      <wp:positionV relativeFrom="paragraph">
                        <wp:posOffset>391063</wp:posOffset>
                      </wp:positionV>
                      <wp:extent cx="7013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750" cy="1403985"/>
                              </a:xfrm>
                              <a:prstGeom prst="rect">
                                <a:avLst/>
                              </a:prstGeom>
                              <a:noFill/>
                              <a:ln w="9525">
                                <a:noFill/>
                                <a:miter lim="800000"/>
                                <a:headEnd/>
                                <a:tailEnd/>
                              </a:ln>
                            </wps:spPr>
                            <wps:txbx>
                              <w:txbxContent>
                                <w:p w:rsidR="0040605C" w:rsidRDefault="0040605C" w:rsidP="004268EE">
                                  <w:pPr>
                                    <w:jc w:val="center"/>
                                  </w:pPr>
                                  <w:r w:rsidRPr="00496C56">
                                    <w:rPr>
                                      <w:rFonts w:asciiTheme="minorHAnsi" w:hAnsiTheme="minorHAnsi" w:cstheme="minorHAnsi"/>
                                      <w:b/>
                                    </w:rPr>
                                    <w:t xml:space="preserve">El </w:t>
                                  </w:r>
                                  <w:proofErr w:type="spellStart"/>
                                  <w:r w:rsidRPr="00496C56">
                                    <w:rPr>
                                      <w:rFonts w:asciiTheme="minorHAnsi" w:hAnsiTheme="minorHAnsi" w:cstheme="minorHAnsi"/>
                                      <w:b/>
                                    </w:rPr>
                                    <w:t>distrito</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puede</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solicitar</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documentos</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adicionales</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según</w:t>
                                  </w:r>
                                  <w:proofErr w:type="spellEnd"/>
                                  <w:r w:rsidRPr="00496C56">
                                    <w:rPr>
                                      <w:rFonts w:asciiTheme="minorHAnsi" w:hAnsiTheme="minorHAnsi" w:cstheme="minorHAnsi"/>
                                      <w:b/>
                                    </w:rPr>
                                    <w:t xml:space="preserve"> lo </w:t>
                                  </w:r>
                                  <w:proofErr w:type="spellStart"/>
                                  <w:r w:rsidRPr="00496C56">
                                    <w:rPr>
                                      <w:rFonts w:asciiTheme="minorHAnsi" w:hAnsiTheme="minorHAnsi" w:cstheme="minorHAnsi"/>
                                      <w:b/>
                                    </w:rPr>
                                    <w:t>considere</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necesario</w:t>
                                  </w:r>
                                  <w:proofErr w:type="spellEnd"/>
                                  <w:r w:rsidRPr="00496C56">
                                    <w:rPr>
                                      <w:rFonts w:asciiTheme="minorHAnsi" w:hAnsiTheme="minorHAnsi" w:cstheme="minorHAnsi"/>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6015F" id="_x0000_t202" coordsize="21600,21600" o:spt="202" path="m,l,21600r21600,l21600,xe">
                      <v:stroke joinstyle="miter"/>
                      <v:path gradientshapeok="t" o:connecttype="rect"/>
                    </v:shapetype>
                    <v:shape id="Text Box 2" o:spid="_x0000_s1026" type="#_x0000_t202" style="position:absolute;margin-left:27.55pt;margin-top:30.8pt;width:552.25pt;height:110.55pt;z-index:503265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" filled="f" stroked="f">
                      <v:textbox style="mso-fit-shape-to-text:t">
                        <w:txbxContent>
                          <w:p w:rsidR="0040605C" w:rsidRDefault="0040605C" w:rsidP="004268EE">
                            <w:pPr>
                              <w:jc w:val="center"/>
                            </w:pPr>
                            <w:r w:rsidRPr="00496C56">
                              <w:rPr>
                                <w:rFonts w:asciiTheme="minorHAnsi" w:hAnsiTheme="minorHAnsi" w:cstheme="minorHAnsi"/>
                                <w:b/>
                              </w:rPr>
                              <w:t xml:space="preserve">El </w:t>
                            </w:r>
                            <w:proofErr w:type="spellStart"/>
                            <w:r w:rsidRPr="00496C56">
                              <w:rPr>
                                <w:rFonts w:asciiTheme="minorHAnsi" w:hAnsiTheme="minorHAnsi" w:cstheme="minorHAnsi"/>
                                <w:b/>
                              </w:rPr>
                              <w:t>distrito</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puede</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solicitar</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documentos</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adicionales</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según</w:t>
                            </w:r>
                            <w:proofErr w:type="spellEnd"/>
                            <w:r w:rsidRPr="00496C56">
                              <w:rPr>
                                <w:rFonts w:asciiTheme="minorHAnsi" w:hAnsiTheme="minorHAnsi" w:cstheme="minorHAnsi"/>
                                <w:b/>
                              </w:rPr>
                              <w:t xml:space="preserve"> lo </w:t>
                            </w:r>
                            <w:proofErr w:type="spellStart"/>
                            <w:r w:rsidRPr="00496C56">
                              <w:rPr>
                                <w:rFonts w:asciiTheme="minorHAnsi" w:hAnsiTheme="minorHAnsi" w:cstheme="minorHAnsi"/>
                                <w:b/>
                              </w:rPr>
                              <w:t>considere</w:t>
                            </w:r>
                            <w:proofErr w:type="spellEnd"/>
                            <w:r w:rsidRPr="00496C56">
                              <w:rPr>
                                <w:rFonts w:asciiTheme="minorHAnsi" w:hAnsiTheme="minorHAnsi" w:cstheme="minorHAnsi"/>
                                <w:b/>
                              </w:rPr>
                              <w:t xml:space="preserve"> </w:t>
                            </w:r>
                            <w:proofErr w:type="spellStart"/>
                            <w:r w:rsidRPr="00496C56">
                              <w:rPr>
                                <w:rFonts w:asciiTheme="minorHAnsi" w:hAnsiTheme="minorHAnsi" w:cstheme="minorHAnsi"/>
                                <w:b/>
                              </w:rPr>
                              <w:t>necesario</w:t>
                            </w:r>
                            <w:proofErr w:type="spellEnd"/>
                            <w:r w:rsidRPr="00496C56">
                              <w:rPr>
                                <w:rFonts w:asciiTheme="minorHAnsi" w:hAnsiTheme="minorHAnsi" w:cstheme="minorHAnsi"/>
                                <w:b/>
                              </w:rPr>
                              <w:t>.</w:t>
                            </w:r>
                          </w:p>
                        </w:txbxContent>
                      </v:textbox>
                    </v:shape>
                  </w:pict>
                </mc:Fallback>
              </mc:AlternateContent>
            </w:r>
          </w:p>
        </w:tc>
        <w:tc>
          <w:tcPr>
            <w:tcW w:w="5561" w:type="dxa"/>
            <w:gridSpan w:val="2"/>
            <w:tcBorders>
              <w:left w:val="single" w:sz="4" w:space="0" w:color="000000"/>
              <w:bottom w:val="single" w:sz="4" w:space="0" w:color="000000"/>
            </w:tcBorders>
          </w:tcPr>
          <w:p w:rsidR="004268EE" w:rsidRPr="001C6D7F" w:rsidRDefault="00496C56" w:rsidP="004268EE">
            <w:pPr>
              <w:pStyle w:val="TableParagraph"/>
              <w:rPr>
                <w:rFonts w:asciiTheme="minorHAnsi" w:hAnsiTheme="minorHAnsi" w:cstheme="minorHAnsi"/>
                <w:b/>
                <w:lang w:val="es-MX"/>
              </w:rPr>
            </w:pPr>
            <w:r>
              <w:rPr>
                <w:rFonts w:asciiTheme="minorHAnsi" w:hAnsiTheme="minorHAnsi" w:cstheme="minorHAnsi"/>
                <w:lang w:val="es-MX"/>
              </w:rPr>
              <w:t xml:space="preserve">            </w:t>
            </w:r>
            <w:r w:rsidRPr="00496C56">
              <w:rPr>
                <w:rFonts w:asciiTheme="minorHAnsi" w:hAnsiTheme="minorHAnsi" w:cstheme="minorHAnsi"/>
                <w:lang w:val="es-MX"/>
              </w:rPr>
              <w:t xml:space="preserve">Formulario de reconocimiento del Manual firmado </w:t>
            </w:r>
            <w:r>
              <w:rPr>
                <w:rFonts w:asciiTheme="minorHAnsi" w:hAnsiTheme="minorHAnsi" w:cstheme="minorHAnsi"/>
                <w:lang w:val="es-MX"/>
              </w:rPr>
              <w:t xml:space="preserve">     </w:t>
            </w:r>
            <w:r w:rsidRPr="00496C56">
              <w:rPr>
                <w:rFonts w:asciiTheme="minorHAnsi" w:hAnsiTheme="minorHAnsi" w:cstheme="minorHAnsi"/>
                <w:lang w:val="es-MX"/>
              </w:rPr>
              <w:t>por cada funcionario</w:t>
            </w:r>
          </w:p>
          <w:p w:rsidR="004268EE" w:rsidRPr="001C6D7F" w:rsidRDefault="004268EE" w:rsidP="004268EE">
            <w:pPr>
              <w:pStyle w:val="TableParagraph"/>
              <w:jc w:val="center"/>
              <w:rPr>
                <w:rFonts w:asciiTheme="minorHAnsi" w:hAnsiTheme="minorHAnsi" w:cstheme="minorHAnsi"/>
                <w:lang w:val="es-MX"/>
              </w:rPr>
            </w:pPr>
          </w:p>
        </w:tc>
        <w:tc>
          <w:tcPr>
            <w:tcW w:w="5487" w:type="dxa"/>
            <w:gridSpan w:val="2"/>
            <w:tcBorders>
              <w:bottom w:val="single" w:sz="4" w:space="0" w:color="000000"/>
              <w:right w:val="single" w:sz="4" w:space="0" w:color="000000"/>
            </w:tcBorders>
          </w:tcPr>
          <w:p w:rsidR="00496C56" w:rsidRDefault="00496C56">
            <w:pPr>
              <w:pStyle w:val="TableParagraph"/>
              <w:ind w:left="381"/>
              <w:rPr>
                <w:rFonts w:asciiTheme="minorHAnsi" w:hAnsiTheme="minorHAnsi" w:cstheme="minorHAnsi"/>
                <w:lang w:val="es-MX"/>
              </w:rPr>
            </w:pPr>
            <w:r w:rsidRPr="00496C56">
              <w:rPr>
                <w:rFonts w:asciiTheme="minorHAnsi" w:hAnsiTheme="minorHAnsi" w:cstheme="minorHAnsi"/>
                <w:lang w:val="es-MX"/>
              </w:rPr>
              <w:t>Estados de cuenta bancar</w:t>
            </w:r>
            <w:r>
              <w:rPr>
                <w:rFonts w:asciiTheme="minorHAnsi" w:hAnsiTheme="minorHAnsi" w:cstheme="minorHAnsi"/>
                <w:lang w:val="es-MX"/>
              </w:rPr>
              <w:t>ios detallados (último 6 meses)</w:t>
            </w:r>
          </w:p>
          <w:p w:rsidR="00F46E34" w:rsidRPr="001C6D7F" w:rsidRDefault="00496C56">
            <w:pPr>
              <w:pStyle w:val="TableParagraph"/>
              <w:ind w:left="381"/>
              <w:rPr>
                <w:rFonts w:asciiTheme="minorHAnsi" w:hAnsiTheme="minorHAnsi" w:cstheme="minorHAnsi"/>
                <w:lang w:val="es-MX"/>
              </w:rPr>
            </w:pPr>
            <w:r w:rsidRPr="00496C56">
              <w:rPr>
                <w:rFonts w:asciiTheme="minorHAnsi" w:hAnsiTheme="minorHAnsi" w:cstheme="minorHAnsi"/>
                <w:lang w:val="es-MX"/>
              </w:rPr>
              <w:t>Lista de recaudación de fondos</w:t>
            </w:r>
          </w:p>
          <w:p w:rsidR="004268EE" w:rsidRPr="001C6D7F" w:rsidRDefault="004268EE">
            <w:pPr>
              <w:pStyle w:val="TableParagraph"/>
              <w:ind w:left="381"/>
              <w:rPr>
                <w:rFonts w:asciiTheme="minorHAnsi" w:hAnsiTheme="minorHAnsi" w:cstheme="minorHAnsi"/>
                <w:lang w:val="es-MX"/>
              </w:rPr>
            </w:pPr>
          </w:p>
          <w:p w:rsidR="004268EE" w:rsidRPr="001C6D7F" w:rsidRDefault="004268EE" w:rsidP="004268EE">
            <w:pPr>
              <w:rPr>
                <w:lang w:val="es-MX"/>
              </w:rPr>
            </w:pPr>
          </w:p>
          <w:p w:rsidR="004268EE" w:rsidRPr="001C6D7F" w:rsidRDefault="004268EE">
            <w:pPr>
              <w:pStyle w:val="TableParagraph"/>
              <w:ind w:left="381"/>
              <w:rPr>
                <w:rFonts w:asciiTheme="minorHAnsi" w:hAnsiTheme="minorHAnsi" w:cstheme="minorHAnsi"/>
                <w:lang w:val="es-MX"/>
              </w:rPr>
            </w:pPr>
          </w:p>
          <w:p w:rsidR="004268EE" w:rsidRPr="001C6D7F" w:rsidRDefault="004268EE">
            <w:pPr>
              <w:pStyle w:val="TableParagraph"/>
              <w:ind w:left="381"/>
              <w:rPr>
                <w:rFonts w:asciiTheme="minorHAnsi" w:hAnsiTheme="minorHAnsi" w:cstheme="minorHAnsi"/>
                <w:lang w:val="es-MX"/>
              </w:rPr>
            </w:pPr>
          </w:p>
        </w:tc>
      </w:tr>
    </w:tbl>
    <w:p w:rsidR="00F46E34" w:rsidRPr="001C6D7F" w:rsidRDefault="00E55F30" w:rsidP="004268EE">
      <w:pPr>
        <w:pStyle w:val="BodyText"/>
        <w:spacing w:before="0"/>
        <w:rPr>
          <w:rFonts w:asciiTheme="minorHAnsi" w:hAnsiTheme="minorHAnsi" w:cstheme="minorHAnsi"/>
          <w:b/>
          <w:lang w:val="es-MX"/>
        </w:rPr>
      </w:pPr>
      <w:r w:rsidRPr="001C6D7F">
        <w:rPr>
          <w:rFonts w:asciiTheme="minorHAnsi" w:hAnsiTheme="minorHAnsi" w:cstheme="minorHAnsi"/>
          <w:noProof/>
        </w:rPr>
        <mc:AlternateContent>
          <mc:Choice Requires="wps">
            <w:drawing>
              <wp:anchor distT="0" distB="0" distL="114300" distR="114300" simplePos="0" relativeHeight="503261336" behindDoc="1" locked="0" layoutInCell="1" allowOverlap="1" wp14:anchorId="790A7427" wp14:editId="2116F7F4">
                <wp:simplePos x="0" y="0"/>
                <wp:positionH relativeFrom="page">
                  <wp:posOffset>572770</wp:posOffset>
                </wp:positionH>
                <wp:positionV relativeFrom="page">
                  <wp:posOffset>2012950</wp:posOffset>
                </wp:positionV>
                <wp:extent cx="146685" cy="683260"/>
                <wp:effectExtent l="10795" t="12700" r="13970" b="8890"/>
                <wp:wrapNone/>
                <wp:docPr id="5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83260"/>
                        </a:xfrm>
                        <a:custGeom>
                          <a:avLst/>
                          <a:gdLst>
                            <a:gd name="T0" fmla="+- 0 1133 902"/>
                            <a:gd name="T1" fmla="*/ T0 w 231"/>
                            <a:gd name="T2" fmla="+- 0 3170 3170"/>
                            <a:gd name="T3" fmla="*/ 3170 h 1076"/>
                            <a:gd name="T4" fmla="+- 0 907 902"/>
                            <a:gd name="T5" fmla="*/ T4 w 231"/>
                            <a:gd name="T6" fmla="+- 0 3170 3170"/>
                            <a:gd name="T7" fmla="*/ 3170 h 1076"/>
                            <a:gd name="T8" fmla="+- 0 907 902"/>
                            <a:gd name="T9" fmla="*/ T8 w 231"/>
                            <a:gd name="T10" fmla="+- 0 3394 3170"/>
                            <a:gd name="T11" fmla="*/ 3394 h 1076"/>
                            <a:gd name="T12" fmla="+- 0 1133 902"/>
                            <a:gd name="T13" fmla="*/ T12 w 231"/>
                            <a:gd name="T14" fmla="+- 0 3394 3170"/>
                            <a:gd name="T15" fmla="*/ 3394 h 1076"/>
                            <a:gd name="T16" fmla="+- 0 1133 902"/>
                            <a:gd name="T17" fmla="*/ T16 w 231"/>
                            <a:gd name="T18" fmla="+- 0 3170 3170"/>
                            <a:gd name="T19" fmla="*/ 3170 h 1076"/>
                            <a:gd name="T20" fmla="+- 0 1126 902"/>
                            <a:gd name="T21" fmla="*/ T20 w 231"/>
                            <a:gd name="T22" fmla="+- 0 3454 3170"/>
                            <a:gd name="T23" fmla="*/ 3454 h 1076"/>
                            <a:gd name="T24" fmla="+- 0 902 902"/>
                            <a:gd name="T25" fmla="*/ T24 w 231"/>
                            <a:gd name="T26" fmla="+- 0 3454 3170"/>
                            <a:gd name="T27" fmla="*/ 3454 h 1076"/>
                            <a:gd name="T28" fmla="+- 0 902 902"/>
                            <a:gd name="T29" fmla="*/ T28 w 231"/>
                            <a:gd name="T30" fmla="+- 0 3679 3170"/>
                            <a:gd name="T31" fmla="*/ 3679 h 1076"/>
                            <a:gd name="T32" fmla="+- 0 1126 902"/>
                            <a:gd name="T33" fmla="*/ T32 w 231"/>
                            <a:gd name="T34" fmla="+- 0 3679 3170"/>
                            <a:gd name="T35" fmla="*/ 3679 h 1076"/>
                            <a:gd name="T36" fmla="+- 0 1126 902"/>
                            <a:gd name="T37" fmla="*/ T36 w 231"/>
                            <a:gd name="T38" fmla="+- 0 3454 3170"/>
                            <a:gd name="T39" fmla="*/ 3454 h 1076"/>
                            <a:gd name="T40" fmla="+- 0 1128 902"/>
                            <a:gd name="T41" fmla="*/ T40 w 231"/>
                            <a:gd name="T42" fmla="+- 0 3727 3170"/>
                            <a:gd name="T43" fmla="*/ 3727 h 1076"/>
                            <a:gd name="T44" fmla="+- 0 905 902"/>
                            <a:gd name="T45" fmla="*/ T44 w 231"/>
                            <a:gd name="T46" fmla="+- 0 3727 3170"/>
                            <a:gd name="T47" fmla="*/ 3727 h 1076"/>
                            <a:gd name="T48" fmla="+- 0 905 902"/>
                            <a:gd name="T49" fmla="*/ T48 w 231"/>
                            <a:gd name="T50" fmla="+- 0 3953 3170"/>
                            <a:gd name="T51" fmla="*/ 3953 h 1076"/>
                            <a:gd name="T52" fmla="+- 0 1128 902"/>
                            <a:gd name="T53" fmla="*/ T52 w 231"/>
                            <a:gd name="T54" fmla="+- 0 3953 3170"/>
                            <a:gd name="T55" fmla="*/ 3953 h 1076"/>
                            <a:gd name="T56" fmla="+- 0 1128 902"/>
                            <a:gd name="T57" fmla="*/ T56 w 231"/>
                            <a:gd name="T58" fmla="+- 0 3727 3170"/>
                            <a:gd name="T59" fmla="*/ 3727 h 1076"/>
                            <a:gd name="T60" fmla="+- 0 1130 902"/>
                            <a:gd name="T61" fmla="*/ T60 w 231"/>
                            <a:gd name="T62" fmla="+- 0 4022 3170"/>
                            <a:gd name="T63" fmla="*/ 4022 h 1076"/>
                            <a:gd name="T64" fmla="+- 0 907 902"/>
                            <a:gd name="T65" fmla="*/ T64 w 231"/>
                            <a:gd name="T66" fmla="+- 0 4022 3170"/>
                            <a:gd name="T67" fmla="*/ 4022 h 1076"/>
                            <a:gd name="T68" fmla="+- 0 907 902"/>
                            <a:gd name="T69" fmla="*/ T68 w 231"/>
                            <a:gd name="T70" fmla="+- 0 4246 3170"/>
                            <a:gd name="T71" fmla="*/ 4246 h 1076"/>
                            <a:gd name="T72" fmla="+- 0 1130 902"/>
                            <a:gd name="T73" fmla="*/ T72 w 231"/>
                            <a:gd name="T74" fmla="+- 0 4246 3170"/>
                            <a:gd name="T75" fmla="*/ 4246 h 1076"/>
                            <a:gd name="T76" fmla="+- 0 1130 902"/>
                            <a:gd name="T77" fmla="*/ T76 w 231"/>
                            <a:gd name="T78" fmla="+- 0 4022 3170"/>
                            <a:gd name="T79" fmla="*/ 4022 h 1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31" h="1076">
                              <a:moveTo>
                                <a:pt x="231" y="0"/>
                              </a:moveTo>
                              <a:lnTo>
                                <a:pt x="5" y="0"/>
                              </a:lnTo>
                              <a:lnTo>
                                <a:pt x="5" y="224"/>
                              </a:lnTo>
                              <a:lnTo>
                                <a:pt x="231" y="224"/>
                              </a:lnTo>
                              <a:lnTo>
                                <a:pt x="231" y="0"/>
                              </a:lnTo>
                              <a:close/>
                              <a:moveTo>
                                <a:pt x="224" y="284"/>
                              </a:moveTo>
                              <a:lnTo>
                                <a:pt x="0" y="284"/>
                              </a:lnTo>
                              <a:lnTo>
                                <a:pt x="0" y="509"/>
                              </a:lnTo>
                              <a:lnTo>
                                <a:pt x="224" y="509"/>
                              </a:lnTo>
                              <a:lnTo>
                                <a:pt x="224" y="284"/>
                              </a:lnTo>
                              <a:close/>
                              <a:moveTo>
                                <a:pt x="226" y="557"/>
                              </a:moveTo>
                              <a:lnTo>
                                <a:pt x="3" y="557"/>
                              </a:lnTo>
                              <a:lnTo>
                                <a:pt x="3" y="783"/>
                              </a:lnTo>
                              <a:lnTo>
                                <a:pt x="226" y="783"/>
                              </a:lnTo>
                              <a:lnTo>
                                <a:pt x="226" y="557"/>
                              </a:lnTo>
                              <a:close/>
                              <a:moveTo>
                                <a:pt x="228" y="852"/>
                              </a:moveTo>
                              <a:lnTo>
                                <a:pt x="5" y="852"/>
                              </a:lnTo>
                              <a:lnTo>
                                <a:pt x="5" y="1076"/>
                              </a:lnTo>
                              <a:lnTo>
                                <a:pt x="228" y="1076"/>
                              </a:lnTo>
                              <a:lnTo>
                                <a:pt x="228" y="85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4FD1" id="AutoShape 19" o:spid="_x0000_s1026" style="position:absolute;margin-left:45.1pt;margin-top:158.5pt;width:11.55pt;height:53.8pt;z-index:-5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1,1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" path="m231,l5,r,224l231,224,231,xm224,284l,284,,509r224,l224,284xm226,557l3,557r,226l226,783r,-226xm228,852l5,852r,224l228,1076r,-224xe" filled="f" strokeweight=".72pt">
                <v:path arrowok="t" o:connecttype="custom" o:connectlocs="146685,2012950;3175,2012950;3175,2155190;146685,2155190;146685,2012950;142240,2193290;0,2193290;0,2336165;142240,2336165;142240,2193290;143510,2366645;1905,2366645;1905,2510155;143510,2510155;143510,2366645;144780,2553970;3175,2553970;3175,2696210;144780,2696210;144780,2553970" o:connectangles="0,0,0,0,0,0,0,0,0,0,0,0,0,0,0,0,0,0,0,0"/>
                <w10:wrap anchorx="page" anchory="page"/>
              </v:shape>
            </w:pict>
          </mc:Fallback>
        </mc:AlternateContent>
      </w:r>
      <w:r w:rsidRPr="001C6D7F">
        <w:rPr>
          <w:rFonts w:asciiTheme="minorHAnsi" w:hAnsiTheme="minorHAnsi" w:cstheme="minorHAnsi"/>
          <w:noProof/>
        </w:rPr>
        <mc:AlternateContent>
          <mc:Choice Requires="wps">
            <w:drawing>
              <wp:anchor distT="0" distB="0" distL="114300" distR="114300" simplePos="0" relativeHeight="503261360" behindDoc="1" locked="0" layoutInCell="1" allowOverlap="1" wp14:anchorId="093301D1" wp14:editId="04D96EEB">
                <wp:simplePos x="0" y="0"/>
                <wp:positionH relativeFrom="page">
                  <wp:posOffset>3939540</wp:posOffset>
                </wp:positionH>
                <wp:positionV relativeFrom="page">
                  <wp:posOffset>1997710</wp:posOffset>
                </wp:positionV>
                <wp:extent cx="144780" cy="847725"/>
                <wp:effectExtent l="5715" t="6985" r="11430" b="1206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847725"/>
                        </a:xfrm>
                        <a:custGeom>
                          <a:avLst/>
                          <a:gdLst>
                            <a:gd name="T0" fmla="+- 0 6432 6204"/>
                            <a:gd name="T1" fmla="*/ T0 w 228"/>
                            <a:gd name="T2" fmla="+- 0 3146 3146"/>
                            <a:gd name="T3" fmla="*/ 3146 h 1335"/>
                            <a:gd name="T4" fmla="+- 0 6209 6204"/>
                            <a:gd name="T5" fmla="*/ T4 w 228"/>
                            <a:gd name="T6" fmla="+- 0 3146 3146"/>
                            <a:gd name="T7" fmla="*/ 3146 h 1335"/>
                            <a:gd name="T8" fmla="+- 0 6209 6204"/>
                            <a:gd name="T9" fmla="*/ T8 w 228"/>
                            <a:gd name="T10" fmla="+- 0 3370 3146"/>
                            <a:gd name="T11" fmla="*/ 3370 h 1335"/>
                            <a:gd name="T12" fmla="+- 0 6432 6204"/>
                            <a:gd name="T13" fmla="*/ T12 w 228"/>
                            <a:gd name="T14" fmla="+- 0 3370 3146"/>
                            <a:gd name="T15" fmla="*/ 3370 h 1335"/>
                            <a:gd name="T16" fmla="+- 0 6432 6204"/>
                            <a:gd name="T17" fmla="*/ T16 w 228"/>
                            <a:gd name="T18" fmla="+- 0 3146 3146"/>
                            <a:gd name="T19" fmla="*/ 3146 h 1335"/>
                            <a:gd name="T20" fmla="+- 0 6430 6204"/>
                            <a:gd name="T21" fmla="*/ T20 w 228"/>
                            <a:gd name="T22" fmla="+- 0 3434 3146"/>
                            <a:gd name="T23" fmla="*/ 3434 h 1335"/>
                            <a:gd name="T24" fmla="+- 0 6206 6204"/>
                            <a:gd name="T25" fmla="*/ T24 w 228"/>
                            <a:gd name="T26" fmla="+- 0 3434 3146"/>
                            <a:gd name="T27" fmla="*/ 3434 h 1335"/>
                            <a:gd name="T28" fmla="+- 0 6206 6204"/>
                            <a:gd name="T29" fmla="*/ T28 w 228"/>
                            <a:gd name="T30" fmla="+- 0 3658 3146"/>
                            <a:gd name="T31" fmla="*/ 3658 h 1335"/>
                            <a:gd name="T32" fmla="+- 0 6430 6204"/>
                            <a:gd name="T33" fmla="*/ T32 w 228"/>
                            <a:gd name="T34" fmla="+- 0 3658 3146"/>
                            <a:gd name="T35" fmla="*/ 3658 h 1335"/>
                            <a:gd name="T36" fmla="+- 0 6430 6204"/>
                            <a:gd name="T37" fmla="*/ T36 w 228"/>
                            <a:gd name="T38" fmla="+- 0 3434 3146"/>
                            <a:gd name="T39" fmla="*/ 3434 h 1335"/>
                            <a:gd name="T40" fmla="+- 0 6430 6204"/>
                            <a:gd name="T41" fmla="*/ T40 w 228"/>
                            <a:gd name="T42" fmla="+- 0 3722 3146"/>
                            <a:gd name="T43" fmla="*/ 3722 h 1335"/>
                            <a:gd name="T44" fmla="+- 0 6206 6204"/>
                            <a:gd name="T45" fmla="*/ T44 w 228"/>
                            <a:gd name="T46" fmla="+- 0 3722 3146"/>
                            <a:gd name="T47" fmla="*/ 3722 h 1335"/>
                            <a:gd name="T48" fmla="+- 0 6206 6204"/>
                            <a:gd name="T49" fmla="*/ T48 w 228"/>
                            <a:gd name="T50" fmla="+- 0 3946 3146"/>
                            <a:gd name="T51" fmla="*/ 3946 h 1335"/>
                            <a:gd name="T52" fmla="+- 0 6430 6204"/>
                            <a:gd name="T53" fmla="*/ T52 w 228"/>
                            <a:gd name="T54" fmla="+- 0 3946 3146"/>
                            <a:gd name="T55" fmla="*/ 3946 h 1335"/>
                            <a:gd name="T56" fmla="+- 0 6430 6204"/>
                            <a:gd name="T57" fmla="*/ T56 w 228"/>
                            <a:gd name="T58" fmla="+- 0 3722 3146"/>
                            <a:gd name="T59" fmla="*/ 3722 h 1335"/>
                            <a:gd name="T60" fmla="+- 0 6427 6204"/>
                            <a:gd name="T61" fmla="*/ T60 w 228"/>
                            <a:gd name="T62" fmla="+- 0 3989 3146"/>
                            <a:gd name="T63" fmla="*/ 3989 h 1335"/>
                            <a:gd name="T64" fmla="+- 0 6204 6204"/>
                            <a:gd name="T65" fmla="*/ T64 w 228"/>
                            <a:gd name="T66" fmla="+- 0 3989 3146"/>
                            <a:gd name="T67" fmla="*/ 3989 h 1335"/>
                            <a:gd name="T68" fmla="+- 0 6204 6204"/>
                            <a:gd name="T69" fmla="*/ T68 w 228"/>
                            <a:gd name="T70" fmla="+- 0 4212 3146"/>
                            <a:gd name="T71" fmla="*/ 4212 h 1335"/>
                            <a:gd name="T72" fmla="+- 0 6427 6204"/>
                            <a:gd name="T73" fmla="*/ T72 w 228"/>
                            <a:gd name="T74" fmla="+- 0 4212 3146"/>
                            <a:gd name="T75" fmla="*/ 4212 h 1335"/>
                            <a:gd name="T76" fmla="+- 0 6427 6204"/>
                            <a:gd name="T77" fmla="*/ T76 w 228"/>
                            <a:gd name="T78" fmla="+- 0 3989 3146"/>
                            <a:gd name="T79" fmla="*/ 3989 h 1335"/>
                            <a:gd name="T80" fmla="+- 0 6427 6204"/>
                            <a:gd name="T81" fmla="*/ T80 w 228"/>
                            <a:gd name="T82" fmla="+- 0 4258 3146"/>
                            <a:gd name="T83" fmla="*/ 4258 h 1335"/>
                            <a:gd name="T84" fmla="+- 0 6204 6204"/>
                            <a:gd name="T85" fmla="*/ T84 w 228"/>
                            <a:gd name="T86" fmla="+- 0 4258 3146"/>
                            <a:gd name="T87" fmla="*/ 4258 h 1335"/>
                            <a:gd name="T88" fmla="+- 0 6204 6204"/>
                            <a:gd name="T89" fmla="*/ T88 w 228"/>
                            <a:gd name="T90" fmla="+- 0 4481 3146"/>
                            <a:gd name="T91" fmla="*/ 4481 h 1335"/>
                            <a:gd name="T92" fmla="+- 0 6427 6204"/>
                            <a:gd name="T93" fmla="*/ T92 w 228"/>
                            <a:gd name="T94" fmla="+- 0 4481 3146"/>
                            <a:gd name="T95" fmla="*/ 4481 h 1335"/>
                            <a:gd name="T96" fmla="+- 0 6427 6204"/>
                            <a:gd name="T97" fmla="*/ T96 w 228"/>
                            <a:gd name="T98" fmla="+- 0 4258 3146"/>
                            <a:gd name="T99" fmla="*/ 4258 h 13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8" h="1335">
                              <a:moveTo>
                                <a:pt x="228" y="0"/>
                              </a:moveTo>
                              <a:lnTo>
                                <a:pt x="5" y="0"/>
                              </a:lnTo>
                              <a:lnTo>
                                <a:pt x="5" y="224"/>
                              </a:lnTo>
                              <a:lnTo>
                                <a:pt x="228" y="224"/>
                              </a:lnTo>
                              <a:lnTo>
                                <a:pt x="228" y="0"/>
                              </a:lnTo>
                              <a:close/>
                              <a:moveTo>
                                <a:pt x="226" y="288"/>
                              </a:moveTo>
                              <a:lnTo>
                                <a:pt x="2" y="288"/>
                              </a:lnTo>
                              <a:lnTo>
                                <a:pt x="2" y="512"/>
                              </a:lnTo>
                              <a:lnTo>
                                <a:pt x="226" y="512"/>
                              </a:lnTo>
                              <a:lnTo>
                                <a:pt x="226" y="288"/>
                              </a:lnTo>
                              <a:close/>
                              <a:moveTo>
                                <a:pt x="226" y="576"/>
                              </a:moveTo>
                              <a:lnTo>
                                <a:pt x="2" y="576"/>
                              </a:lnTo>
                              <a:lnTo>
                                <a:pt x="2" y="800"/>
                              </a:lnTo>
                              <a:lnTo>
                                <a:pt x="226" y="800"/>
                              </a:lnTo>
                              <a:lnTo>
                                <a:pt x="226" y="576"/>
                              </a:lnTo>
                              <a:close/>
                              <a:moveTo>
                                <a:pt x="223" y="843"/>
                              </a:moveTo>
                              <a:lnTo>
                                <a:pt x="0" y="843"/>
                              </a:lnTo>
                              <a:lnTo>
                                <a:pt x="0" y="1066"/>
                              </a:lnTo>
                              <a:lnTo>
                                <a:pt x="223" y="1066"/>
                              </a:lnTo>
                              <a:lnTo>
                                <a:pt x="223" y="843"/>
                              </a:lnTo>
                              <a:close/>
                              <a:moveTo>
                                <a:pt x="223" y="1112"/>
                              </a:moveTo>
                              <a:lnTo>
                                <a:pt x="0" y="1112"/>
                              </a:lnTo>
                              <a:lnTo>
                                <a:pt x="0" y="1335"/>
                              </a:lnTo>
                              <a:lnTo>
                                <a:pt x="223" y="1335"/>
                              </a:lnTo>
                              <a:lnTo>
                                <a:pt x="223" y="111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25E9" id="AutoShape 18" o:spid="_x0000_s1026" style="position:absolute;margin-left:310.2pt;margin-top:157.3pt;width:11.4pt;height:66.75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8,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" path="m228,l5,r,224l228,224,228,xm226,288l2,288r,224l226,512r,-224xm226,576l2,576r,224l226,800r,-224xm223,843l,843r,223l223,1066r,-223xm223,1112l,1112r,223l223,1335r,-223xe" filled="f" strokeweight=".72pt">
                <v:path arrowok="t" o:connecttype="custom" o:connectlocs="144780,1997710;3175,1997710;3175,2139950;144780,2139950;144780,1997710;143510,2180590;1270,2180590;1270,2322830;143510,2322830;143510,2180590;143510,2363470;1270,2363470;1270,2505710;143510,2505710;143510,2363470;141605,2533015;0,2533015;0,2674620;141605,2674620;141605,2533015;141605,2703830;0,2703830;0,2845435;141605,2845435;141605,2703830" o:connectangles="0,0,0,0,0,0,0,0,0,0,0,0,0,0,0,0,0,0,0,0,0,0,0,0,0"/>
                <w10:wrap anchorx="page" anchory="page"/>
              </v:shape>
            </w:pict>
          </mc:Fallback>
        </mc:AlternateContent>
      </w:r>
    </w:p>
    <w:tbl>
      <w:tblPr>
        <w:tblW w:w="0" w:type="auto"/>
        <w:tblInd w:w="49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159"/>
      </w:tblGrid>
      <w:tr w:rsidR="00F46E34" w:rsidRPr="001C6D7F">
        <w:trPr>
          <w:trHeight w:hRule="exact" w:val="318"/>
        </w:trPr>
        <w:tc>
          <w:tcPr>
            <w:tcW w:w="11159" w:type="dxa"/>
            <w:shd w:val="clear" w:color="auto" w:fill="000000"/>
          </w:tcPr>
          <w:p w:rsidR="00F46E34" w:rsidRPr="001C6D7F" w:rsidRDefault="00CD6140">
            <w:pPr>
              <w:pStyle w:val="TableParagraph"/>
              <w:spacing w:before="31"/>
              <w:ind w:left="107"/>
              <w:rPr>
                <w:rFonts w:asciiTheme="minorHAnsi" w:hAnsiTheme="minorHAnsi" w:cstheme="minorHAnsi"/>
                <w:b/>
                <w:lang w:val="es-MX"/>
              </w:rPr>
            </w:pPr>
            <w:r w:rsidRPr="00CD6140">
              <w:rPr>
                <w:rFonts w:asciiTheme="minorHAnsi" w:hAnsiTheme="minorHAnsi" w:cstheme="minorHAnsi"/>
                <w:b/>
                <w:color w:val="FFFFFF"/>
                <w:lang w:val="es-MX"/>
              </w:rPr>
              <w:t>APROBACÍON FINAL</w:t>
            </w:r>
          </w:p>
        </w:tc>
      </w:tr>
      <w:tr w:rsidR="00F46E34" w:rsidRPr="001C6D7F">
        <w:trPr>
          <w:trHeight w:hRule="exact" w:val="3791"/>
        </w:trPr>
        <w:tc>
          <w:tcPr>
            <w:tcW w:w="11159" w:type="dxa"/>
            <w:tcBorders>
              <w:top w:val="single" w:sz="4" w:space="0" w:color="000000"/>
              <w:left w:val="single" w:sz="12" w:space="0" w:color="000000"/>
              <w:bottom w:val="single" w:sz="12" w:space="0" w:color="000000"/>
              <w:right w:val="single" w:sz="12" w:space="0" w:color="000000"/>
            </w:tcBorders>
            <w:shd w:val="clear" w:color="auto" w:fill="DADADA"/>
          </w:tcPr>
          <w:p w:rsidR="00F46E34" w:rsidRPr="001C6D7F" w:rsidRDefault="00CD6140">
            <w:pPr>
              <w:pStyle w:val="TableParagraph"/>
              <w:spacing w:before="6"/>
              <w:ind w:left="93" w:right="265"/>
              <w:rPr>
                <w:rFonts w:asciiTheme="minorHAnsi" w:hAnsiTheme="minorHAnsi" w:cstheme="minorHAnsi"/>
                <w:b/>
                <w:lang w:val="es-MX"/>
              </w:rPr>
            </w:pPr>
            <w:r w:rsidRPr="00CD6140">
              <w:rPr>
                <w:rFonts w:asciiTheme="minorHAnsi" w:hAnsiTheme="minorHAnsi" w:cstheme="minorHAnsi"/>
                <w:b/>
                <w:lang w:val="es-MX"/>
              </w:rPr>
              <w:t>Esto certifica que ha satisfecho todas las secciones de la Solicitud del Distrito Escolar Unificado de Rialto para PTA/PTO/</w:t>
            </w:r>
            <w:proofErr w:type="spellStart"/>
            <w:r w:rsidRPr="00CD6140">
              <w:rPr>
                <w:rFonts w:asciiTheme="minorHAnsi" w:hAnsiTheme="minorHAnsi" w:cstheme="minorHAnsi"/>
                <w:b/>
                <w:lang w:val="es-MX"/>
              </w:rPr>
              <w:t>Booster</w:t>
            </w:r>
            <w:proofErr w:type="spellEnd"/>
            <w:r w:rsidRPr="00CD6140">
              <w:rPr>
                <w:rFonts w:asciiTheme="minorHAnsi" w:hAnsiTheme="minorHAnsi" w:cstheme="minorHAnsi"/>
                <w:b/>
                <w:lang w:val="es-MX"/>
              </w:rPr>
              <w:t>. Las autorizaciones se otorgan por año escolar. Debe volver a enviar su solicitud cada dos años para continuar operando como una Organización Conectada a la Escuela</w:t>
            </w:r>
            <w:r w:rsidR="004F00F1" w:rsidRPr="001C6D7F">
              <w:rPr>
                <w:rFonts w:asciiTheme="minorHAnsi" w:hAnsiTheme="minorHAnsi" w:cstheme="minorHAnsi"/>
                <w:b/>
                <w:lang w:val="es-MX"/>
              </w:rPr>
              <w:t>.</w:t>
            </w:r>
          </w:p>
          <w:p w:rsidR="00F46E34" w:rsidRPr="001C6D7F" w:rsidRDefault="00F46E34">
            <w:pPr>
              <w:pStyle w:val="TableParagraph"/>
              <w:rPr>
                <w:rFonts w:asciiTheme="minorHAnsi" w:hAnsiTheme="minorHAnsi" w:cstheme="minorHAnsi"/>
                <w:b/>
                <w:lang w:val="es-MX"/>
              </w:rPr>
            </w:pPr>
          </w:p>
          <w:p w:rsidR="00F46E34" w:rsidRPr="001C6D7F" w:rsidRDefault="00CD6140">
            <w:pPr>
              <w:pStyle w:val="TableParagraph"/>
              <w:ind w:left="93" w:right="265"/>
              <w:rPr>
                <w:rFonts w:asciiTheme="minorHAnsi" w:hAnsiTheme="minorHAnsi" w:cstheme="minorHAnsi"/>
                <w:b/>
                <w:lang w:val="es-MX"/>
              </w:rPr>
            </w:pPr>
            <w:r w:rsidRPr="00CD6140">
              <w:rPr>
                <w:rFonts w:asciiTheme="minorHAnsi" w:hAnsiTheme="minorHAnsi" w:cstheme="minorHAnsi"/>
                <w:b/>
                <w:lang w:val="es-MX"/>
              </w:rPr>
              <w:t>Verificación del sitio escolar Organización conectada a la escuela Asistencia al taller</w:t>
            </w:r>
            <w:r w:rsidR="004F00F1" w:rsidRPr="001C6D7F">
              <w:rPr>
                <w:rFonts w:asciiTheme="minorHAnsi" w:hAnsiTheme="minorHAnsi" w:cstheme="minorHAnsi"/>
                <w:b/>
                <w:lang w:val="es-MX"/>
              </w:rPr>
              <w:t>:</w:t>
            </w:r>
          </w:p>
          <w:p w:rsidR="00F46E34" w:rsidRPr="001C6D7F" w:rsidRDefault="00F46E34">
            <w:pPr>
              <w:pStyle w:val="TableParagraph"/>
              <w:rPr>
                <w:rFonts w:asciiTheme="minorHAnsi" w:hAnsiTheme="minorHAnsi" w:cstheme="minorHAnsi"/>
                <w:b/>
                <w:lang w:val="es-MX"/>
              </w:rPr>
            </w:pPr>
          </w:p>
          <w:p w:rsidR="00F46E34" w:rsidRPr="001C6D7F" w:rsidRDefault="00CD6140">
            <w:pPr>
              <w:pStyle w:val="TableParagraph"/>
              <w:tabs>
                <w:tab w:val="left" w:pos="5615"/>
                <w:tab w:val="left" w:pos="9741"/>
              </w:tabs>
              <w:ind w:left="93" w:right="265"/>
              <w:rPr>
                <w:rFonts w:asciiTheme="minorHAnsi" w:hAnsiTheme="minorHAnsi" w:cstheme="minorHAnsi"/>
                <w:b/>
                <w:lang w:val="es-MX"/>
              </w:rPr>
            </w:pPr>
            <w:r>
              <w:rPr>
                <w:rFonts w:asciiTheme="minorHAnsi" w:hAnsiTheme="minorHAnsi" w:cstheme="minorHAnsi"/>
                <w:b/>
                <w:lang w:val="es-MX"/>
              </w:rPr>
              <w:t>Nombre del A</w:t>
            </w:r>
            <w:r w:rsidRPr="00CD6140">
              <w:rPr>
                <w:rFonts w:asciiTheme="minorHAnsi" w:hAnsiTheme="minorHAnsi" w:cstheme="minorHAnsi"/>
                <w:b/>
                <w:lang w:val="es-MX"/>
              </w:rPr>
              <w:t>sistente</w:t>
            </w:r>
            <w:r w:rsidR="004F00F1" w:rsidRPr="001C6D7F">
              <w:rPr>
                <w:rFonts w:asciiTheme="minorHAnsi" w:hAnsiTheme="minorHAnsi" w:cstheme="minorHAnsi"/>
                <w:b/>
                <w:u w:val="thick"/>
                <w:lang w:val="es-MX"/>
              </w:rPr>
              <w:tab/>
            </w:r>
            <w:r>
              <w:rPr>
                <w:rFonts w:asciiTheme="minorHAnsi" w:hAnsiTheme="minorHAnsi" w:cstheme="minorHAnsi"/>
                <w:b/>
                <w:lang w:val="es-MX"/>
              </w:rPr>
              <w:t>Fecha de A</w:t>
            </w:r>
            <w:r w:rsidRPr="00CD6140">
              <w:rPr>
                <w:rFonts w:asciiTheme="minorHAnsi" w:hAnsiTheme="minorHAnsi" w:cstheme="minorHAnsi"/>
                <w:b/>
                <w:lang w:val="es-MX"/>
              </w:rPr>
              <w:t>sistencia</w:t>
            </w:r>
            <w:r w:rsidR="004F00F1" w:rsidRPr="001C6D7F">
              <w:rPr>
                <w:rFonts w:asciiTheme="minorHAnsi" w:hAnsiTheme="minorHAnsi" w:cstheme="minorHAnsi"/>
                <w:b/>
                <w:u w:val="thick"/>
                <w:lang w:val="es-MX"/>
              </w:rPr>
              <w:tab/>
            </w:r>
          </w:p>
          <w:p w:rsidR="00F46E34" w:rsidRPr="001C6D7F" w:rsidRDefault="00F46E34">
            <w:pPr>
              <w:pStyle w:val="TableParagraph"/>
              <w:rPr>
                <w:rFonts w:asciiTheme="minorHAnsi" w:hAnsiTheme="minorHAnsi" w:cstheme="minorHAnsi"/>
                <w:b/>
                <w:lang w:val="es-MX"/>
              </w:rPr>
            </w:pPr>
          </w:p>
          <w:p w:rsidR="00F46E34" w:rsidRPr="001C6D7F" w:rsidRDefault="00CD6140">
            <w:pPr>
              <w:pStyle w:val="TableParagraph"/>
              <w:tabs>
                <w:tab w:val="left" w:pos="4470"/>
                <w:tab w:val="left" w:pos="7316"/>
                <w:tab w:val="left" w:pos="8130"/>
                <w:tab w:val="left" w:pos="8529"/>
                <w:tab w:val="left" w:pos="10858"/>
              </w:tabs>
              <w:spacing w:line="477" w:lineRule="auto"/>
              <w:ind w:left="93" w:right="252"/>
              <w:rPr>
                <w:rFonts w:asciiTheme="minorHAnsi" w:hAnsiTheme="minorHAnsi" w:cstheme="minorHAnsi"/>
                <w:b/>
                <w:lang w:val="es-MX"/>
              </w:rPr>
            </w:pPr>
            <w:r w:rsidRPr="00CD6140">
              <w:rPr>
                <w:rFonts w:asciiTheme="minorHAnsi" w:hAnsiTheme="minorHAnsi" w:cstheme="minorHAnsi"/>
                <w:b/>
                <w:lang w:val="es-MX"/>
              </w:rPr>
              <w:t>Firma de aprobación del administrado</w:t>
            </w:r>
            <w:r>
              <w:rPr>
                <w:rFonts w:asciiTheme="minorHAnsi" w:hAnsiTheme="minorHAnsi" w:cstheme="minorHAnsi"/>
                <w:b/>
                <w:lang w:val="es-MX"/>
              </w:rPr>
              <w:t>r del sitio</w:t>
            </w:r>
            <w:r w:rsidRPr="00CD6140">
              <w:rPr>
                <w:rFonts w:asciiTheme="minorHAnsi" w:hAnsiTheme="minorHAnsi" w:cstheme="minorHAnsi"/>
                <w:b/>
                <w:lang w:val="es-MX"/>
              </w:rPr>
              <w:t xml:space="preserve"> escolar</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r w:rsidR="004F00F1" w:rsidRPr="001C6D7F">
              <w:rPr>
                <w:rFonts w:asciiTheme="minorHAnsi" w:hAnsiTheme="minorHAnsi" w:cstheme="minorHAnsi"/>
                <w:b/>
                <w:u w:val="thick"/>
                <w:lang w:val="es-MX"/>
              </w:rPr>
              <w:tab/>
            </w:r>
            <w:r w:rsidR="004F00F1" w:rsidRPr="001C6D7F">
              <w:rPr>
                <w:rFonts w:asciiTheme="minorHAnsi" w:hAnsiTheme="minorHAnsi" w:cstheme="minorHAnsi"/>
                <w:b/>
                <w:lang w:val="es-MX"/>
              </w:rPr>
              <w:tab/>
            </w:r>
            <w:r>
              <w:rPr>
                <w:rFonts w:asciiTheme="minorHAnsi" w:hAnsiTheme="minorHAnsi" w:cstheme="minorHAnsi"/>
                <w:b/>
                <w:lang w:val="es-MX"/>
              </w:rPr>
              <w:t>Fecha</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ab/>
            </w:r>
            <w:r w:rsidR="004F00F1" w:rsidRPr="001C6D7F">
              <w:rPr>
                <w:rFonts w:asciiTheme="minorHAnsi" w:hAnsiTheme="minorHAnsi" w:cstheme="minorHAnsi"/>
                <w:b/>
                <w:lang w:val="es-MX"/>
              </w:rPr>
              <w:t xml:space="preserve"> </w:t>
            </w:r>
            <w:r w:rsidRPr="00CD6140">
              <w:rPr>
                <w:rFonts w:asciiTheme="minorHAnsi" w:hAnsiTheme="minorHAnsi" w:cstheme="minorHAnsi"/>
                <w:b/>
                <w:lang w:val="es-MX"/>
              </w:rPr>
              <w:t>Fecha autorizada</w:t>
            </w:r>
            <w:r w:rsidR="004F00F1" w:rsidRPr="001C6D7F">
              <w:rPr>
                <w:rFonts w:asciiTheme="minorHAnsi" w:hAnsiTheme="minorHAnsi" w:cstheme="minorHAnsi"/>
                <w:b/>
                <w:lang w:val="es-MX"/>
              </w:rPr>
              <w:t xml:space="preserve">: </w:t>
            </w:r>
            <w:r w:rsidR="004F00F1" w:rsidRPr="001C6D7F">
              <w:rPr>
                <w:rFonts w:asciiTheme="minorHAnsi" w:hAnsiTheme="minorHAnsi" w:cstheme="minorHAnsi"/>
                <w:b/>
                <w:spacing w:val="49"/>
                <w:lang w:val="es-MX"/>
              </w:rPr>
              <w:t xml:space="preserve"> </w:t>
            </w:r>
            <w:r>
              <w:rPr>
                <w:rFonts w:asciiTheme="minorHAnsi" w:hAnsiTheme="minorHAnsi" w:cstheme="minorHAnsi"/>
                <w:b/>
                <w:lang w:val="es-MX"/>
              </w:rPr>
              <w:t>Desde</w:t>
            </w:r>
            <w:r w:rsidR="004F00F1" w:rsidRPr="001C6D7F">
              <w:rPr>
                <w:rFonts w:asciiTheme="minorHAnsi" w:hAnsiTheme="minorHAnsi" w:cstheme="minorHAnsi"/>
                <w:b/>
                <w:u w:val="thick"/>
                <w:lang w:val="es-MX"/>
              </w:rPr>
              <w:tab/>
            </w:r>
            <w:r>
              <w:rPr>
                <w:rFonts w:asciiTheme="minorHAnsi" w:hAnsiTheme="minorHAnsi" w:cstheme="minorHAnsi"/>
                <w:b/>
                <w:lang w:val="es-MX"/>
              </w:rPr>
              <w:t>A</w:t>
            </w:r>
            <w:r w:rsidR="004F00F1" w:rsidRPr="001C6D7F">
              <w:rPr>
                <w:rFonts w:asciiTheme="minorHAnsi" w:hAnsiTheme="minorHAnsi" w:cstheme="minorHAnsi"/>
                <w:b/>
                <w:spacing w:val="-1"/>
                <w:lang w:val="es-MX"/>
              </w:rPr>
              <w:t xml:space="preserve"> </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p>
          <w:p w:rsidR="00F46E34" w:rsidRPr="001C6D7F" w:rsidRDefault="004F00F1" w:rsidP="00C97D48">
            <w:pPr>
              <w:pStyle w:val="TableParagraph"/>
              <w:spacing w:before="3"/>
              <w:ind w:left="223" w:right="2689" w:hanging="130"/>
              <w:rPr>
                <w:rFonts w:asciiTheme="minorHAnsi" w:hAnsiTheme="minorHAnsi" w:cstheme="minorHAnsi"/>
                <w:b/>
                <w:i/>
                <w:lang w:val="es-MX"/>
              </w:rPr>
            </w:pPr>
            <w:r w:rsidRPr="001C6D7F">
              <w:rPr>
                <w:rFonts w:asciiTheme="minorHAnsi" w:hAnsiTheme="minorHAnsi" w:cstheme="minorHAnsi"/>
                <w:b/>
                <w:lang w:val="es-MX"/>
              </w:rPr>
              <w:t xml:space="preserve">* </w:t>
            </w:r>
            <w:r w:rsidR="00CD6140" w:rsidRPr="00CD6140">
              <w:rPr>
                <w:rFonts w:asciiTheme="minorHAnsi" w:hAnsiTheme="minorHAnsi" w:cstheme="minorHAnsi"/>
                <w:b/>
                <w:i/>
                <w:lang w:val="es-MX"/>
              </w:rPr>
              <w:t>Sitio escolar: proporcione una copia de la solicitud completa (incluidos los archivos adjuntos) a Servicios fiscales</w:t>
            </w:r>
          </w:p>
        </w:tc>
      </w:tr>
    </w:tbl>
    <w:p w:rsidR="00F46E34" w:rsidRPr="001C6D7F" w:rsidRDefault="00F46E34">
      <w:pPr>
        <w:pStyle w:val="BodyText"/>
        <w:spacing w:before="2"/>
        <w:rPr>
          <w:rFonts w:asciiTheme="minorHAnsi" w:hAnsiTheme="minorHAnsi" w:cstheme="minorHAnsi"/>
          <w:b/>
          <w:sz w:val="23"/>
          <w:lang w:val="es-MX"/>
        </w:rPr>
      </w:pPr>
    </w:p>
    <w:tbl>
      <w:tblPr>
        <w:tblW w:w="0" w:type="auto"/>
        <w:tblInd w:w="49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159"/>
      </w:tblGrid>
      <w:tr w:rsidR="00F46E34" w:rsidRPr="001C6D7F">
        <w:trPr>
          <w:trHeight w:hRule="exact" w:val="318"/>
        </w:trPr>
        <w:tc>
          <w:tcPr>
            <w:tcW w:w="11159" w:type="dxa"/>
            <w:shd w:val="clear" w:color="auto" w:fill="000000"/>
          </w:tcPr>
          <w:p w:rsidR="00F46E34" w:rsidRPr="001C6D7F" w:rsidRDefault="0040605C">
            <w:pPr>
              <w:pStyle w:val="TableParagraph"/>
              <w:spacing w:before="31"/>
              <w:ind w:left="107"/>
              <w:rPr>
                <w:rFonts w:asciiTheme="minorHAnsi" w:hAnsiTheme="minorHAnsi" w:cstheme="minorHAnsi"/>
                <w:b/>
                <w:lang w:val="es-MX"/>
              </w:rPr>
            </w:pPr>
            <w:r>
              <w:rPr>
                <w:rFonts w:asciiTheme="minorHAnsi" w:hAnsiTheme="minorHAnsi" w:cstheme="minorHAnsi"/>
                <w:b/>
                <w:color w:val="FFFFFF"/>
                <w:lang w:val="es-MX"/>
              </w:rPr>
              <w:t>SOLICITUD DENEGADA</w:t>
            </w:r>
          </w:p>
        </w:tc>
      </w:tr>
      <w:tr w:rsidR="00F46E34" w:rsidRPr="001C6D7F">
        <w:trPr>
          <w:trHeight w:hRule="exact" w:val="3466"/>
        </w:trPr>
        <w:tc>
          <w:tcPr>
            <w:tcW w:w="11159" w:type="dxa"/>
            <w:tcBorders>
              <w:top w:val="single" w:sz="4" w:space="0" w:color="000000"/>
              <w:left w:val="single" w:sz="12" w:space="0" w:color="000000"/>
              <w:bottom w:val="single" w:sz="12" w:space="0" w:color="000000"/>
              <w:right w:val="single" w:sz="12" w:space="0" w:color="000000"/>
            </w:tcBorders>
            <w:shd w:val="clear" w:color="auto" w:fill="DADADA"/>
          </w:tcPr>
          <w:p w:rsidR="00F46E34" w:rsidRPr="001C6D7F" w:rsidRDefault="0040605C">
            <w:pPr>
              <w:pStyle w:val="TableParagraph"/>
              <w:spacing w:before="6"/>
              <w:ind w:left="93" w:right="265"/>
              <w:rPr>
                <w:rFonts w:asciiTheme="minorHAnsi" w:hAnsiTheme="minorHAnsi" w:cstheme="minorHAnsi"/>
                <w:b/>
                <w:lang w:val="es-MX"/>
              </w:rPr>
            </w:pPr>
            <w:r w:rsidRPr="0040605C">
              <w:rPr>
                <w:rFonts w:asciiTheme="minorHAnsi" w:hAnsiTheme="minorHAnsi" w:cstheme="minorHAnsi"/>
                <w:b/>
                <w:lang w:val="es-MX"/>
              </w:rPr>
              <w:t>Con base en la información presentada en esta solicitud, el Distrito Escolar Unificado de Rialto niega la Solicitud para una Organi</w:t>
            </w:r>
            <w:r>
              <w:rPr>
                <w:rFonts w:asciiTheme="minorHAnsi" w:hAnsiTheme="minorHAnsi" w:cstheme="minorHAnsi"/>
                <w:b/>
                <w:lang w:val="es-MX"/>
              </w:rPr>
              <w:t>zación Conectada con la Escuela</w:t>
            </w:r>
            <w:r w:rsidR="004F00F1" w:rsidRPr="001C6D7F">
              <w:rPr>
                <w:rFonts w:asciiTheme="minorHAnsi" w:hAnsiTheme="minorHAnsi" w:cstheme="minorHAnsi"/>
                <w:b/>
                <w:lang w:val="es-MX"/>
              </w:rPr>
              <w:t>.</w:t>
            </w:r>
          </w:p>
          <w:p w:rsidR="00F46E34" w:rsidRPr="001C6D7F" w:rsidRDefault="00F46E34">
            <w:pPr>
              <w:pStyle w:val="TableParagraph"/>
              <w:rPr>
                <w:rFonts w:asciiTheme="minorHAnsi" w:hAnsiTheme="minorHAnsi" w:cstheme="minorHAnsi"/>
                <w:b/>
                <w:lang w:val="es-MX"/>
              </w:rPr>
            </w:pPr>
          </w:p>
          <w:p w:rsidR="00F46E34" w:rsidRPr="001C6D7F" w:rsidRDefault="0040605C">
            <w:pPr>
              <w:pStyle w:val="TableParagraph"/>
              <w:tabs>
                <w:tab w:val="left" w:pos="7249"/>
                <w:tab w:val="left" w:pos="7746"/>
                <w:tab w:val="left" w:pos="10096"/>
                <w:tab w:val="left" w:pos="10909"/>
              </w:tabs>
              <w:spacing w:line="480" w:lineRule="auto"/>
              <w:ind w:left="93" w:right="201"/>
              <w:rPr>
                <w:rFonts w:asciiTheme="minorHAnsi" w:hAnsiTheme="minorHAnsi" w:cstheme="minorHAnsi"/>
                <w:b/>
                <w:lang w:val="es-MX"/>
              </w:rPr>
            </w:pPr>
            <w:r w:rsidRPr="0040605C">
              <w:rPr>
                <w:rFonts w:asciiTheme="minorHAnsi" w:hAnsiTheme="minorHAnsi" w:cstheme="minorHAnsi"/>
                <w:b/>
                <w:lang w:val="es-MX"/>
              </w:rPr>
              <w:t>Firma del administrador del sitio escolar</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r>
              <w:rPr>
                <w:rFonts w:asciiTheme="minorHAnsi" w:hAnsiTheme="minorHAnsi" w:cstheme="minorHAnsi"/>
                <w:b/>
                <w:lang w:val="es-MX"/>
              </w:rPr>
              <w:tab/>
              <w:t>Fecha</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ab/>
            </w:r>
            <w:r>
              <w:rPr>
                <w:rFonts w:asciiTheme="minorHAnsi" w:hAnsiTheme="minorHAnsi" w:cstheme="minorHAnsi"/>
                <w:b/>
                <w:lang w:val="es-MX"/>
              </w:rPr>
              <w:t xml:space="preserve">     Razón</w:t>
            </w:r>
            <w:r w:rsidR="004F00F1" w:rsidRPr="001C6D7F">
              <w:rPr>
                <w:rFonts w:asciiTheme="minorHAnsi" w:hAnsiTheme="minorHAnsi" w:cstheme="minorHAnsi"/>
                <w:b/>
                <w:lang w:val="es-MX"/>
              </w:rPr>
              <w:t xml:space="preserve">:   </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r w:rsidR="004F00F1" w:rsidRPr="001C6D7F">
              <w:rPr>
                <w:rFonts w:asciiTheme="minorHAnsi" w:hAnsiTheme="minorHAnsi" w:cstheme="minorHAnsi"/>
                <w:b/>
                <w:u w:val="thick"/>
                <w:lang w:val="es-MX"/>
              </w:rPr>
              <w:tab/>
            </w:r>
            <w:r w:rsidR="004F00F1" w:rsidRPr="001C6D7F">
              <w:rPr>
                <w:rFonts w:asciiTheme="minorHAnsi" w:hAnsiTheme="minorHAnsi" w:cstheme="minorHAnsi"/>
                <w:b/>
                <w:u w:val="thick"/>
                <w:lang w:val="es-MX"/>
              </w:rPr>
              <w:tab/>
            </w:r>
            <w:r w:rsidR="004F00F1" w:rsidRPr="001C6D7F">
              <w:rPr>
                <w:rFonts w:asciiTheme="minorHAnsi" w:hAnsiTheme="minorHAnsi" w:cstheme="minorHAnsi"/>
                <w:b/>
                <w:u w:val="thick"/>
                <w:lang w:val="es-MX"/>
              </w:rPr>
              <w:tab/>
            </w:r>
            <w:r w:rsidR="004F00F1" w:rsidRPr="001C6D7F">
              <w:rPr>
                <w:rFonts w:asciiTheme="minorHAnsi" w:hAnsiTheme="minorHAnsi" w:cstheme="minorHAnsi"/>
                <w:b/>
                <w:w w:val="34"/>
                <w:u w:val="thick"/>
                <w:lang w:val="es-MX"/>
              </w:rPr>
              <w:t xml:space="preserve"> </w:t>
            </w:r>
          </w:p>
          <w:p w:rsidR="00F46E34" w:rsidRPr="001C6D7F" w:rsidRDefault="00F46E34">
            <w:pPr>
              <w:pStyle w:val="TableParagraph"/>
              <w:spacing w:before="5"/>
              <w:rPr>
                <w:rFonts w:asciiTheme="minorHAnsi" w:hAnsiTheme="minorHAnsi" w:cstheme="minorHAnsi"/>
                <w:b/>
                <w:sz w:val="19"/>
                <w:lang w:val="es-MX"/>
              </w:rPr>
            </w:pPr>
          </w:p>
          <w:p w:rsidR="00F46E34" w:rsidRPr="001C6D7F" w:rsidRDefault="00E55F30">
            <w:pPr>
              <w:pStyle w:val="TableParagraph"/>
              <w:spacing w:line="20" w:lineRule="exact"/>
              <w:ind w:left="86"/>
              <w:rPr>
                <w:rFonts w:asciiTheme="minorHAnsi" w:hAnsiTheme="minorHAnsi" w:cstheme="minorHAnsi"/>
                <w:sz w:val="2"/>
                <w:lang w:val="es-MX"/>
              </w:rPr>
            </w:pPr>
            <w:r w:rsidRPr="001C6D7F">
              <w:rPr>
                <w:rFonts w:asciiTheme="minorHAnsi" w:hAnsiTheme="minorHAnsi" w:cstheme="minorHAnsi"/>
                <w:noProof/>
                <w:sz w:val="2"/>
              </w:rPr>
              <mc:AlternateContent>
                <mc:Choice Requires="wpg">
                  <w:drawing>
                    <wp:inline distT="0" distB="0" distL="0" distR="0" wp14:anchorId="1C34151A" wp14:editId="151A4BC2">
                      <wp:extent cx="6896735" cy="9525"/>
                      <wp:effectExtent l="0" t="8890" r="8890" b="635"/>
                      <wp:docPr id="5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9525"/>
                                <a:chOff x="0" y="0"/>
                                <a:chExt cx="10861" cy="15"/>
                              </a:xfrm>
                            </wpg:grpSpPr>
                            <wps:wsp>
                              <wps:cNvPr id="55" name="Line 17"/>
                              <wps:cNvCnPr/>
                              <wps:spPr bwMode="auto">
                                <a:xfrm>
                                  <a:off x="8" y="7"/>
                                  <a:ext cx="1084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1CEE84" id="Group 16" o:spid="_x0000_s1026" style="width:543.05pt;height:.75pt;mso-position-horizontal-relative:char;mso-position-vertical-relative:line" coordsize="10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">
                      <v:line id="Line 17" o:spid="_x0000_s1027" style="position:absolute;visibility:visible;mso-wrap-style:square" from="8,7" to="1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" strokeweight=".25292mm"/>
                      <w10:anchorlock/>
                    </v:group>
                  </w:pict>
                </mc:Fallback>
              </mc:AlternateContent>
            </w:r>
          </w:p>
          <w:p w:rsidR="00F46E34" w:rsidRPr="001C6D7F" w:rsidRDefault="00F46E34">
            <w:pPr>
              <w:pStyle w:val="TableParagraph"/>
              <w:rPr>
                <w:rFonts w:asciiTheme="minorHAnsi" w:hAnsiTheme="minorHAnsi" w:cstheme="minorHAnsi"/>
                <w:b/>
                <w:sz w:val="20"/>
                <w:lang w:val="es-MX"/>
              </w:rPr>
            </w:pPr>
          </w:p>
          <w:p w:rsidR="00F46E34" w:rsidRPr="001C6D7F" w:rsidRDefault="00F46E34">
            <w:pPr>
              <w:pStyle w:val="TableParagraph"/>
              <w:rPr>
                <w:rFonts w:asciiTheme="minorHAnsi" w:hAnsiTheme="minorHAnsi" w:cstheme="minorHAnsi"/>
                <w:b/>
                <w:sz w:val="20"/>
                <w:lang w:val="es-MX"/>
              </w:rPr>
            </w:pPr>
          </w:p>
          <w:p w:rsidR="00F46E34" w:rsidRPr="001C6D7F" w:rsidRDefault="00E55F30">
            <w:pPr>
              <w:pStyle w:val="TableParagraph"/>
              <w:spacing w:line="20" w:lineRule="exact"/>
              <w:ind w:left="86"/>
              <w:rPr>
                <w:rFonts w:asciiTheme="minorHAnsi" w:hAnsiTheme="minorHAnsi" w:cstheme="minorHAnsi"/>
                <w:sz w:val="2"/>
                <w:lang w:val="es-MX"/>
              </w:rPr>
            </w:pPr>
            <w:r w:rsidRPr="001C6D7F">
              <w:rPr>
                <w:rFonts w:asciiTheme="minorHAnsi" w:hAnsiTheme="minorHAnsi" w:cstheme="minorHAnsi"/>
                <w:noProof/>
                <w:sz w:val="2"/>
              </w:rPr>
              <mc:AlternateContent>
                <mc:Choice Requires="wpg">
                  <w:drawing>
                    <wp:inline distT="0" distB="0" distL="0" distR="0" wp14:anchorId="2CD905A1" wp14:editId="1CB9B527">
                      <wp:extent cx="6896735" cy="9525"/>
                      <wp:effectExtent l="0" t="7620" r="8890" b="1905"/>
                      <wp:docPr id="5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735" cy="9525"/>
                                <a:chOff x="0" y="0"/>
                                <a:chExt cx="10861" cy="15"/>
                              </a:xfrm>
                            </wpg:grpSpPr>
                            <wps:wsp>
                              <wps:cNvPr id="53" name="Line 15"/>
                              <wps:cNvCnPr/>
                              <wps:spPr bwMode="auto">
                                <a:xfrm>
                                  <a:off x="8" y="7"/>
                                  <a:ext cx="1084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99AE3" id="Group 14" o:spid="_x0000_s1026" style="width:543.05pt;height:.75pt;mso-position-horizontal-relative:char;mso-position-vertical-relative:line" coordsize="10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">
                      <v:line id="Line 15" o:spid="_x0000_s1027" style="position:absolute;visibility:visible;mso-wrap-style:square" from="8,7" to="10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" strokeweight=".25292mm"/>
                      <w10:anchorlock/>
                    </v:group>
                  </w:pict>
                </mc:Fallback>
              </mc:AlternateContent>
            </w:r>
          </w:p>
          <w:p w:rsidR="00F46E34" w:rsidRPr="001C6D7F" w:rsidRDefault="00F46E34">
            <w:pPr>
              <w:pStyle w:val="TableParagraph"/>
              <w:spacing w:before="8"/>
              <w:rPr>
                <w:rFonts w:asciiTheme="minorHAnsi" w:hAnsiTheme="minorHAnsi" w:cstheme="minorHAnsi"/>
                <w:b/>
                <w:sz w:val="20"/>
                <w:lang w:val="es-MX"/>
              </w:rPr>
            </w:pPr>
          </w:p>
          <w:p w:rsidR="00F46E34" w:rsidRPr="001C6D7F" w:rsidRDefault="0040605C" w:rsidP="00C97D48">
            <w:pPr>
              <w:pStyle w:val="TableParagraph"/>
              <w:ind w:left="93" w:right="265"/>
              <w:rPr>
                <w:rFonts w:asciiTheme="minorHAnsi" w:hAnsiTheme="minorHAnsi" w:cstheme="minorHAnsi"/>
                <w:b/>
                <w:lang w:val="es-MX"/>
              </w:rPr>
            </w:pPr>
            <w:r w:rsidRPr="0040605C">
              <w:rPr>
                <w:rFonts w:asciiTheme="minorHAnsi" w:hAnsiTheme="minorHAnsi" w:cstheme="minorHAnsi"/>
                <w:b/>
                <w:lang w:val="es-MX"/>
              </w:rPr>
              <w:t>Una organización relacionada con la escuela se reserva el derecho de volver a presentar una s</w:t>
            </w:r>
            <w:r>
              <w:rPr>
                <w:rFonts w:asciiTheme="minorHAnsi" w:hAnsiTheme="minorHAnsi" w:cstheme="minorHAnsi"/>
                <w:b/>
                <w:lang w:val="es-MX"/>
              </w:rPr>
              <w:t>olicitud una vez que se haya solucionado la base de la denegación</w:t>
            </w:r>
            <w:r w:rsidR="004F00F1" w:rsidRPr="001C6D7F">
              <w:rPr>
                <w:rFonts w:asciiTheme="minorHAnsi" w:hAnsiTheme="minorHAnsi" w:cstheme="minorHAnsi"/>
                <w:b/>
                <w:lang w:val="es-MX"/>
              </w:rPr>
              <w:t>.</w:t>
            </w:r>
            <w:r>
              <w:rPr>
                <w:rFonts w:asciiTheme="minorHAnsi" w:hAnsiTheme="minorHAnsi" w:cstheme="minorHAnsi"/>
                <w:b/>
                <w:lang w:val="es-MX"/>
              </w:rPr>
              <w:t xml:space="preserve"> </w:t>
            </w:r>
          </w:p>
        </w:tc>
      </w:tr>
    </w:tbl>
    <w:p w:rsidR="00F46E34" w:rsidRPr="001C6D7F" w:rsidRDefault="00F46E34">
      <w:pPr>
        <w:rPr>
          <w:rFonts w:asciiTheme="minorHAnsi" w:hAnsiTheme="minorHAnsi" w:cstheme="minorHAnsi"/>
          <w:lang w:val="es-MX"/>
        </w:rPr>
        <w:sectPr w:rsidR="00F46E34" w:rsidRPr="001C6D7F" w:rsidSect="005971A4">
          <w:pgSz w:w="12240" w:h="15840"/>
          <w:pgMar w:top="1360" w:right="240" w:bottom="1160" w:left="60" w:header="0" w:footer="886" w:gutter="0"/>
          <w:cols w:space="720"/>
        </w:sectPr>
      </w:pPr>
    </w:p>
    <w:p w:rsidR="0040605C" w:rsidRDefault="0040605C" w:rsidP="0040605C">
      <w:pPr>
        <w:pStyle w:val="Heading3"/>
        <w:ind w:left="2437" w:right="2322"/>
        <w:rPr>
          <w:rFonts w:asciiTheme="minorHAnsi" w:hAnsiTheme="minorHAnsi" w:cstheme="minorHAnsi"/>
          <w:i w:val="0"/>
          <w:sz w:val="36"/>
          <w:szCs w:val="36"/>
          <w:lang w:val="es-MX"/>
        </w:rPr>
      </w:pPr>
      <w:r w:rsidRPr="00B47329">
        <w:rPr>
          <w:rFonts w:asciiTheme="minorHAnsi" w:hAnsiTheme="minorHAnsi" w:cstheme="minorHAnsi"/>
          <w:i w:val="0"/>
          <w:sz w:val="36"/>
          <w:szCs w:val="36"/>
          <w:lang w:val="es-MX"/>
        </w:rPr>
        <w:lastRenderedPageBreak/>
        <w:t>DISTRITO ESCOLAR UNIFICADO DE RIALTO</w:t>
      </w:r>
    </w:p>
    <w:p w:rsidR="00F46E34" w:rsidRPr="001C6D7F" w:rsidRDefault="0040605C">
      <w:pPr>
        <w:pStyle w:val="Heading3"/>
        <w:spacing w:before="261"/>
        <w:ind w:right="1702"/>
        <w:rPr>
          <w:rFonts w:asciiTheme="minorHAnsi" w:hAnsiTheme="minorHAnsi" w:cstheme="minorHAnsi"/>
          <w:lang w:val="es-MX"/>
        </w:rPr>
      </w:pPr>
      <w:r>
        <w:rPr>
          <w:rFonts w:asciiTheme="minorHAnsi" w:hAnsiTheme="minorHAnsi" w:cstheme="minorHAnsi"/>
          <w:lang w:val="es-MX"/>
        </w:rPr>
        <w:t>Revocaci</w:t>
      </w:r>
      <w:r w:rsidR="000574C6">
        <w:rPr>
          <w:rFonts w:asciiTheme="minorHAnsi" w:hAnsiTheme="minorHAnsi" w:cstheme="minorHAnsi"/>
          <w:lang w:val="es-MX"/>
        </w:rPr>
        <w:t>ó</w:t>
      </w:r>
      <w:r>
        <w:rPr>
          <w:rFonts w:asciiTheme="minorHAnsi" w:hAnsiTheme="minorHAnsi" w:cstheme="minorHAnsi"/>
          <w:lang w:val="es-MX"/>
        </w:rPr>
        <w:t>n de la Solicitud para una Organización Conectada a la Escuela Existente</w:t>
      </w:r>
    </w:p>
    <w:p w:rsidR="00F46E34" w:rsidRPr="001C6D7F" w:rsidRDefault="00E55F30">
      <w:pPr>
        <w:pStyle w:val="BodyText"/>
        <w:rPr>
          <w:rFonts w:asciiTheme="minorHAnsi" w:hAnsiTheme="minorHAnsi" w:cstheme="minorHAnsi"/>
          <w:b/>
          <w:i/>
          <w:sz w:val="15"/>
          <w:lang w:val="es-MX"/>
        </w:rPr>
      </w:pPr>
      <w:r w:rsidRPr="001C6D7F">
        <w:rPr>
          <w:rFonts w:asciiTheme="minorHAnsi" w:hAnsiTheme="minorHAnsi" w:cstheme="minorHAnsi"/>
          <w:noProof/>
        </w:rPr>
        <mc:AlternateContent>
          <mc:Choice Requires="wps">
            <w:drawing>
              <wp:anchor distT="0" distB="0" distL="0" distR="0" simplePos="0" relativeHeight="1528" behindDoc="0" locked="0" layoutInCell="1" allowOverlap="1" wp14:anchorId="1B674D78" wp14:editId="6513C630">
                <wp:simplePos x="0" y="0"/>
                <wp:positionH relativeFrom="page">
                  <wp:posOffset>457835</wp:posOffset>
                </wp:positionH>
                <wp:positionV relativeFrom="paragraph">
                  <wp:posOffset>153670</wp:posOffset>
                </wp:positionV>
                <wp:extent cx="6809105" cy="0"/>
                <wp:effectExtent l="10160" t="16510" r="10160" b="12065"/>
                <wp:wrapTopAndBottom/>
                <wp:docPr id="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105"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7EFB" id="Line 13"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12.1pt" to="5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Ty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" strokeweight="1.56pt">
                <w10:wrap type="topAndBottom" anchorx="page"/>
              </v:line>
            </w:pict>
          </mc:Fallback>
        </mc:AlternateContent>
      </w:r>
    </w:p>
    <w:p w:rsidR="00F46E34" w:rsidRPr="001C6D7F" w:rsidRDefault="00F46E34">
      <w:pPr>
        <w:pStyle w:val="BodyText"/>
        <w:spacing w:before="0"/>
        <w:rPr>
          <w:rFonts w:asciiTheme="minorHAnsi" w:hAnsiTheme="minorHAnsi" w:cstheme="minorHAnsi"/>
          <w:b/>
          <w:i/>
          <w:sz w:val="6"/>
          <w:lang w:val="es-MX"/>
        </w:rPr>
      </w:pPr>
    </w:p>
    <w:p w:rsidR="00F46E34" w:rsidRPr="001C6D7F" w:rsidRDefault="00E55F30">
      <w:pPr>
        <w:pStyle w:val="BodyText"/>
        <w:spacing w:before="0" w:line="63" w:lineRule="exact"/>
        <w:ind w:left="108"/>
        <w:rPr>
          <w:rFonts w:asciiTheme="minorHAnsi" w:hAnsiTheme="minorHAnsi" w:cstheme="minorHAnsi"/>
          <w:sz w:val="6"/>
          <w:lang w:val="es-MX"/>
        </w:rPr>
      </w:pPr>
      <w:r w:rsidRPr="001C6D7F">
        <w:rPr>
          <w:rFonts w:asciiTheme="minorHAnsi" w:hAnsiTheme="minorHAnsi" w:cstheme="minorHAnsi"/>
          <w:noProof/>
          <w:sz w:val="6"/>
        </w:rPr>
        <mc:AlternateContent>
          <mc:Choice Requires="wpg">
            <w:drawing>
              <wp:inline distT="0" distB="0" distL="0" distR="0" wp14:anchorId="42A71839" wp14:editId="1F59150E">
                <wp:extent cx="6849745" cy="40005"/>
                <wp:effectExtent l="8255" t="6350" r="0" b="1270"/>
                <wp:docPr id="4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40005"/>
                          <a:chOff x="0" y="0"/>
                          <a:chExt cx="10787" cy="63"/>
                        </a:xfrm>
                      </wpg:grpSpPr>
                      <wps:wsp>
                        <wps:cNvPr id="50" name="Line 12"/>
                        <wps:cNvCnPr/>
                        <wps:spPr bwMode="auto">
                          <a:xfrm>
                            <a:off x="32" y="32"/>
                            <a:ext cx="10723" cy="0"/>
                          </a:xfrm>
                          <a:prstGeom prst="line">
                            <a:avLst/>
                          </a:prstGeom>
                          <a:noFill/>
                          <a:ln w="396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F9C0F" id="Group 11" o:spid="_x0000_s1026" style="width:539.35pt;height:3.15pt;mso-position-horizontal-relative:char;mso-position-vertical-relative:line" coordsize="107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">
                <v:line id="Line 12" o:spid="_x0000_s1027" style="position:absolute;visibility:visible;mso-wrap-style:square" from="32,32" to="107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" strokeweight="3.12pt"/>
                <w10:anchorlock/>
              </v:group>
            </w:pict>
          </mc:Fallback>
        </mc:AlternateContent>
      </w:r>
    </w:p>
    <w:p w:rsidR="00F46E34" w:rsidRPr="001C6D7F" w:rsidRDefault="00F46E34">
      <w:pPr>
        <w:pStyle w:val="BodyText"/>
        <w:spacing w:before="10"/>
        <w:rPr>
          <w:rFonts w:asciiTheme="minorHAnsi" w:hAnsiTheme="minorHAnsi" w:cstheme="minorHAnsi"/>
          <w:b/>
          <w:i/>
          <w:sz w:val="27"/>
          <w:lang w:val="es-MX"/>
        </w:rPr>
      </w:pPr>
    </w:p>
    <w:tbl>
      <w:tblPr>
        <w:tblW w:w="0" w:type="auto"/>
        <w:tblInd w:w="24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17"/>
        <w:gridCol w:w="7892"/>
      </w:tblGrid>
      <w:tr w:rsidR="00F46E34" w:rsidRPr="001C6D7F">
        <w:trPr>
          <w:trHeight w:hRule="exact" w:val="288"/>
        </w:trPr>
        <w:tc>
          <w:tcPr>
            <w:tcW w:w="10709" w:type="dxa"/>
            <w:gridSpan w:val="2"/>
            <w:shd w:val="clear" w:color="auto" w:fill="000000"/>
          </w:tcPr>
          <w:p w:rsidR="00F46E34" w:rsidRPr="001C6D7F" w:rsidRDefault="000574C6">
            <w:pPr>
              <w:pStyle w:val="TableParagraph"/>
              <w:spacing w:before="16"/>
              <w:ind w:left="107"/>
              <w:rPr>
                <w:rFonts w:asciiTheme="minorHAnsi" w:hAnsiTheme="minorHAnsi" w:cstheme="minorHAnsi"/>
                <w:b/>
                <w:lang w:val="es-MX"/>
              </w:rPr>
            </w:pPr>
            <w:r>
              <w:rPr>
                <w:rFonts w:asciiTheme="minorHAnsi" w:hAnsiTheme="minorHAnsi" w:cstheme="minorHAnsi"/>
                <w:b/>
                <w:color w:val="FFFFFF"/>
                <w:lang w:val="es-MX"/>
              </w:rPr>
              <w:t>INFORMACIÓN GENERAL</w:t>
            </w:r>
          </w:p>
        </w:tc>
      </w:tr>
      <w:tr w:rsidR="00F46E34" w:rsidRPr="001C6D7F" w:rsidTr="000574C6">
        <w:trPr>
          <w:trHeight w:hRule="exact" w:val="446"/>
        </w:trPr>
        <w:tc>
          <w:tcPr>
            <w:tcW w:w="2817" w:type="dxa"/>
            <w:tcBorders>
              <w:bottom w:val="single" w:sz="4" w:space="0" w:color="000000"/>
              <w:right w:val="single" w:sz="4" w:space="0" w:color="000000"/>
            </w:tcBorders>
          </w:tcPr>
          <w:p w:rsidR="00F46E34" w:rsidRPr="001C6D7F" w:rsidRDefault="000574C6">
            <w:pPr>
              <w:pStyle w:val="TableParagraph"/>
              <w:spacing w:before="169"/>
              <w:ind w:left="107"/>
              <w:rPr>
                <w:rFonts w:asciiTheme="minorHAnsi" w:hAnsiTheme="minorHAnsi" w:cstheme="minorHAnsi"/>
                <w:b/>
                <w:lang w:val="es-MX"/>
              </w:rPr>
            </w:pPr>
            <w:r>
              <w:rPr>
                <w:rFonts w:asciiTheme="minorHAnsi" w:hAnsiTheme="minorHAnsi" w:cstheme="minorHAnsi"/>
                <w:b/>
                <w:lang w:val="es-MX"/>
              </w:rPr>
              <w:t xml:space="preserve">Año Escolar </w:t>
            </w:r>
          </w:p>
        </w:tc>
        <w:tc>
          <w:tcPr>
            <w:tcW w:w="7892" w:type="dxa"/>
            <w:tcBorders>
              <w:left w:val="single" w:sz="4" w:space="0" w:color="000000"/>
              <w:bottom w:val="single" w:sz="4" w:space="0" w:color="000000"/>
            </w:tcBorders>
          </w:tcPr>
          <w:p w:rsidR="00F46E34" w:rsidRPr="001C6D7F" w:rsidRDefault="00F46E34" w:rsidP="000574C6">
            <w:pPr>
              <w:ind w:left="480" w:hanging="480"/>
              <w:rPr>
                <w:rFonts w:asciiTheme="minorHAnsi" w:hAnsiTheme="minorHAnsi" w:cstheme="minorHAnsi"/>
                <w:lang w:val="es-MX"/>
              </w:rPr>
            </w:pPr>
          </w:p>
        </w:tc>
      </w:tr>
      <w:tr w:rsidR="00F46E34" w:rsidRPr="001C6D7F" w:rsidTr="000574C6">
        <w:trPr>
          <w:trHeight w:hRule="exact" w:val="444"/>
        </w:trPr>
        <w:tc>
          <w:tcPr>
            <w:tcW w:w="2817" w:type="dxa"/>
            <w:tcBorders>
              <w:top w:val="single" w:sz="4" w:space="0" w:color="000000"/>
              <w:bottom w:val="single" w:sz="4" w:space="0" w:color="000000"/>
              <w:right w:val="single" w:sz="4" w:space="0" w:color="000000"/>
            </w:tcBorders>
          </w:tcPr>
          <w:p w:rsidR="00F46E34" w:rsidRPr="001C6D7F" w:rsidRDefault="000574C6">
            <w:pPr>
              <w:pStyle w:val="TableParagraph"/>
              <w:spacing w:before="162"/>
              <w:ind w:left="107"/>
              <w:rPr>
                <w:rFonts w:asciiTheme="minorHAnsi" w:hAnsiTheme="minorHAnsi" w:cstheme="minorHAnsi"/>
                <w:b/>
                <w:lang w:val="es-MX"/>
              </w:rPr>
            </w:pPr>
            <w:r>
              <w:rPr>
                <w:rFonts w:asciiTheme="minorHAnsi" w:hAnsiTheme="minorHAnsi" w:cstheme="minorHAnsi"/>
                <w:b/>
                <w:lang w:val="es-MX"/>
              </w:rPr>
              <w:t xml:space="preserve">Nombre de la </w:t>
            </w:r>
            <w:proofErr w:type="spellStart"/>
            <w:r>
              <w:rPr>
                <w:rFonts w:asciiTheme="minorHAnsi" w:hAnsiTheme="minorHAnsi" w:cstheme="minorHAnsi"/>
                <w:b/>
                <w:lang w:val="es-MX"/>
              </w:rPr>
              <w:t>Orgnización</w:t>
            </w:r>
            <w:proofErr w:type="spellEnd"/>
            <w:r>
              <w:rPr>
                <w:rFonts w:asciiTheme="minorHAnsi" w:hAnsiTheme="minorHAnsi" w:cstheme="minorHAnsi"/>
                <w:b/>
                <w:lang w:val="es-MX"/>
              </w:rPr>
              <w:t xml:space="preserve"> </w:t>
            </w:r>
          </w:p>
        </w:tc>
        <w:tc>
          <w:tcPr>
            <w:tcW w:w="7892" w:type="dxa"/>
            <w:tcBorders>
              <w:top w:val="single" w:sz="4" w:space="0" w:color="000000"/>
              <w:left w:val="single" w:sz="4" w:space="0" w:color="000000"/>
              <w:bottom w:val="single" w:sz="4" w:space="0" w:color="000000"/>
            </w:tcBorders>
          </w:tcPr>
          <w:p w:rsidR="00F46E34" w:rsidRPr="001C6D7F" w:rsidRDefault="00F46E34">
            <w:pPr>
              <w:rPr>
                <w:rFonts w:asciiTheme="minorHAnsi" w:hAnsiTheme="minorHAnsi" w:cstheme="minorHAnsi"/>
                <w:lang w:val="es-MX"/>
              </w:rPr>
            </w:pPr>
          </w:p>
        </w:tc>
      </w:tr>
      <w:tr w:rsidR="00F46E34" w:rsidRPr="001C6D7F" w:rsidTr="000574C6">
        <w:trPr>
          <w:trHeight w:hRule="exact" w:val="696"/>
        </w:trPr>
        <w:tc>
          <w:tcPr>
            <w:tcW w:w="2817" w:type="dxa"/>
            <w:tcBorders>
              <w:top w:val="single" w:sz="4" w:space="0" w:color="000000"/>
              <w:bottom w:val="single" w:sz="4" w:space="0" w:color="000000"/>
              <w:right w:val="single" w:sz="4" w:space="0" w:color="000000"/>
            </w:tcBorders>
          </w:tcPr>
          <w:p w:rsidR="00F46E34" w:rsidRPr="001C6D7F" w:rsidRDefault="000574C6">
            <w:pPr>
              <w:pStyle w:val="TableParagraph"/>
              <w:spacing w:before="160"/>
              <w:ind w:left="107"/>
              <w:rPr>
                <w:rFonts w:asciiTheme="minorHAnsi" w:hAnsiTheme="minorHAnsi" w:cstheme="minorHAnsi"/>
                <w:b/>
                <w:lang w:val="es-MX"/>
              </w:rPr>
            </w:pPr>
            <w:r>
              <w:rPr>
                <w:rFonts w:asciiTheme="minorHAnsi" w:hAnsiTheme="minorHAnsi" w:cstheme="minorHAnsi"/>
                <w:b/>
                <w:lang w:val="es-MX"/>
              </w:rPr>
              <w:t>Contacto de la O</w:t>
            </w:r>
            <w:r w:rsidRPr="000574C6">
              <w:rPr>
                <w:rFonts w:asciiTheme="minorHAnsi" w:hAnsiTheme="minorHAnsi" w:cstheme="minorHAnsi"/>
                <w:b/>
                <w:lang w:val="es-MX"/>
              </w:rPr>
              <w:t>rganización</w:t>
            </w:r>
          </w:p>
        </w:tc>
        <w:tc>
          <w:tcPr>
            <w:tcW w:w="7892" w:type="dxa"/>
            <w:tcBorders>
              <w:top w:val="single" w:sz="4" w:space="0" w:color="000000"/>
              <w:left w:val="single" w:sz="4" w:space="0" w:color="000000"/>
              <w:bottom w:val="single" w:sz="4" w:space="0" w:color="000000"/>
            </w:tcBorders>
          </w:tcPr>
          <w:p w:rsidR="00F46E34" w:rsidRPr="001C6D7F" w:rsidRDefault="00F46E34">
            <w:pPr>
              <w:rPr>
                <w:rFonts w:asciiTheme="minorHAnsi" w:hAnsiTheme="minorHAnsi" w:cstheme="minorHAnsi"/>
                <w:lang w:val="es-MX"/>
              </w:rPr>
            </w:pPr>
          </w:p>
        </w:tc>
      </w:tr>
      <w:tr w:rsidR="00F46E34" w:rsidRPr="001C6D7F" w:rsidTr="000574C6">
        <w:trPr>
          <w:trHeight w:hRule="exact" w:val="442"/>
        </w:trPr>
        <w:tc>
          <w:tcPr>
            <w:tcW w:w="2817" w:type="dxa"/>
            <w:tcBorders>
              <w:top w:val="single" w:sz="4" w:space="0" w:color="000000"/>
              <w:bottom w:val="single" w:sz="4" w:space="0" w:color="000000"/>
              <w:right w:val="single" w:sz="4" w:space="0" w:color="000000"/>
            </w:tcBorders>
          </w:tcPr>
          <w:p w:rsidR="00F46E34" w:rsidRPr="001C6D7F" w:rsidRDefault="000574C6">
            <w:pPr>
              <w:pStyle w:val="TableParagraph"/>
              <w:spacing w:before="160"/>
              <w:ind w:left="107"/>
              <w:rPr>
                <w:rFonts w:asciiTheme="minorHAnsi" w:hAnsiTheme="minorHAnsi" w:cstheme="minorHAnsi"/>
                <w:b/>
                <w:lang w:val="es-MX"/>
              </w:rPr>
            </w:pPr>
            <w:r>
              <w:rPr>
                <w:rFonts w:asciiTheme="minorHAnsi" w:hAnsiTheme="minorHAnsi" w:cstheme="minorHAnsi"/>
                <w:b/>
                <w:lang w:val="es-MX"/>
              </w:rPr>
              <w:t xml:space="preserve">Sitio Escolar </w:t>
            </w:r>
          </w:p>
        </w:tc>
        <w:tc>
          <w:tcPr>
            <w:tcW w:w="7892" w:type="dxa"/>
            <w:tcBorders>
              <w:top w:val="single" w:sz="4" w:space="0" w:color="000000"/>
              <w:left w:val="single" w:sz="4" w:space="0" w:color="000000"/>
              <w:bottom w:val="single" w:sz="4" w:space="0" w:color="000000"/>
            </w:tcBorders>
          </w:tcPr>
          <w:p w:rsidR="00F46E34" w:rsidRPr="001C6D7F" w:rsidRDefault="00F46E34">
            <w:pPr>
              <w:rPr>
                <w:rFonts w:asciiTheme="minorHAnsi" w:hAnsiTheme="minorHAnsi" w:cstheme="minorHAnsi"/>
                <w:lang w:val="es-MX"/>
              </w:rPr>
            </w:pPr>
          </w:p>
        </w:tc>
      </w:tr>
    </w:tbl>
    <w:p w:rsidR="00F46E34" w:rsidRPr="001C6D7F" w:rsidRDefault="00F46E34">
      <w:pPr>
        <w:pStyle w:val="BodyText"/>
        <w:spacing w:before="0"/>
        <w:rPr>
          <w:rFonts w:asciiTheme="minorHAnsi" w:hAnsiTheme="minorHAnsi" w:cstheme="minorHAnsi"/>
          <w:b/>
          <w:i/>
          <w:sz w:val="20"/>
          <w:lang w:val="es-MX"/>
        </w:rPr>
      </w:pPr>
    </w:p>
    <w:p w:rsidR="00F46E34" w:rsidRPr="001C6D7F" w:rsidRDefault="00F46E34">
      <w:pPr>
        <w:pStyle w:val="BodyText"/>
        <w:spacing w:before="0"/>
        <w:rPr>
          <w:rFonts w:asciiTheme="minorHAnsi" w:hAnsiTheme="minorHAnsi" w:cstheme="minorHAnsi"/>
          <w:b/>
          <w:i/>
          <w:sz w:val="19"/>
          <w:lang w:val="es-MX"/>
        </w:rPr>
      </w:pPr>
    </w:p>
    <w:p w:rsidR="00F46E34" w:rsidRPr="001C6D7F" w:rsidRDefault="004F00F1">
      <w:pPr>
        <w:tabs>
          <w:tab w:val="left" w:pos="10956"/>
        </w:tabs>
        <w:ind w:left="247"/>
        <w:rPr>
          <w:rFonts w:asciiTheme="minorHAnsi" w:hAnsiTheme="minorHAnsi" w:cstheme="minorHAnsi"/>
          <w:b/>
          <w:lang w:val="es-MX"/>
        </w:rPr>
      </w:pPr>
      <w:r w:rsidRPr="001C6D7F">
        <w:rPr>
          <w:rFonts w:asciiTheme="minorHAnsi" w:hAnsiTheme="minorHAnsi" w:cstheme="minorHAnsi"/>
          <w:b/>
          <w:color w:val="FFFFFF"/>
          <w:shd w:val="clear" w:color="auto" w:fill="000000"/>
          <w:lang w:val="es-MX"/>
        </w:rPr>
        <w:t xml:space="preserve"> </w:t>
      </w:r>
      <w:r w:rsidRPr="001C6D7F">
        <w:rPr>
          <w:rFonts w:asciiTheme="minorHAnsi" w:hAnsiTheme="minorHAnsi" w:cstheme="minorHAnsi"/>
          <w:b/>
          <w:color w:val="FFFFFF"/>
          <w:spacing w:val="8"/>
          <w:shd w:val="clear" w:color="auto" w:fill="000000"/>
          <w:lang w:val="es-MX"/>
        </w:rPr>
        <w:t xml:space="preserve"> </w:t>
      </w:r>
      <w:r w:rsidR="000574C6" w:rsidRPr="000574C6">
        <w:rPr>
          <w:rFonts w:asciiTheme="minorHAnsi" w:hAnsiTheme="minorHAnsi" w:cstheme="minorHAnsi"/>
          <w:b/>
          <w:color w:val="FFFFFF"/>
          <w:shd w:val="clear" w:color="auto" w:fill="000000"/>
          <w:lang w:val="es-MX"/>
        </w:rPr>
        <w:t>MOTIVO DE LA REVOCACIÓN DE LA ORGANIZACIÓN CONECTADA A LA ESCUELA</w:t>
      </w:r>
      <w:r w:rsidRPr="001C6D7F">
        <w:rPr>
          <w:rFonts w:asciiTheme="minorHAnsi" w:hAnsiTheme="minorHAnsi" w:cstheme="minorHAnsi"/>
          <w:b/>
          <w:color w:val="FFFFFF"/>
          <w:shd w:val="clear" w:color="auto" w:fill="000000"/>
          <w:lang w:val="es-MX"/>
        </w:rPr>
        <w:tab/>
      </w:r>
    </w:p>
    <w:p w:rsidR="00F46E34" w:rsidRPr="001C6D7F" w:rsidRDefault="00F46E34">
      <w:pPr>
        <w:pStyle w:val="BodyText"/>
        <w:spacing w:before="2"/>
        <w:rPr>
          <w:rFonts w:asciiTheme="minorHAnsi" w:hAnsiTheme="minorHAnsi" w:cstheme="minorHAnsi"/>
          <w:b/>
          <w:sz w:val="18"/>
          <w:lang w:val="es-MX"/>
        </w:rPr>
      </w:pPr>
    </w:p>
    <w:p w:rsidR="00F46E34" w:rsidRPr="001C6D7F" w:rsidRDefault="00E55F30">
      <w:pPr>
        <w:tabs>
          <w:tab w:val="left" w:pos="4387"/>
          <w:tab w:val="left" w:pos="8259"/>
        </w:tabs>
        <w:spacing w:before="57"/>
        <w:ind w:left="788"/>
        <w:rPr>
          <w:rFonts w:asciiTheme="minorHAnsi" w:hAnsiTheme="minorHAnsi" w:cstheme="minorHAnsi"/>
          <w:b/>
          <w:lang w:val="es-MX"/>
        </w:rPr>
      </w:pPr>
      <w:r w:rsidRPr="001C6D7F">
        <w:rPr>
          <w:rFonts w:asciiTheme="minorHAnsi" w:hAnsiTheme="minorHAnsi" w:cstheme="minorHAnsi"/>
          <w:noProof/>
        </w:rPr>
        <mc:AlternateContent>
          <mc:Choice Requires="wps">
            <w:drawing>
              <wp:anchor distT="0" distB="0" distL="114300" distR="114300" simplePos="0" relativeHeight="1720" behindDoc="0" locked="0" layoutInCell="1" allowOverlap="1" wp14:anchorId="37898577" wp14:editId="31D1F5BB">
                <wp:simplePos x="0" y="0"/>
                <wp:positionH relativeFrom="page">
                  <wp:posOffset>631190</wp:posOffset>
                </wp:positionH>
                <wp:positionV relativeFrom="paragraph">
                  <wp:posOffset>52070</wp:posOffset>
                </wp:positionV>
                <wp:extent cx="141605" cy="141605"/>
                <wp:effectExtent l="12065" t="9525" r="8255" b="10795"/>
                <wp:wrapNone/>
                <wp:docPr id="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A6EA0" id="Rectangle 10" o:spid="_x0000_s1026" style="position:absolute;margin-left:49.7pt;margin-top:4.1pt;width:11.15pt;height:11.15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" filled="f" strokeweight=".72pt">
                <w10:wrap anchorx="page"/>
              </v:rect>
            </w:pict>
          </mc:Fallback>
        </mc:AlternateContent>
      </w:r>
      <w:r w:rsidRPr="001C6D7F">
        <w:rPr>
          <w:rFonts w:asciiTheme="minorHAnsi" w:hAnsiTheme="minorHAnsi" w:cstheme="minorHAnsi"/>
          <w:noProof/>
        </w:rPr>
        <mc:AlternateContent>
          <mc:Choice Requires="wps">
            <w:drawing>
              <wp:anchor distT="0" distB="0" distL="114300" distR="114300" simplePos="0" relativeHeight="503261600" behindDoc="1" locked="0" layoutInCell="1" allowOverlap="1" wp14:anchorId="5ECCD60E" wp14:editId="733CD018">
                <wp:simplePos x="0" y="0"/>
                <wp:positionH relativeFrom="page">
                  <wp:posOffset>2921635</wp:posOffset>
                </wp:positionH>
                <wp:positionV relativeFrom="paragraph">
                  <wp:posOffset>52070</wp:posOffset>
                </wp:positionV>
                <wp:extent cx="141605" cy="141605"/>
                <wp:effectExtent l="6985" t="9525" r="13335" b="10795"/>
                <wp:wrapNone/>
                <wp:docPr id="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B5187" id="Rectangle 9" o:spid="_x0000_s1026" style="position:absolute;margin-left:230.05pt;margin-top:4.1pt;width:11.15pt;height:11.15pt;z-index:-5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GZcwIAAPsE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" filled="f" strokeweight=".72pt">
                <w10:wrap anchorx="page"/>
              </v:rect>
            </w:pict>
          </mc:Fallback>
        </mc:AlternateContent>
      </w:r>
      <w:r w:rsidRPr="001C6D7F">
        <w:rPr>
          <w:rFonts w:asciiTheme="minorHAnsi" w:hAnsiTheme="minorHAnsi" w:cstheme="minorHAnsi"/>
          <w:noProof/>
        </w:rPr>
        <mc:AlternateContent>
          <mc:Choice Requires="wps">
            <w:drawing>
              <wp:anchor distT="0" distB="0" distL="114300" distR="114300" simplePos="0" relativeHeight="503261624" behindDoc="1" locked="0" layoutInCell="1" allowOverlap="1" wp14:anchorId="7F080FF7" wp14:editId="73598278">
                <wp:simplePos x="0" y="0"/>
                <wp:positionH relativeFrom="page">
                  <wp:posOffset>5379720</wp:posOffset>
                </wp:positionH>
                <wp:positionV relativeFrom="paragraph">
                  <wp:posOffset>50165</wp:posOffset>
                </wp:positionV>
                <wp:extent cx="141605" cy="141605"/>
                <wp:effectExtent l="7620" t="7620" r="12700" b="12700"/>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A3C65" id="Rectangle 8" o:spid="_x0000_s1026" style="position:absolute;margin-left:423.6pt;margin-top:3.95pt;width:11.15pt;height:11.15pt;z-index:-54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EScw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" filled="f" strokeweight=".72pt">
                <w10:wrap anchorx="page"/>
              </v:rect>
            </w:pict>
          </mc:Fallback>
        </mc:AlternateContent>
      </w:r>
      <w:r w:rsidR="000574C6">
        <w:rPr>
          <w:rFonts w:asciiTheme="minorHAnsi" w:hAnsiTheme="minorHAnsi" w:cstheme="minorHAnsi"/>
          <w:b/>
          <w:lang w:val="es-MX"/>
        </w:rPr>
        <w:t xml:space="preserve">Incumplimiento </w:t>
      </w:r>
      <w:r w:rsidR="000574C6">
        <w:rPr>
          <w:rFonts w:asciiTheme="minorHAnsi" w:hAnsiTheme="minorHAnsi" w:cstheme="minorHAnsi"/>
          <w:b/>
          <w:lang w:val="es-MX"/>
        </w:rPr>
        <w:tab/>
        <w:t>Papeleo Incompleto</w:t>
      </w:r>
      <w:r w:rsidR="000574C6">
        <w:rPr>
          <w:rFonts w:asciiTheme="minorHAnsi" w:hAnsiTheme="minorHAnsi" w:cstheme="minorHAnsi"/>
          <w:b/>
          <w:lang w:val="es-MX"/>
        </w:rPr>
        <w:tab/>
        <w:t>Otro (describir a continuación</w:t>
      </w:r>
      <w:r w:rsidR="004F00F1" w:rsidRPr="001C6D7F">
        <w:rPr>
          <w:rFonts w:asciiTheme="minorHAnsi" w:hAnsiTheme="minorHAnsi" w:cstheme="minorHAnsi"/>
          <w:b/>
          <w:lang w:val="es-MX"/>
        </w:rPr>
        <w:t>):</w:t>
      </w:r>
    </w:p>
    <w:p w:rsidR="00F46E34" w:rsidRPr="001C6D7F" w:rsidRDefault="00E55F30">
      <w:pPr>
        <w:pStyle w:val="BodyText"/>
        <w:spacing w:before="1"/>
        <w:rPr>
          <w:rFonts w:asciiTheme="minorHAnsi" w:hAnsiTheme="minorHAnsi" w:cstheme="minorHAnsi"/>
          <w:b/>
          <w:sz w:val="19"/>
          <w:lang w:val="es-MX"/>
        </w:rPr>
      </w:pPr>
      <w:r w:rsidRPr="001C6D7F">
        <w:rPr>
          <w:rFonts w:asciiTheme="minorHAnsi" w:hAnsiTheme="minorHAnsi" w:cstheme="minorHAnsi"/>
          <w:noProof/>
        </w:rPr>
        <mc:AlternateContent>
          <mc:Choice Requires="wps">
            <w:drawing>
              <wp:anchor distT="0" distB="0" distL="0" distR="0" simplePos="0" relativeHeight="1576" behindDoc="0" locked="0" layoutInCell="1" allowOverlap="1" wp14:anchorId="4BEF2CA8" wp14:editId="3190F4A3">
                <wp:simplePos x="0" y="0"/>
                <wp:positionH relativeFrom="page">
                  <wp:posOffset>525780</wp:posOffset>
                </wp:positionH>
                <wp:positionV relativeFrom="paragraph">
                  <wp:posOffset>175895</wp:posOffset>
                </wp:positionV>
                <wp:extent cx="6801485" cy="0"/>
                <wp:effectExtent l="11430" t="6985" r="6985" b="12065"/>
                <wp:wrapTopAndBottom/>
                <wp:docPr id="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AE556" id="Line 7"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3.85pt" to="57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ki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" strokeweight=".48pt">
                <w10:wrap type="topAndBottom" anchorx="page"/>
              </v:line>
            </w:pict>
          </mc:Fallback>
        </mc:AlternateContent>
      </w:r>
      <w:r w:rsidRPr="001C6D7F">
        <w:rPr>
          <w:rFonts w:asciiTheme="minorHAnsi" w:hAnsiTheme="minorHAnsi" w:cstheme="minorHAnsi"/>
          <w:noProof/>
        </w:rPr>
        <mc:AlternateContent>
          <mc:Choice Requires="wps">
            <w:drawing>
              <wp:anchor distT="0" distB="0" distL="0" distR="0" simplePos="0" relativeHeight="1600" behindDoc="0" locked="0" layoutInCell="1" allowOverlap="1" wp14:anchorId="2105CF42" wp14:editId="76ECD9BC">
                <wp:simplePos x="0" y="0"/>
                <wp:positionH relativeFrom="page">
                  <wp:posOffset>525780</wp:posOffset>
                </wp:positionH>
                <wp:positionV relativeFrom="paragraph">
                  <wp:posOffset>456565</wp:posOffset>
                </wp:positionV>
                <wp:extent cx="6801485" cy="0"/>
                <wp:effectExtent l="11430" t="11430" r="6985" b="7620"/>
                <wp:wrapTopAndBottom/>
                <wp:docPr id="4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36E5" id="Line 6"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35.95pt" to="576.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7PEg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" strokeweight=".48pt">
                <w10:wrap type="topAndBottom" anchorx="page"/>
              </v:line>
            </w:pict>
          </mc:Fallback>
        </mc:AlternateContent>
      </w:r>
      <w:r w:rsidRPr="001C6D7F">
        <w:rPr>
          <w:rFonts w:asciiTheme="minorHAnsi" w:hAnsiTheme="minorHAnsi" w:cstheme="minorHAnsi"/>
          <w:noProof/>
        </w:rPr>
        <mc:AlternateContent>
          <mc:Choice Requires="wps">
            <w:drawing>
              <wp:anchor distT="0" distB="0" distL="0" distR="0" simplePos="0" relativeHeight="1624" behindDoc="0" locked="0" layoutInCell="1" allowOverlap="1" wp14:anchorId="7769FB6D" wp14:editId="37DF87A6">
                <wp:simplePos x="0" y="0"/>
                <wp:positionH relativeFrom="page">
                  <wp:posOffset>525780</wp:posOffset>
                </wp:positionH>
                <wp:positionV relativeFrom="paragraph">
                  <wp:posOffset>736600</wp:posOffset>
                </wp:positionV>
                <wp:extent cx="6801485" cy="0"/>
                <wp:effectExtent l="11430" t="5715" r="6985" b="13335"/>
                <wp:wrapTopAndBottom/>
                <wp:docPr id="4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5920" id="Line 5"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58pt" to="576.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l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" strokeweight=".16969mm">
                <w10:wrap type="topAndBottom" anchorx="page"/>
              </v:line>
            </w:pict>
          </mc:Fallback>
        </mc:AlternateContent>
      </w:r>
      <w:r w:rsidRPr="001C6D7F">
        <w:rPr>
          <w:rFonts w:asciiTheme="minorHAnsi" w:hAnsiTheme="minorHAnsi" w:cstheme="minorHAnsi"/>
          <w:noProof/>
        </w:rPr>
        <mc:AlternateContent>
          <mc:Choice Requires="wps">
            <w:drawing>
              <wp:anchor distT="0" distB="0" distL="0" distR="0" simplePos="0" relativeHeight="1648" behindDoc="0" locked="0" layoutInCell="1" allowOverlap="1" wp14:anchorId="1563B94F" wp14:editId="2DC8C28C">
                <wp:simplePos x="0" y="0"/>
                <wp:positionH relativeFrom="page">
                  <wp:posOffset>525780</wp:posOffset>
                </wp:positionH>
                <wp:positionV relativeFrom="paragraph">
                  <wp:posOffset>1018540</wp:posOffset>
                </wp:positionV>
                <wp:extent cx="6801485" cy="0"/>
                <wp:effectExtent l="11430" t="11430" r="6985" b="7620"/>
                <wp:wrapTopAndBottom/>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0B70" id="Line 4"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80.2pt" to="576.9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uL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" strokeweight=".48pt">
                <w10:wrap type="topAndBottom" anchorx="page"/>
              </v:line>
            </w:pict>
          </mc:Fallback>
        </mc:AlternateContent>
      </w:r>
      <w:r w:rsidRPr="001C6D7F">
        <w:rPr>
          <w:rFonts w:asciiTheme="minorHAnsi" w:hAnsiTheme="minorHAnsi" w:cstheme="minorHAnsi"/>
          <w:noProof/>
        </w:rPr>
        <mc:AlternateContent>
          <mc:Choice Requires="wps">
            <w:drawing>
              <wp:anchor distT="0" distB="0" distL="0" distR="0" simplePos="0" relativeHeight="1672" behindDoc="0" locked="0" layoutInCell="1" allowOverlap="1" wp14:anchorId="09DC4D34" wp14:editId="638A7D49">
                <wp:simplePos x="0" y="0"/>
                <wp:positionH relativeFrom="page">
                  <wp:posOffset>525780</wp:posOffset>
                </wp:positionH>
                <wp:positionV relativeFrom="paragraph">
                  <wp:posOffset>1299210</wp:posOffset>
                </wp:positionV>
                <wp:extent cx="6801485" cy="0"/>
                <wp:effectExtent l="11430" t="6350" r="6985" b="1270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14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61C7" id="Line 3"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4pt,102.3pt" to="576.95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IL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" strokeweight=".16969mm">
                <w10:wrap type="topAndBottom" anchorx="page"/>
              </v:line>
            </w:pict>
          </mc:Fallback>
        </mc:AlternateContent>
      </w:r>
      <w:r w:rsidRPr="001C6D7F">
        <w:rPr>
          <w:rFonts w:asciiTheme="minorHAnsi" w:hAnsiTheme="minorHAnsi" w:cstheme="minorHAnsi"/>
          <w:noProof/>
        </w:rPr>
        <mc:AlternateContent>
          <mc:Choice Requires="wps">
            <w:drawing>
              <wp:anchor distT="0" distB="0" distL="0" distR="0" simplePos="0" relativeHeight="1696" behindDoc="0" locked="0" layoutInCell="1" allowOverlap="1" wp14:anchorId="52F5389A" wp14:editId="2489590B">
                <wp:simplePos x="0" y="0"/>
                <wp:positionH relativeFrom="page">
                  <wp:posOffset>516890</wp:posOffset>
                </wp:positionH>
                <wp:positionV relativeFrom="paragraph">
                  <wp:posOffset>1579245</wp:posOffset>
                </wp:positionV>
                <wp:extent cx="6810375" cy="0"/>
                <wp:effectExtent l="12065" t="10160" r="6985" b="8890"/>
                <wp:wrapTopAndBottom/>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F0A1" id="Line 2"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7pt,124.35pt" to="576.9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Rz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" strokeweight=".48pt">
                <w10:wrap type="topAndBottom" anchorx="page"/>
              </v:line>
            </w:pict>
          </mc:Fallback>
        </mc:AlternateContent>
      </w:r>
    </w:p>
    <w:p w:rsidR="00F46E34" w:rsidRPr="001C6D7F" w:rsidRDefault="00F46E34">
      <w:pPr>
        <w:pStyle w:val="BodyText"/>
        <w:spacing w:before="9"/>
        <w:rPr>
          <w:rFonts w:asciiTheme="minorHAnsi" w:hAnsiTheme="minorHAnsi" w:cstheme="minorHAnsi"/>
          <w:b/>
          <w:sz w:val="29"/>
          <w:lang w:val="es-MX"/>
        </w:rPr>
      </w:pPr>
    </w:p>
    <w:p w:rsidR="00F46E34" w:rsidRPr="001C6D7F" w:rsidRDefault="00F46E34">
      <w:pPr>
        <w:pStyle w:val="BodyText"/>
        <w:spacing w:before="9"/>
        <w:rPr>
          <w:rFonts w:asciiTheme="minorHAnsi" w:hAnsiTheme="minorHAnsi" w:cstheme="minorHAnsi"/>
          <w:b/>
          <w:sz w:val="29"/>
          <w:lang w:val="es-MX"/>
        </w:rPr>
      </w:pPr>
    </w:p>
    <w:p w:rsidR="00F46E34" w:rsidRPr="001C6D7F" w:rsidRDefault="00F46E34">
      <w:pPr>
        <w:pStyle w:val="BodyText"/>
        <w:spacing w:before="12"/>
        <w:rPr>
          <w:rFonts w:asciiTheme="minorHAnsi" w:hAnsiTheme="minorHAnsi" w:cstheme="minorHAnsi"/>
          <w:b/>
          <w:sz w:val="29"/>
          <w:lang w:val="es-MX"/>
        </w:rPr>
      </w:pPr>
    </w:p>
    <w:p w:rsidR="00F46E34" w:rsidRPr="001C6D7F" w:rsidRDefault="00F46E34">
      <w:pPr>
        <w:pStyle w:val="BodyText"/>
        <w:spacing w:before="9"/>
        <w:rPr>
          <w:rFonts w:asciiTheme="minorHAnsi" w:hAnsiTheme="minorHAnsi" w:cstheme="minorHAnsi"/>
          <w:b/>
          <w:sz w:val="29"/>
          <w:lang w:val="es-MX"/>
        </w:rPr>
      </w:pPr>
    </w:p>
    <w:p w:rsidR="00F46E34" w:rsidRPr="001C6D7F" w:rsidRDefault="00F46E34">
      <w:pPr>
        <w:pStyle w:val="BodyText"/>
        <w:spacing w:before="9"/>
        <w:rPr>
          <w:rFonts w:asciiTheme="minorHAnsi" w:hAnsiTheme="minorHAnsi" w:cstheme="minorHAnsi"/>
          <w:b/>
          <w:sz w:val="29"/>
          <w:lang w:val="es-MX"/>
        </w:rPr>
      </w:pPr>
    </w:p>
    <w:p w:rsidR="00F46E34" w:rsidRPr="001C6D7F" w:rsidRDefault="00F46E34">
      <w:pPr>
        <w:pStyle w:val="BodyText"/>
        <w:spacing w:before="0"/>
        <w:rPr>
          <w:rFonts w:asciiTheme="minorHAnsi" w:hAnsiTheme="minorHAnsi" w:cstheme="minorHAnsi"/>
          <w:b/>
          <w:sz w:val="20"/>
          <w:lang w:val="es-MX"/>
        </w:rPr>
      </w:pPr>
    </w:p>
    <w:p w:rsidR="00F46E34" w:rsidRPr="001C6D7F" w:rsidRDefault="00F46E34">
      <w:pPr>
        <w:pStyle w:val="BodyText"/>
        <w:spacing w:before="10"/>
        <w:rPr>
          <w:rFonts w:asciiTheme="minorHAnsi" w:hAnsiTheme="minorHAnsi" w:cstheme="minorHAnsi"/>
          <w:b/>
          <w:sz w:val="26"/>
          <w:lang w:val="es-MX"/>
        </w:rPr>
      </w:pPr>
    </w:p>
    <w:tbl>
      <w:tblPr>
        <w:tblW w:w="0" w:type="auto"/>
        <w:tblInd w:w="24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711"/>
      </w:tblGrid>
      <w:tr w:rsidR="00F46E34" w:rsidRPr="001C6D7F">
        <w:trPr>
          <w:trHeight w:hRule="exact" w:val="318"/>
        </w:trPr>
        <w:tc>
          <w:tcPr>
            <w:tcW w:w="10711" w:type="dxa"/>
            <w:shd w:val="clear" w:color="auto" w:fill="000000"/>
          </w:tcPr>
          <w:p w:rsidR="00F46E34" w:rsidRPr="001C6D7F" w:rsidRDefault="000574C6">
            <w:pPr>
              <w:pStyle w:val="TableParagraph"/>
              <w:spacing w:before="31"/>
              <w:ind w:left="108"/>
              <w:rPr>
                <w:rFonts w:asciiTheme="minorHAnsi" w:hAnsiTheme="minorHAnsi" w:cstheme="minorHAnsi"/>
                <w:b/>
                <w:i/>
                <w:lang w:val="es-MX"/>
              </w:rPr>
            </w:pPr>
            <w:r>
              <w:rPr>
                <w:rFonts w:asciiTheme="minorHAnsi" w:hAnsiTheme="minorHAnsi" w:cstheme="minorHAnsi"/>
                <w:b/>
                <w:i/>
                <w:color w:val="FFFFFF"/>
                <w:lang w:val="es-MX"/>
              </w:rPr>
              <w:t xml:space="preserve">Para el uso escolar </w:t>
            </w:r>
          </w:p>
        </w:tc>
      </w:tr>
      <w:tr w:rsidR="00F46E34" w:rsidRPr="001C6D7F">
        <w:trPr>
          <w:trHeight w:hRule="exact" w:val="1373"/>
        </w:trPr>
        <w:tc>
          <w:tcPr>
            <w:tcW w:w="10711" w:type="dxa"/>
            <w:tcBorders>
              <w:top w:val="single" w:sz="4" w:space="0" w:color="000000"/>
              <w:left w:val="single" w:sz="12" w:space="0" w:color="000000"/>
              <w:bottom w:val="single" w:sz="12" w:space="0" w:color="000000"/>
              <w:right w:val="single" w:sz="12" w:space="0" w:color="000000"/>
            </w:tcBorders>
          </w:tcPr>
          <w:p w:rsidR="00F46E34" w:rsidRPr="001C6D7F" w:rsidRDefault="000574C6">
            <w:pPr>
              <w:pStyle w:val="TableParagraph"/>
              <w:spacing w:before="6"/>
              <w:ind w:left="93"/>
              <w:rPr>
                <w:rFonts w:asciiTheme="minorHAnsi" w:hAnsiTheme="minorHAnsi" w:cstheme="minorHAnsi"/>
                <w:b/>
                <w:lang w:val="es-MX"/>
              </w:rPr>
            </w:pPr>
            <w:r w:rsidRPr="000574C6">
              <w:rPr>
                <w:rFonts w:asciiTheme="minorHAnsi" w:hAnsiTheme="minorHAnsi" w:cstheme="minorHAnsi"/>
                <w:b/>
                <w:lang w:val="es-MX"/>
              </w:rPr>
              <w:t>La administración del sitio recomienda revocar la solicitud de la Organización conectada a la escuela mencionada anteriormente</w:t>
            </w:r>
            <w:r w:rsidR="004F00F1" w:rsidRPr="001C6D7F">
              <w:rPr>
                <w:rFonts w:asciiTheme="minorHAnsi" w:hAnsiTheme="minorHAnsi" w:cstheme="minorHAnsi"/>
                <w:b/>
                <w:lang w:val="es-MX"/>
              </w:rPr>
              <w:t>.</w:t>
            </w:r>
          </w:p>
          <w:p w:rsidR="00F46E34" w:rsidRPr="001C6D7F" w:rsidRDefault="00F46E34">
            <w:pPr>
              <w:pStyle w:val="TableParagraph"/>
              <w:rPr>
                <w:rFonts w:asciiTheme="minorHAnsi" w:hAnsiTheme="minorHAnsi" w:cstheme="minorHAnsi"/>
                <w:b/>
                <w:lang w:val="es-MX"/>
              </w:rPr>
            </w:pPr>
          </w:p>
          <w:p w:rsidR="00F46E34" w:rsidRPr="001C6D7F" w:rsidRDefault="00F46E34">
            <w:pPr>
              <w:pStyle w:val="TableParagraph"/>
              <w:rPr>
                <w:rFonts w:asciiTheme="minorHAnsi" w:hAnsiTheme="minorHAnsi" w:cstheme="minorHAnsi"/>
                <w:b/>
                <w:lang w:val="es-MX"/>
              </w:rPr>
            </w:pPr>
          </w:p>
          <w:p w:rsidR="00F46E34" w:rsidRPr="001C6D7F" w:rsidRDefault="000574C6">
            <w:pPr>
              <w:pStyle w:val="TableParagraph"/>
              <w:tabs>
                <w:tab w:val="left" w:pos="6765"/>
                <w:tab w:val="left" w:pos="7259"/>
                <w:tab w:val="left" w:pos="9608"/>
              </w:tabs>
              <w:ind w:left="93"/>
              <w:rPr>
                <w:rFonts w:asciiTheme="minorHAnsi" w:hAnsiTheme="minorHAnsi" w:cstheme="minorHAnsi"/>
                <w:b/>
                <w:lang w:val="es-MX"/>
              </w:rPr>
            </w:pPr>
            <w:r>
              <w:rPr>
                <w:rFonts w:asciiTheme="minorHAnsi" w:hAnsiTheme="minorHAnsi" w:cstheme="minorHAnsi"/>
                <w:b/>
                <w:lang w:val="es-MX"/>
              </w:rPr>
              <w:t>Firma del Director del Sitio</w:t>
            </w:r>
            <w:r w:rsidRPr="000574C6">
              <w:rPr>
                <w:rFonts w:asciiTheme="minorHAnsi" w:hAnsiTheme="minorHAnsi" w:cstheme="minorHAnsi"/>
                <w:b/>
                <w:lang w:val="es-MX"/>
              </w:rPr>
              <w:t xml:space="preserve"> Escolar</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r>
              <w:rPr>
                <w:rFonts w:asciiTheme="minorHAnsi" w:hAnsiTheme="minorHAnsi" w:cstheme="minorHAnsi"/>
                <w:b/>
                <w:lang w:val="es-MX"/>
              </w:rPr>
              <w:tab/>
              <w:t>Fecha</w:t>
            </w:r>
            <w:r w:rsidR="004F00F1" w:rsidRPr="001C6D7F">
              <w:rPr>
                <w:rFonts w:asciiTheme="minorHAnsi" w:hAnsiTheme="minorHAnsi" w:cstheme="minorHAnsi"/>
                <w:b/>
                <w:lang w:val="es-MX"/>
              </w:rPr>
              <w:t xml:space="preserve">:  </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p>
        </w:tc>
      </w:tr>
    </w:tbl>
    <w:p w:rsidR="00F46E34" w:rsidRPr="001C6D7F" w:rsidRDefault="00F46E34">
      <w:pPr>
        <w:pStyle w:val="BodyText"/>
        <w:spacing w:before="3"/>
        <w:rPr>
          <w:rFonts w:asciiTheme="minorHAnsi" w:hAnsiTheme="minorHAnsi" w:cstheme="minorHAnsi"/>
          <w:b/>
          <w:sz w:val="19"/>
          <w:lang w:val="es-MX"/>
        </w:rPr>
      </w:pPr>
    </w:p>
    <w:tbl>
      <w:tblPr>
        <w:tblW w:w="0" w:type="auto"/>
        <w:tblInd w:w="24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710"/>
      </w:tblGrid>
      <w:tr w:rsidR="00F46E34" w:rsidRPr="001C6D7F">
        <w:trPr>
          <w:trHeight w:hRule="exact" w:val="318"/>
        </w:trPr>
        <w:tc>
          <w:tcPr>
            <w:tcW w:w="10710" w:type="dxa"/>
            <w:shd w:val="clear" w:color="auto" w:fill="000000"/>
          </w:tcPr>
          <w:p w:rsidR="00F46E34" w:rsidRPr="001C6D7F" w:rsidRDefault="000574C6" w:rsidP="000574C6">
            <w:pPr>
              <w:pStyle w:val="TableParagraph"/>
              <w:spacing w:before="30"/>
              <w:ind w:left="107"/>
              <w:rPr>
                <w:rFonts w:asciiTheme="minorHAnsi" w:hAnsiTheme="minorHAnsi" w:cstheme="minorHAnsi"/>
                <w:b/>
                <w:i/>
                <w:lang w:val="es-MX"/>
              </w:rPr>
            </w:pPr>
            <w:r>
              <w:rPr>
                <w:rFonts w:asciiTheme="minorHAnsi" w:hAnsiTheme="minorHAnsi" w:cstheme="minorHAnsi"/>
                <w:b/>
                <w:i/>
                <w:color w:val="FFFFFF"/>
                <w:lang w:val="es-MX"/>
              </w:rPr>
              <w:t>Para uso de la O</w:t>
            </w:r>
            <w:r w:rsidRPr="000574C6">
              <w:rPr>
                <w:rFonts w:asciiTheme="minorHAnsi" w:hAnsiTheme="minorHAnsi" w:cstheme="minorHAnsi"/>
                <w:b/>
                <w:i/>
                <w:color w:val="FFFFFF"/>
                <w:lang w:val="es-MX"/>
              </w:rPr>
              <w:t xml:space="preserve">ficina del </w:t>
            </w:r>
            <w:r>
              <w:rPr>
                <w:rFonts w:asciiTheme="minorHAnsi" w:hAnsiTheme="minorHAnsi" w:cstheme="minorHAnsi"/>
                <w:b/>
                <w:i/>
                <w:color w:val="FFFFFF"/>
                <w:lang w:val="es-MX"/>
              </w:rPr>
              <w:t>D</w:t>
            </w:r>
            <w:r w:rsidRPr="000574C6">
              <w:rPr>
                <w:rFonts w:asciiTheme="minorHAnsi" w:hAnsiTheme="minorHAnsi" w:cstheme="minorHAnsi"/>
                <w:b/>
                <w:i/>
                <w:color w:val="FFFFFF"/>
                <w:lang w:val="es-MX"/>
              </w:rPr>
              <w:t>istrito</w:t>
            </w:r>
          </w:p>
        </w:tc>
      </w:tr>
      <w:tr w:rsidR="00F46E34" w:rsidRPr="001C6D7F">
        <w:trPr>
          <w:trHeight w:hRule="exact" w:val="2447"/>
        </w:trPr>
        <w:tc>
          <w:tcPr>
            <w:tcW w:w="10710" w:type="dxa"/>
            <w:tcBorders>
              <w:top w:val="single" w:sz="4" w:space="0" w:color="000000"/>
              <w:left w:val="single" w:sz="12" w:space="0" w:color="000000"/>
              <w:bottom w:val="single" w:sz="12" w:space="0" w:color="000000"/>
              <w:right w:val="single" w:sz="12" w:space="0" w:color="000000"/>
            </w:tcBorders>
            <w:shd w:val="clear" w:color="auto" w:fill="DADADA"/>
          </w:tcPr>
          <w:p w:rsidR="000574C6" w:rsidRPr="000574C6" w:rsidRDefault="000574C6" w:rsidP="000574C6">
            <w:pPr>
              <w:pStyle w:val="TableParagraph"/>
              <w:spacing w:before="7"/>
              <w:ind w:left="93"/>
              <w:rPr>
                <w:rFonts w:asciiTheme="minorHAnsi" w:hAnsiTheme="minorHAnsi" w:cstheme="minorHAnsi"/>
                <w:b/>
                <w:lang w:val="es-MX"/>
              </w:rPr>
            </w:pPr>
            <w:r w:rsidRPr="000574C6">
              <w:rPr>
                <w:rFonts w:asciiTheme="minorHAnsi" w:hAnsiTheme="minorHAnsi" w:cstheme="minorHAnsi"/>
                <w:b/>
                <w:lang w:val="es-MX"/>
              </w:rPr>
              <w:t>De acu</w:t>
            </w:r>
            <w:r w:rsidR="00503584">
              <w:rPr>
                <w:rFonts w:asciiTheme="minorHAnsi" w:hAnsiTheme="minorHAnsi" w:cstheme="minorHAnsi"/>
                <w:b/>
                <w:lang w:val="es-MX"/>
              </w:rPr>
              <w:t>erdo con la Política de la Mesa</w:t>
            </w:r>
            <w:r w:rsidRPr="000574C6">
              <w:rPr>
                <w:rFonts w:asciiTheme="minorHAnsi" w:hAnsiTheme="minorHAnsi" w:cstheme="minorHAnsi"/>
                <w:b/>
                <w:lang w:val="es-MX"/>
              </w:rPr>
              <w:t xml:space="preserve"> 1230, el Distrito Escolar Unificado de Rialto, por recomendación del Director del Plantel Escolar, por la presente aprueba la solicitud de revocación de la solicitud de la Organización Conectada a la Escuela mencionada anteriormente.</w:t>
            </w:r>
          </w:p>
          <w:p w:rsidR="000574C6" w:rsidRPr="000574C6" w:rsidRDefault="000574C6" w:rsidP="000574C6">
            <w:pPr>
              <w:pStyle w:val="TableParagraph"/>
              <w:spacing w:before="7"/>
              <w:ind w:left="93"/>
              <w:rPr>
                <w:rFonts w:asciiTheme="minorHAnsi" w:hAnsiTheme="minorHAnsi" w:cstheme="minorHAnsi"/>
                <w:b/>
                <w:lang w:val="es-MX"/>
              </w:rPr>
            </w:pPr>
          </w:p>
          <w:p w:rsidR="00F46E34" w:rsidRPr="001C6D7F" w:rsidRDefault="000574C6" w:rsidP="000574C6">
            <w:pPr>
              <w:pStyle w:val="TableParagraph"/>
              <w:ind w:left="93" w:firstLine="50"/>
              <w:rPr>
                <w:rFonts w:asciiTheme="minorHAnsi" w:hAnsiTheme="minorHAnsi" w:cstheme="minorHAnsi"/>
                <w:b/>
                <w:i/>
                <w:lang w:val="es-MX"/>
              </w:rPr>
            </w:pPr>
            <w:r w:rsidRPr="000574C6">
              <w:rPr>
                <w:rFonts w:asciiTheme="minorHAnsi" w:hAnsiTheme="minorHAnsi" w:cstheme="minorHAnsi"/>
                <w:b/>
                <w:lang w:val="es-MX"/>
              </w:rPr>
              <w:t>Todas las actividades de recaudación de fondos dejarán de operar de inmediato y comenzará el proceso de disolución según los estatutos de la orga</w:t>
            </w:r>
            <w:r>
              <w:rPr>
                <w:rFonts w:asciiTheme="minorHAnsi" w:hAnsiTheme="minorHAnsi" w:cstheme="minorHAnsi"/>
                <w:b/>
                <w:lang w:val="es-MX"/>
              </w:rPr>
              <w:t>nización conectada a la escuela</w:t>
            </w:r>
            <w:r w:rsidR="004F00F1" w:rsidRPr="001C6D7F">
              <w:rPr>
                <w:rFonts w:asciiTheme="minorHAnsi" w:hAnsiTheme="minorHAnsi" w:cstheme="minorHAnsi"/>
                <w:b/>
                <w:i/>
                <w:lang w:val="es-MX"/>
              </w:rPr>
              <w:t>.</w:t>
            </w:r>
          </w:p>
          <w:p w:rsidR="00F46E34" w:rsidRPr="001C6D7F" w:rsidRDefault="00F46E34">
            <w:pPr>
              <w:pStyle w:val="TableParagraph"/>
              <w:rPr>
                <w:rFonts w:asciiTheme="minorHAnsi" w:hAnsiTheme="minorHAnsi" w:cstheme="minorHAnsi"/>
                <w:b/>
                <w:lang w:val="es-MX"/>
              </w:rPr>
            </w:pPr>
          </w:p>
          <w:p w:rsidR="00F46E34" w:rsidRPr="001C6D7F" w:rsidRDefault="00F46E34">
            <w:pPr>
              <w:pStyle w:val="TableParagraph"/>
              <w:rPr>
                <w:rFonts w:asciiTheme="minorHAnsi" w:hAnsiTheme="minorHAnsi" w:cstheme="minorHAnsi"/>
                <w:b/>
                <w:lang w:val="es-MX"/>
              </w:rPr>
            </w:pPr>
          </w:p>
          <w:p w:rsidR="00F46E34" w:rsidRPr="001C6D7F" w:rsidRDefault="000574C6">
            <w:pPr>
              <w:pStyle w:val="TableParagraph"/>
              <w:tabs>
                <w:tab w:val="left" w:pos="6908"/>
                <w:tab w:val="left" w:pos="7408"/>
                <w:tab w:val="left" w:pos="9754"/>
              </w:tabs>
              <w:ind w:left="93"/>
              <w:rPr>
                <w:rFonts w:asciiTheme="minorHAnsi" w:hAnsiTheme="minorHAnsi" w:cstheme="minorHAnsi"/>
                <w:b/>
                <w:lang w:val="es-MX"/>
              </w:rPr>
            </w:pPr>
            <w:r w:rsidRPr="000574C6">
              <w:rPr>
                <w:rFonts w:asciiTheme="minorHAnsi" w:hAnsiTheme="minorHAnsi" w:cstheme="minorHAnsi"/>
                <w:b/>
                <w:lang w:val="es-MX"/>
              </w:rPr>
              <w:t>Firma del Administrador del Distrito</w:t>
            </w:r>
            <w:r w:rsidR="004F00F1" w:rsidRPr="001C6D7F">
              <w:rPr>
                <w:rFonts w:asciiTheme="minorHAnsi" w:hAnsiTheme="minorHAnsi" w:cstheme="minorHAnsi"/>
                <w:b/>
                <w:lang w:val="es-MX"/>
              </w:rPr>
              <w:t>:</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r>
              <w:rPr>
                <w:rFonts w:asciiTheme="minorHAnsi" w:hAnsiTheme="minorHAnsi" w:cstheme="minorHAnsi"/>
                <w:b/>
                <w:lang w:val="es-MX"/>
              </w:rPr>
              <w:tab/>
              <w:t>Fecha</w:t>
            </w:r>
            <w:r w:rsidR="004F00F1" w:rsidRPr="001C6D7F">
              <w:rPr>
                <w:rFonts w:asciiTheme="minorHAnsi" w:hAnsiTheme="minorHAnsi" w:cstheme="minorHAnsi"/>
                <w:b/>
                <w:lang w:val="es-MX"/>
              </w:rPr>
              <w:t xml:space="preserve">:  </w:t>
            </w:r>
            <w:r w:rsidR="004F00F1" w:rsidRPr="001C6D7F">
              <w:rPr>
                <w:rFonts w:asciiTheme="minorHAnsi" w:hAnsiTheme="minorHAnsi" w:cstheme="minorHAnsi"/>
                <w:b/>
                <w:u w:val="thick"/>
                <w:lang w:val="es-MX"/>
              </w:rPr>
              <w:t xml:space="preserve"> </w:t>
            </w:r>
            <w:r w:rsidR="004F00F1" w:rsidRPr="001C6D7F">
              <w:rPr>
                <w:rFonts w:asciiTheme="minorHAnsi" w:hAnsiTheme="minorHAnsi" w:cstheme="minorHAnsi"/>
                <w:b/>
                <w:u w:val="thick"/>
                <w:lang w:val="es-MX"/>
              </w:rPr>
              <w:tab/>
            </w:r>
          </w:p>
        </w:tc>
      </w:tr>
    </w:tbl>
    <w:p w:rsidR="004F00F1" w:rsidRPr="001C6D7F" w:rsidRDefault="004F00F1">
      <w:pPr>
        <w:rPr>
          <w:rFonts w:asciiTheme="minorHAnsi" w:hAnsiTheme="minorHAnsi" w:cstheme="minorHAnsi"/>
          <w:lang w:val="es-MX"/>
        </w:rPr>
      </w:pPr>
    </w:p>
    <w:sectPr w:rsidR="004F00F1" w:rsidRPr="001C6D7F" w:rsidSect="005971A4">
      <w:footerReference w:type="default" r:id="rId64"/>
      <w:pgSz w:w="12240" w:h="15840"/>
      <w:pgMar w:top="1060" w:right="54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5C" w:rsidRDefault="0040605C">
      <w:r>
        <w:separator/>
      </w:r>
    </w:p>
  </w:endnote>
  <w:endnote w:type="continuationSeparator" w:id="0">
    <w:p w:rsidR="0040605C" w:rsidRDefault="0040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Footer"/>
    </w:pPr>
  </w:p>
  <w:p w:rsidR="0040605C" w:rsidRDefault="004060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rsidP="00307BD5">
    <w:pPr>
      <w:pStyle w:val="Style3"/>
    </w:pPr>
    <w:r>
      <w:t xml:space="preserve">  </w:t>
    </w:r>
    <w:r>
      <w:tab/>
    </w:r>
  </w:p>
  <w:p w:rsidR="0040605C" w:rsidRDefault="0040605C" w:rsidP="00307BD5">
    <w:pPr>
      <w:pStyle w:val="Style4"/>
    </w:pPr>
    <w:r>
      <w:t xml:space="preserve"> </w:t>
    </w:r>
    <w:r w:rsidRPr="00CB4656">
      <w:t xml:space="preserve">Distrito Escolar </w:t>
    </w:r>
    <w:proofErr w:type="spellStart"/>
    <w:r w:rsidRPr="00CB4656">
      <w:t>Unificado</w:t>
    </w:r>
    <w:proofErr w:type="spellEnd"/>
    <w:r w:rsidRPr="00CB4656">
      <w:t xml:space="preserve"> de Rialto-</w:t>
    </w:r>
    <w:proofErr w:type="spellStart"/>
    <w:r w:rsidRPr="00CB4656">
      <w:t>Organizaciones</w:t>
    </w:r>
    <w:proofErr w:type="spellEnd"/>
    <w:r w:rsidRPr="00CB4656">
      <w:t xml:space="preserve"> </w:t>
    </w:r>
    <w:proofErr w:type="spellStart"/>
    <w:r w:rsidRPr="00CB4656">
      <w:t>Conectadas</w:t>
    </w:r>
    <w:proofErr w:type="spellEnd"/>
    <w:r w:rsidRPr="00CB4656">
      <w:t xml:space="preserve"> a la </w:t>
    </w:r>
    <w:proofErr w:type="spellStart"/>
    <w:r w:rsidRPr="00CB4656">
      <w:t>Escuela</w:t>
    </w:r>
    <w:proofErr w:type="spellEnd"/>
  </w:p>
  <w:p w:rsidR="0040605C" w:rsidRDefault="0040605C" w:rsidP="00307BD5">
    <w:pPr>
      <w:pStyle w:val="Style4"/>
    </w:pPr>
    <w:r>
      <w:t xml:space="preserve"> </w:t>
    </w:r>
    <w:proofErr w:type="spellStart"/>
    <w:r>
      <w:t>Marzo</w:t>
    </w:r>
    <w:proofErr w:type="spellEnd"/>
    <w:r>
      <w:t xml:space="preserve"> 2023</w:t>
    </w:r>
    <w:r>
      <w:ptab w:relativeTo="margin" w:alignment="right" w:leader="none"/>
    </w:r>
    <w: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D4A46">
      <w:rPr>
        <w:noProof/>
      </w:rPr>
      <w:t>20</w:t>
    </w:r>
    <w:r>
      <w:rPr>
        <w:noProof/>
      </w:rPr>
      <w:fldChar w:fldCharType="end"/>
    </w:r>
  </w:p>
  <w:p w:rsidR="0040605C" w:rsidRDefault="0040605C">
    <w:pPr>
      <w:pStyle w:val="BodyText"/>
      <w:spacing w:before="0"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Body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Body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BodyText"/>
      <w:spacing w:before="0" w:line="14" w:lineRule="auto"/>
      <w:rPr>
        <w:sz w:val="20"/>
      </w:rPr>
    </w:pPr>
    <w:r>
      <w:rPr>
        <w:noProof/>
      </w:rPr>
      <mc:AlternateContent>
        <mc:Choice Requires="wps">
          <w:drawing>
            <wp:anchor distT="0" distB="0" distL="114300" distR="114300" simplePos="0" relativeHeight="503261864" behindDoc="1" locked="0" layoutInCell="1" allowOverlap="1" wp14:anchorId="499EF1E8" wp14:editId="71B336A8">
              <wp:simplePos x="0" y="0"/>
              <wp:positionH relativeFrom="page">
                <wp:posOffset>3723438</wp:posOffset>
              </wp:positionH>
              <wp:positionV relativeFrom="page">
                <wp:posOffset>9334195</wp:posOffset>
              </wp:positionV>
              <wp:extent cx="3878758" cy="507365"/>
              <wp:effectExtent l="0" t="0" r="762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758"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605C" w:rsidRDefault="0040605C" w:rsidP="00A43A6B">
                          <w:pPr>
                            <w:ind w:right="18"/>
                            <w:jc w:val="right"/>
                          </w:pPr>
                          <w:r>
                            <w:t xml:space="preserve">Distrito Escolar </w:t>
                          </w:r>
                          <w:proofErr w:type="spellStart"/>
                          <w:r>
                            <w:t>Unificado</w:t>
                          </w:r>
                          <w:proofErr w:type="spellEnd"/>
                          <w:r>
                            <w:t xml:space="preserve"> de Rialto</w:t>
                          </w:r>
                        </w:p>
                        <w:p w:rsidR="0040605C" w:rsidRDefault="0040605C" w:rsidP="00A43A6B">
                          <w:pPr>
                            <w:ind w:right="18"/>
                            <w:jc w:val="right"/>
                          </w:pPr>
                          <w:proofErr w:type="spellStart"/>
                          <w:r>
                            <w:t>Solicitud</w:t>
                          </w:r>
                          <w:proofErr w:type="spellEnd"/>
                          <w:r>
                            <w:t xml:space="preserve"> de </w:t>
                          </w:r>
                          <w:proofErr w:type="spellStart"/>
                          <w:r>
                            <w:t>Organizaciones</w:t>
                          </w:r>
                          <w:proofErr w:type="spellEnd"/>
                          <w:r>
                            <w:t xml:space="preserve"> </w:t>
                          </w:r>
                          <w:proofErr w:type="spellStart"/>
                          <w:r>
                            <w:t>Conectadas</w:t>
                          </w:r>
                          <w:proofErr w:type="spellEnd"/>
                          <w:r>
                            <w:t xml:space="preserve"> a la </w:t>
                          </w:r>
                          <w:proofErr w:type="spellStart"/>
                          <w:r>
                            <w:t>EscuelaPage</w:t>
                          </w:r>
                          <w:proofErr w:type="spellEnd"/>
                          <w:r>
                            <w:t xml:space="preserve"> </w:t>
                          </w:r>
                          <w:r>
                            <w:fldChar w:fldCharType="begin"/>
                          </w:r>
                          <w:r>
                            <w:instrText xml:space="preserve"> PAGE </w:instrText>
                          </w:r>
                          <w:r>
                            <w:fldChar w:fldCharType="separate"/>
                          </w:r>
                          <w:r w:rsidR="000D4A46">
                            <w:rPr>
                              <w:noProof/>
                            </w:rPr>
                            <w:t>2</w:t>
                          </w:r>
                          <w:r>
                            <w:fldChar w:fldCharType="end"/>
                          </w:r>
                          <w:r>
                            <w:t xml:space="preserve"> of </w:t>
                          </w:r>
                          <w:proofErr w:type="gramStart"/>
                          <w:r>
                            <w:t>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EF1E8" id="_x0000_t202" coordsize="21600,21600" o:spt="202" path="m,l,21600r21600,l21600,xe">
              <v:stroke joinstyle="miter"/>
              <v:path gradientshapeok="t" o:connecttype="rect"/>
            </v:shapetype>
            <v:shape id="Text Box 1" o:spid="_x0000_s1027" type="#_x0000_t202" style="position:absolute;margin-left:293.2pt;margin-top:735pt;width:305.4pt;height:39.95pt;z-index:-5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" filled="f" stroked="f">
              <v:textbox inset="0,0,0,0">
                <w:txbxContent>
                  <w:p w:rsidR="0040605C" w:rsidRDefault="0040605C" w:rsidP="00A43A6B">
                    <w:pPr>
                      <w:ind w:right="18"/>
                      <w:jc w:val="right"/>
                    </w:pPr>
                    <w:r>
                      <w:t xml:space="preserve">Distrito Escolar </w:t>
                    </w:r>
                    <w:proofErr w:type="spellStart"/>
                    <w:r>
                      <w:t>Unificado</w:t>
                    </w:r>
                    <w:proofErr w:type="spellEnd"/>
                    <w:r>
                      <w:t xml:space="preserve"> de Rialto</w:t>
                    </w:r>
                  </w:p>
                  <w:p w:rsidR="0040605C" w:rsidRDefault="0040605C" w:rsidP="00A43A6B">
                    <w:pPr>
                      <w:ind w:right="18"/>
                      <w:jc w:val="right"/>
                    </w:pPr>
                    <w:proofErr w:type="spellStart"/>
                    <w:r>
                      <w:t>Solicitud</w:t>
                    </w:r>
                    <w:proofErr w:type="spellEnd"/>
                    <w:r>
                      <w:t xml:space="preserve"> de </w:t>
                    </w:r>
                    <w:proofErr w:type="spellStart"/>
                    <w:r>
                      <w:t>Organizaciones</w:t>
                    </w:r>
                    <w:proofErr w:type="spellEnd"/>
                    <w:r>
                      <w:t xml:space="preserve"> </w:t>
                    </w:r>
                    <w:proofErr w:type="spellStart"/>
                    <w:r>
                      <w:t>Conectadas</w:t>
                    </w:r>
                    <w:proofErr w:type="spellEnd"/>
                    <w:r>
                      <w:t xml:space="preserve"> a la </w:t>
                    </w:r>
                    <w:proofErr w:type="spellStart"/>
                    <w:r>
                      <w:t>EscuelaPage</w:t>
                    </w:r>
                    <w:proofErr w:type="spellEnd"/>
                    <w:r>
                      <w:t xml:space="preserve"> </w:t>
                    </w:r>
                    <w:r>
                      <w:fldChar w:fldCharType="begin"/>
                    </w:r>
                    <w:r>
                      <w:instrText xml:space="preserve"> PAGE </w:instrText>
                    </w:r>
                    <w:r>
                      <w:fldChar w:fldCharType="separate"/>
                    </w:r>
                    <w:r w:rsidR="000D4A46">
                      <w:rPr>
                        <w:noProof/>
                      </w:rPr>
                      <w:t>2</w:t>
                    </w:r>
                    <w:r>
                      <w:fldChar w:fldCharType="end"/>
                    </w:r>
                    <w:r>
                      <w:t xml:space="preserve"> of </w:t>
                    </w:r>
                    <w:proofErr w:type="gramStart"/>
                    <w:r>
                      <w:t>2</w:t>
                    </w:r>
                    <w:proofErr w:type="gramEnd"/>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5C" w:rsidRDefault="0040605C">
      <w:r>
        <w:separator/>
      </w:r>
    </w:p>
  </w:footnote>
  <w:footnote w:type="continuationSeparator" w:id="0">
    <w:p w:rsidR="0040605C" w:rsidRDefault="0040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5C" w:rsidRDefault="0040605C">
    <w:pPr>
      <w:pStyle w:val="Header"/>
    </w:pPr>
  </w:p>
  <w:p w:rsidR="0040605C" w:rsidRDefault="004060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EC8"/>
    <w:multiLevelType w:val="hybridMultilevel"/>
    <w:tmpl w:val="975AD3FE"/>
    <w:lvl w:ilvl="0" w:tplc="2FFE701A">
      <w:start w:val="1"/>
      <w:numFmt w:val="decimal"/>
      <w:lvlText w:val="%1."/>
      <w:lvlJc w:val="left"/>
      <w:pPr>
        <w:ind w:left="1600" w:hanging="360"/>
      </w:pPr>
      <w:rPr>
        <w:rFonts w:ascii="Calibri" w:eastAsia="Calibri" w:hAnsi="Calibri" w:cs="Calibri" w:hint="default"/>
        <w:spacing w:val="-3"/>
        <w:w w:val="100"/>
        <w:sz w:val="24"/>
        <w:szCs w:val="24"/>
      </w:rPr>
    </w:lvl>
    <w:lvl w:ilvl="1" w:tplc="38100732">
      <w:start w:val="1"/>
      <w:numFmt w:val="bullet"/>
      <w:lvlText w:val="•"/>
      <w:lvlJc w:val="left"/>
      <w:pPr>
        <w:ind w:left="2624" w:hanging="360"/>
      </w:pPr>
      <w:rPr>
        <w:rFonts w:hint="default"/>
      </w:rPr>
    </w:lvl>
    <w:lvl w:ilvl="2" w:tplc="773256B0">
      <w:start w:val="1"/>
      <w:numFmt w:val="bullet"/>
      <w:lvlText w:val="•"/>
      <w:lvlJc w:val="left"/>
      <w:pPr>
        <w:ind w:left="3648" w:hanging="360"/>
      </w:pPr>
      <w:rPr>
        <w:rFonts w:hint="default"/>
      </w:rPr>
    </w:lvl>
    <w:lvl w:ilvl="3" w:tplc="34C4897C">
      <w:start w:val="1"/>
      <w:numFmt w:val="bullet"/>
      <w:lvlText w:val="•"/>
      <w:lvlJc w:val="left"/>
      <w:pPr>
        <w:ind w:left="4672" w:hanging="360"/>
      </w:pPr>
      <w:rPr>
        <w:rFonts w:hint="default"/>
      </w:rPr>
    </w:lvl>
    <w:lvl w:ilvl="4" w:tplc="CF80DCBE">
      <w:start w:val="1"/>
      <w:numFmt w:val="bullet"/>
      <w:lvlText w:val="•"/>
      <w:lvlJc w:val="left"/>
      <w:pPr>
        <w:ind w:left="5696" w:hanging="360"/>
      </w:pPr>
      <w:rPr>
        <w:rFonts w:hint="default"/>
      </w:rPr>
    </w:lvl>
    <w:lvl w:ilvl="5" w:tplc="2802285E">
      <w:start w:val="1"/>
      <w:numFmt w:val="bullet"/>
      <w:lvlText w:val="•"/>
      <w:lvlJc w:val="left"/>
      <w:pPr>
        <w:ind w:left="6720" w:hanging="360"/>
      </w:pPr>
      <w:rPr>
        <w:rFonts w:hint="default"/>
      </w:rPr>
    </w:lvl>
    <w:lvl w:ilvl="6" w:tplc="09F07F16">
      <w:start w:val="1"/>
      <w:numFmt w:val="bullet"/>
      <w:lvlText w:val="•"/>
      <w:lvlJc w:val="left"/>
      <w:pPr>
        <w:ind w:left="7744" w:hanging="360"/>
      </w:pPr>
      <w:rPr>
        <w:rFonts w:hint="default"/>
      </w:rPr>
    </w:lvl>
    <w:lvl w:ilvl="7" w:tplc="D7BABA40">
      <w:start w:val="1"/>
      <w:numFmt w:val="bullet"/>
      <w:lvlText w:val="•"/>
      <w:lvlJc w:val="left"/>
      <w:pPr>
        <w:ind w:left="8768" w:hanging="360"/>
      </w:pPr>
      <w:rPr>
        <w:rFonts w:hint="default"/>
      </w:rPr>
    </w:lvl>
    <w:lvl w:ilvl="8" w:tplc="CFE8A490">
      <w:start w:val="1"/>
      <w:numFmt w:val="bullet"/>
      <w:lvlText w:val="•"/>
      <w:lvlJc w:val="left"/>
      <w:pPr>
        <w:ind w:left="9792" w:hanging="360"/>
      </w:pPr>
      <w:rPr>
        <w:rFonts w:hint="default"/>
      </w:rPr>
    </w:lvl>
  </w:abstractNum>
  <w:abstractNum w:abstractNumId="1" w15:restartNumberingAfterBreak="0">
    <w:nsid w:val="03337D58"/>
    <w:multiLevelType w:val="hybridMultilevel"/>
    <w:tmpl w:val="C26419F6"/>
    <w:lvl w:ilvl="0" w:tplc="69E60754">
      <w:start w:val="1"/>
      <w:numFmt w:val="decimal"/>
      <w:lvlText w:val="%1."/>
      <w:lvlJc w:val="left"/>
      <w:pPr>
        <w:ind w:left="1600" w:hanging="360"/>
        <w:jc w:val="right"/>
      </w:pPr>
      <w:rPr>
        <w:rFonts w:ascii="Calibri" w:eastAsia="Calibri" w:hAnsi="Calibri" w:cs="Calibri" w:hint="default"/>
        <w:spacing w:val="-12"/>
        <w:w w:val="100"/>
        <w:sz w:val="24"/>
        <w:szCs w:val="24"/>
      </w:rPr>
    </w:lvl>
    <w:lvl w:ilvl="1" w:tplc="98383246">
      <w:start w:val="1"/>
      <w:numFmt w:val="lowerLetter"/>
      <w:lvlText w:val="%2."/>
      <w:lvlJc w:val="left"/>
      <w:pPr>
        <w:ind w:left="2140" w:hanging="360"/>
      </w:pPr>
      <w:rPr>
        <w:rFonts w:ascii="Calibri" w:eastAsia="Calibri" w:hAnsi="Calibri" w:cs="Calibri" w:hint="default"/>
        <w:spacing w:val="-4"/>
        <w:w w:val="100"/>
        <w:sz w:val="24"/>
        <w:szCs w:val="24"/>
      </w:rPr>
    </w:lvl>
    <w:lvl w:ilvl="2" w:tplc="09CAC4FC">
      <w:start w:val="1"/>
      <w:numFmt w:val="bullet"/>
      <w:lvlText w:val="•"/>
      <w:lvlJc w:val="left"/>
      <w:pPr>
        <w:ind w:left="3217" w:hanging="360"/>
      </w:pPr>
      <w:rPr>
        <w:rFonts w:hint="default"/>
      </w:rPr>
    </w:lvl>
    <w:lvl w:ilvl="3" w:tplc="70A03AF8">
      <w:start w:val="1"/>
      <w:numFmt w:val="bullet"/>
      <w:lvlText w:val="•"/>
      <w:lvlJc w:val="left"/>
      <w:pPr>
        <w:ind w:left="4295" w:hanging="360"/>
      </w:pPr>
      <w:rPr>
        <w:rFonts w:hint="default"/>
      </w:rPr>
    </w:lvl>
    <w:lvl w:ilvl="4" w:tplc="97AE8AA6">
      <w:start w:val="1"/>
      <w:numFmt w:val="bullet"/>
      <w:lvlText w:val="•"/>
      <w:lvlJc w:val="left"/>
      <w:pPr>
        <w:ind w:left="5373" w:hanging="360"/>
      </w:pPr>
      <w:rPr>
        <w:rFonts w:hint="default"/>
      </w:rPr>
    </w:lvl>
    <w:lvl w:ilvl="5" w:tplc="67382B94">
      <w:start w:val="1"/>
      <w:numFmt w:val="bullet"/>
      <w:lvlText w:val="•"/>
      <w:lvlJc w:val="left"/>
      <w:pPr>
        <w:ind w:left="6451" w:hanging="360"/>
      </w:pPr>
      <w:rPr>
        <w:rFonts w:hint="default"/>
      </w:rPr>
    </w:lvl>
    <w:lvl w:ilvl="6" w:tplc="4CFA8B16">
      <w:start w:val="1"/>
      <w:numFmt w:val="bullet"/>
      <w:lvlText w:val="•"/>
      <w:lvlJc w:val="left"/>
      <w:pPr>
        <w:ind w:left="7528" w:hanging="360"/>
      </w:pPr>
      <w:rPr>
        <w:rFonts w:hint="default"/>
      </w:rPr>
    </w:lvl>
    <w:lvl w:ilvl="7" w:tplc="70EED50A">
      <w:start w:val="1"/>
      <w:numFmt w:val="bullet"/>
      <w:lvlText w:val="•"/>
      <w:lvlJc w:val="left"/>
      <w:pPr>
        <w:ind w:left="8606" w:hanging="360"/>
      </w:pPr>
      <w:rPr>
        <w:rFonts w:hint="default"/>
      </w:rPr>
    </w:lvl>
    <w:lvl w:ilvl="8" w:tplc="7C567064">
      <w:start w:val="1"/>
      <w:numFmt w:val="bullet"/>
      <w:lvlText w:val="•"/>
      <w:lvlJc w:val="left"/>
      <w:pPr>
        <w:ind w:left="9684" w:hanging="360"/>
      </w:pPr>
      <w:rPr>
        <w:rFonts w:hint="default"/>
      </w:rPr>
    </w:lvl>
  </w:abstractNum>
  <w:abstractNum w:abstractNumId="2" w15:restartNumberingAfterBreak="0">
    <w:nsid w:val="051235C3"/>
    <w:multiLevelType w:val="hybridMultilevel"/>
    <w:tmpl w:val="570486A2"/>
    <w:lvl w:ilvl="0" w:tplc="753CF54E">
      <w:start w:val="1"/>
      <w:numFmt w:val="decimal"/>
      <w:lvlText w:val="%1."/>
      <w:lvlJc w:val="left"/>
      <w:pPr>
        <w:ind w:left="1600" w:hanging="360"/>
      </w:pPr>
      <w:rPr>
        <w:rFonts w:ascii="Calibri" w:eastAsia="Calibri" w:hAnsi="Calibri" w:cs="Calibri" w:hint="default"/>
        <w:spacing w:val="-25"/>
        <w:w w:val="100"/>
        <w:sz w:val="24"/>
        <w:szCs w:val="24"/>
      </w:rPr>
    </w:lvl>
    <w:lvl w:ilvl="1" w:tplc="660E8628">
      <w:start w:val="1"/>
      <w:numFmt w:val="bullet"/>
      <w:lvlText w:val="•"/>
      <w:lvlJc w:val="left"/>
      <w:pPr>
        <w:ind w:left="2624" w:hanging="360"/>
      </w:pPr>
      <w:rPr>
        <w:rFonts w:hint="default"/>
      </w:rPr>
    </w:lvl>
    <w:lvl w:ilvl="2" w:tplc="54965594">
      <w:start w:val="1"/>
      <w:numFmt w:val="bullet"/>
      <w:lvlText w:val="•"/>
      <w:lvlJc w:val="left"/>
      <w:pPr>
        <w:ind w:left="3648" w:hanging="360"/>
      </w:pPr>
      <w:rPr>
        <w:rFonts w:hint="default"/>
      </w:rPr>
    </w:lvl>
    <w:lvl w:ilvl="3" w:tplc="750E0042">
      <w:start w:val="1"/>
      <w:numFmt w:val="bullet"/>
      <w:lvlText w:val="•"/>
      <w:lvlJc w:val="left"/>
      <w:pPr>
        <w:ind w:left="4672" w:hanging="360"/>
      </w:pPr>
      <w:rPr>
        <w:rFonts w:hint="default"/>
      </w:rPr>
    </w:lvl>
    <w:lvl w:ilvl="4" w:tplc="3DEE43A6">
      <w:start w:val="1"/>
      <w:numFmt w:val="bullet"/>
      <w:lvlText w:val="•"/>
      <w:lvlJc w:val="left"/>
      <w:pPr>
        <w:ind w:left="5696" w:hanging="360"/>
      </w:pPr>
      <w:rPr>
        <w:rFonts w:hint="default"/>
      </w:rPr>
    </w:lvl>
    <w:lvl w:ilvl="5" w:tplc="876241FA">
      <w:start w:val="1"/>
      <w:numFmt w:val="bullet"/>
      <w:lvlText w:val="•"/>
      <w:lvlJc w:val="left"/>
      <w:pPr>
        <w:ind w:left="6720" w:hanging="360"/>
      </w:pPr>
      <w:rPr>
        <w:rFonts w:hint="default"/>
      </w:rPr>
    </w:lvl>
    <w:lvl w:ilvl="6" w:tplc="A7E6C962">
      <w:start w:val="1"/>
      <w:numFmt w:val="bullet"/>
      <w:lvlText w:val="•"/>
      <w:lvlJc w:val="left"/>
      <w:pPr>
        <w:ind w:left="7744" w:hanging="360"/>
      </w:pPr>
      <w:rPr>
        <w:rFonts w:hint="default"/>
      </w:rPr>
    </w:lvl>
    <w:lvl w:ilvl="7" w:tplc="4718B85A">
      <w:start w:val="1"/>
      <w:numFmt w:val="bullet"/>
      <w:lvlText w:val="•"/>
      <w:lvlJc w:val="left"/>
      <w:pPr>
        <w:ind w:left="8768" w:hanging="360"/>
      </w:pPr>
      <w:rPr>
        <w:rFonts w:hint="default"/>
      </w:rPr>
    </w:lvl>
    <w:lvl w:ilvl="8" w:tplc="E558016A">
      <w:start w:val="1"/>
      <w:numFmt w:val="bullet"/>
      <w:lvlText w:val="•"/>
      <w:lvlJc w:val="left"/>
      <w:pPr>
        <w:ind w:left="9792" w:hanging="360"/>
      </w:pPr>
      <w:rPr>
        <w:rFonts w:hint="default"/>
      </w:rPr>
    </w:lvl>
  </w:abstractNum>
  <w:abstractNum w:abstractNumId="3" w15:restartNumberingAfterBreak="0">
    <w:nsid w:val="05222966"/>
    <w:multiLevelType w:val="hybridMultilevel"/>
    <w:tmpl w:val="DEDC62DC"/>
    <w:lvl w:ilvl="0" w:tplc="FA9E3A02">
      <w:start w:val="1"/>
      <w:numFmt w:val="decimal"/>
      <w:lvlText w:val="%1."/>
      <w:lvlJc w:val="left"/>
      <w:pPr>
        <w:ind w:left="1600" w:hanging="360"/>
      </w:pPr>
      <w:rPr>
        <w:rFonts w:ascii="Calibri" w:eastAsia="Calibri" w:hAnsi="Calibri" w:cs="Calibri" w:hint="default"/>
        <w:spacing w:val="-4"/>
        <w:w w:val="100"/>
        <w:sz w:val="24"/>
        <w:szCs w:val="24"/>
      </w:rPr>
    </w:lvl>
    <w:lvl w:ilvl="1" w:tplc="D4FC459C">
      <w:start w:val="1"/>
      <w:numFmt w:val="lowerLetter"/>
      <w:lvlText w:val="%2."/>
      <w:lvlJc w:val="left"/>
      <w:pPr>
        <w:ind w:left="2320" w:hanging="360"/>
      </w:pPr>
      <w:rPr>
        <w:rFonts w:ascii="Calibri" w:eastAsia="Calibri" w:hAnsi="Calibri" w:cs="Calibri" w:hint="default"/>
        <w:spacing w:val="-3"/>
        <w:w w:val="100"/>
        <w:sz w:val="24"/>
        <w:szCs w:val="24"/>
      </w:rPr>
    </w:lvl>
    <w:lvl w:ilvl="2" w:tplc="D75EDC2E">
      <w:start w:val="1"/>
      <w:numFmt w:val="bullet"/>
      <w:lvlText w:val="•"/>
      <w:lvlJc w:val="left"/>
      <w:pPr>
        <w:ind w:left="3377" w:hanging="360"/>
      </w:pPr>
      <w:rPr>
        <w:rFonts w:hint="default"/>
      </w:rPr>
    </w:lvl>
    <w:lvl w:ilvl="3" w:tplc="7780EADA">
      <w:start w:val="1"/>
      <w:numFmt w:val="bullet"/>
      <w:lvlText w:val="•"/>
      <w:lvlJc w:val="left"/>
      <w:pPr>
        <w:ind w:left="4435" w:hanging="360"/>
      </w:pPr>
      <w:rPr>
        <w:rFonts w:hint="default"/>
      </w:rPr>
    </w:lvl>
    <w:lvl w:ilvl="4" w:tplc="3C9694F0">
      <w:start w:val="1"/>
      <w:numFmt w:val="bullet"/>
      <w:lvlText w:val="•"/>
      <w:lvlJc w:val="left"/>
      <w:pPr>
        <w:ind w:left="5493" w:hanging="360"/>
      </w:pPr>
      <w:rPr>
        <w:rFonts w:hint="default"/>
      </w:rPr>
    </w:lvl>
    <w:lvl w:ilvl="5" w:tplc="2DE03760">
      <w:start w:val="1"/>
      <w:numFmt w:val="bullet"/>
      <w:lvlText w:val="•"/>
      <w:lvlJc w:val="left"/>
      <w:pPr>
        <w:ind w:left="6551" w:hanging="360"/>
      </w:pPr>
      <w:rPr>
        <w:rFonts w:hint="default"/>
      </w:rPr>
    </w:lvl>
    <w:lvl w:ilvl="6" w:tplc="D7684338">
      <w:start w:val="1"/>
      <w:numFmt w:val="bullet"/>
      <w:lvlText w:val="•"/>
      <w:lvlJc w:val="left"/>
      <w:pPr>
        <w:ind w:left="7608" w:hanging="360"/>
      </w:pPr>
      <w:rPr>
        <w:rFonts w:hint="default"/>
      </w:rPr>
    </w:lvl>
    <w:lvl w:ilvl="7" w:tplc="4574F0F0">
      <w:start w:val="1"/>
      <w:numFmt w:val="bullet"/>
      <w:lvlText w:val="•"/>
      <w:lvlJc w:val="left"/>
      <w:pPr>
        <w:ind w:left="8666" w:hanging="360"/>
      </w:pPr>
      <w:rPr>
        <w:rFonts w:hint="default"/>
      </w:rPr>
    </w:lvl>
    <w:lvl w:ilvl="8" w:tplc="D9BEE26A">
      <w:start w:val="1"/>
      <w:numFmt w:val="bullet"/>
      <w:lvlText w:val="•"/>
      <w:lvlJc w:val="left"/>
      <w:pPr>
        <w:ind w:left="9724" w:hanging="360"/>
      </w:pPr>
      <w:rPr>
        <w:rFonts w:hint="default"/>
      </w:rPr>
    </w:lvl>
  </w:abstractNum>
  <w:abstractNum w:abstractNumId="4" w15:restartNumberingAfterBreak="0">
    <w:nsid w:val="0D0F291E"/>
    <w:multiLevelType w:val="hybridMultilevel"/>
    <w:tmpl w:val="51C6AA8A"/>
    <w:lvl w:ilvl="0" w:tplc="1ABCEA2E">
      <w:start w:val="1"/>
      <w:numFmt w:val="upperRoman"/>
      <w:lvlText w:val="%1."/>
      <w:lvlJc w:val="left"/>
      <w:pPr>
        <w:ind w:left="659" w:hanging="449"/>
        <w:jc w:val="right"/>
      </w:pPr>
      <w:rPr>
        <w:rFonts w:ascii="Calibri" w:eastAsia="Calibri" w:hAnsi="Calibri" w:cs="Calibri" w:hint="default"/>
        <w:b/>
        <w:bCs/>
        <w:spacing w:val="-1"/>
        <w:w w:val="100"/>
        <w:sz w:val="28"/>
        <w:szCs w:val="28"/>
      </w:rPr>
    </w:lvl>
    <w:lvl w:ilvl="1" w:tplc="6FB632CC">
      <w:start w:val="4"/>
      <w:numFmt w:val="lowerRoman"/>
      <w:lvlText w:val="%2."/>
      <w:lvlJc w:val="left"/>
      <w:pPr>
        <w:ind w:left="1233" w:hanging="442"/>
      </w:pPr>
      <w:rPr>
        <w:rFonts w:ascii="Calibri" w:eastAsia="Calibri" w:hAnsi="Calibri" w:cs="Calibri" w:hint="default"/>
        <w:w w:val="100"/>
      </w:rPr>
    </w:lvl>
    <w:lvl w:ilvl="2" w:tplc="1F3A4240">
      <w:start w:val="1"/>
      <w:numFmt w:val="lowerLetter"/>
      <w:lvlText w:val="%3."/>
      <w:lvlJc w:val="left"/>
      <w:pPr>
        <w:ind w:left="2100" w:hanging="360"/>
      </w:pPr>
      <w:rPr>
        <w:rFonts w:ascii="Calibri" w:eastAsia="Calibri" w:hAnsi="Calibri" w:cs="Calibri" w:hint="default"/>
        <w:w w:val="100"/>
        <w:sz w:val="28"/>
        <w:szCs w:val="28"/>
      </w:rPr>
    </w:lvl>
    <w:lvl w:ilvl="3" w:tplc="01BE4818">
      <w:start w:val="1"/>
      <w:numFmt w:val="bullet"/>
      <w:lvlText w:val="•"/>
      <w:lvlJc w:val="left"/>
      <w:pPr>
        <w:ind w:left="3182" w:hanging="360"/>
      </w:pPr>
      <w:rPr>
        <w:rFonts w:hint="default"/>
      </w:rPr>
    </w:lvl>
    <w:lvl w:ilvl="4" w:tplc="342E116A">
      <w:start w:val="1"/>
      <w:numFmt w:val="bullet"/>
      <w:lvlText w:val="•"/>
      <w:lvlJc w:val="left"/>
      <w:pPr>
        <w:ind w:left="4265" w:hanging="360"/>
      </w:pPr>
      <w:rPr>
        <w:rFonts w:hint="default"/>
      </w:rPr>
    </w:lvl>
    <w:lvl w:ilvl="5" w:tplc="77403F1C">
      <w:start w:val="1"/>
      <w:numFmt w:val="bullet"/>
      <w:lvlText w:val="•"/>
      <w:lvlJc w:val="left"/>
      <w:pPr>
        <w:ind w:left="5347" w:hanging="360"/>
      </w:pPr>
      <w:rPr>
        <w:rFonts w:hint="default"/>
      </w:rPr>
    </w:lvl>
    <w:lvl w:ilvl="6" w:tplc="78DC1E28">
      <w:start w:val="1"/>
      <w:numFmt w:val="bullet"/>
      <w:lvlText w:val="•"/>
      <w:lvlJc w:val="left"/>
      <w:pPr>
        <w:ind w:left="6430" w:hanging="360"/>
      </w:pPr>
      <w:rPr>
        <w:rFonts w:hint="default"/>
      </w:rPr>
    </w:lvl>
    <w:lvl w:ilvl="7" w:tplc="33607498">
      <w:start w:val="1"/>
      <w:numFmt w:val="bullet"/>
      <w:lvlText w:val="•"/>
      <w:lvlJc w:val="left"/>
      <w:pPr>
        <w:ind w:left="7512" w:hanging="360"/>
      </w:pPr>
      <w:rPr>
        <w:rFonts w:hint="default"/>
      </w:rPr>
    </w:lvl>
    <w:lvl w:ilvl="8" w:tplc="7640072E">
      <w:start w:val="1"/>
      <w:numFmt w:val="bullet"/>
      <w:lvlText w:val="•"/>
      <w:lvlJc w:val="left"/>
      <w:pPr>
        <w:ind w:left="8595" w:hanging="360"/>
      </w:pPr>
      <w:rPr>
        <w:rFonts w:hint="default"/>
      </w:rPr>
    </w:lvl>
  </w:abstractNum>
  <w:abstractNum w:abstractNumId="5" w15:restartNumberingAfterBreak="0">
    <w:nsid w:val="10CD2A38"/>
    <w:multiLevelType w:val="hybridMultilevel"/>
    <w:tmpl w:val="E6AE54B8"/>
    <w:lvl w:ilvl="0" w:tplc="970628BA">
      <w:start w:val="1"/>
      <w:numFmt w:val="decimal"/>
      <w:lvlText w:val="%1."/>
      <w:lvlJc w:val="left"/>
      <w:pPr>
        <w:ind w:left="1600" w:hanging="360"/>
      </w:pPr>
      <w:rPr>
        <w:rFonts w:ascii="Calibri" w:eastAsia="Calibri" w:hAnsi="Calibri" w:cs="Calibri" w:hint="default"/>
        <w:spacing w:val="-11"/>
        <w:w w:val="100"/>
        <w:sz w:val="24"/>
        <w:szCs w:val="24"/>
      </w:rPr>
    </w:lvl>
    <w:lvl w:ilvl="1" w:tplc="F30C95A0">
      <w:start w:val="1"/>
      <w:numFmt w:val="bullet"/>
      <w:lvlText w:val="•"/>
      <w:lvlJc w:val="left"/>
      <w:pPr>
        <w:ind w:left="2624" w:hanging="360"/>
      </w:pPr>
      <w:rPr>
        <w:rFonts w:hint="default"/>
      </w:rPr>
    </w:lvl>
    <w:lvl w:ilvl="2" w:tplc="C2328BB8">
      <w:start w:val="1"/>
      <w:numFmt w:val="bullet"/>
      <w:lvlText w:val="•"/>
      <w:lvlJc w:val="left"/>
      <w:pPr>
        <w:ind w:left="3648" w:hanging="360"/>
      </w:pPr>
      <w:rPr>
        <w:rFonts w:hint="default"/>
      </w:rPr>
    </w:lvl>
    <w:lvl w:ilvl="3" w:tplc="7760127E">
      <w:start w:val="1"/>
      <w:numFmt w:val="bullet"/>
      <w:lvlText w:val="•"/>
      <w:lvlJc w:val="left"/>
      <w:pPr>
        <w:ind w:left="4672" w:hanging="360"/>
      </w:pPr>
      <w:rPr>
        <w:rFonts w:hint="default"/>
      </w:rPr>
    </w:lvl>
    <w:lvl w:ilvl="4" w:tplc="C38C468C">
      <w:start w:val="1"/>
      <w:numFmt w:val="bullet"/>
      <w:lvlText w:val="•"/>
      <w:lvlJc w:val="left"/>
      <w:pPr>
        <w:ind w:left="5696" w:hanging="360"/>
      </w:pPr>
      <w:rPr>
        <w:rFonts w:hint="default"/>
      </w:rPr>
    </w:lvl>
    <w:lvl w:ilvl="5" w:tplc="D1FA17DE">
      <w:start w:val="1"/>
      <w:numFmt w:val="bullet"/>
      <w:lvlText w:val="•"/>
      <w:lvlJc w:val="left"/>
      <w:pPr>
        <w:ind w:left="6720" w:hanging="360"/>
      </w:pPr>
      <w:rPr>
        <w:rFonts w:hint="default"/>
      </w:rPr>
    </w:lvl>
    <w:lvl w:ilvl="6" w:tplc="EB3E3E48">
      <w:start w:val="1"/>
      <w:numFmt w:val="bullet"/>
      <w:lvlText w:val="•"/>
      <w:lvlJc w:val="left"/>
      <w:pPr>
        <w:ind w:left="7744" w:hanging="360"/>
      </w:pPr>
      <w:rPr>
        <w:rFonts w:hint="default"/>
      </w:rPr>
    </w:lvl>
    <w:lvl w:ilvl="7" w:tplc="9B00B40C">
      <w:start w:val="1"/>
      <w:numFmt w:val="bullet"/>
      <w:lvlText w:val="•"/>
      <w:lvlJc w:val="left"/>
      <w:pPr>
        <w:ind w:left="8768" w:hanging="360"/>
      </w:pPr>
      <w:rPr>
        <w:rFonts w:hint="default"/>
      </w:rPr>
    </w:lvl>
    <w:lvl w:ilvl="8" w:tplc="A300C306">
      <w:start w:val="1"/>
      <w:numFmt w:val="bullet"/>
      <w:lvlText w:val="•"/>
      <w:lvlJc w:val="left"/>
      <w:pPr>
        <w:ind w:left="9792" w:hanging="360"/>
      </w:pPr>
      <w:rPr>
        <w:rFonts w:hint="default"/>
      </w:rPr>
    </w:lvl>
  </w:abstractNum>
  <w:abstractNum w:abstractNumId="6" w15:restartNumberingAfterBreak="0">
    <w:nsid w:val="16D354D8"/>
    <w:multiLevelType w:val="hybridMultilevel"/>
    <w:tmpl w:val="37F06706"/>
    <w:lvl w:ilvl="0" w:tplc="E2CE8060">
      <w:start w:val="4"/>
      <w:numFmt w:val="decimal"/>
      <w:lvlText w:val="(%1)"/>
      <w:lvlJc w:val="left"/>
      <w:pPr>
        <w:ind w:left="880" w:hanging="320"/>
      </w:pPr>
      <w:rPr>
        <w:rFonts w:ascii="Calibri" w:eastAsia="Calibri" w:hAnsi="Calibri" w:cs="Calibri" w:hint="default"/>
        <w:spacing w:val="-1"/>
        <w:w w:val="100"/>
        <w:sz w:val="24"/>
        <w:szCs w:val="24"/>
      </w:rPr>
    </w:lvl>
    <w:lvl w:ilvl="1" w:tplc="48986024">
      <w:start w:val="1"/>
      <w:numFmt w:val="bullet"/>
      <w:lvlText w:val=""/>
      <w:lvlJc w:val="left"/>
      <w:pPr>
        <w:ind w:left="1600" w:hanging="360"/>
      </w:pPr>
      <w:rPr>
        <w:rFonts w:ascii="Symbol" w:eastAsia="Symbol" w:hAnsi="Symbol" w:cs="Symbol" w:hint="default"/>
        <w:w w:val="100"/>
        <w:sz w:val="24"/>
        <w:szCs w:val="24"/>
      </w:rPr>
    </w:lvl>
    <w:lvl w:ilvl="2" w:tplc="BC3E2CF0">
      <w:start w:val="1"/>
      <w:numFmt w:val="bullet"/>
      <w:lvlText w:val="•"/>
      <w:lvlJc w:val="left"/>
      <w:pPr>
        <w:ind w:left="2737" w:hanging="360"/>
      </w:pPr>
      <w:rPr>
        <w:rFonts w:hint="default"/>
      </w:rPr>
    </w:lvl>
    <w:lvl w:ilvl="3" w:tplc="57E07ED4">
      <w:start w:val="1"/>
      <w:numFmt w:val="bullet"/>
      <w:lvlText w:val="•"/>
      <w:lvlJc w:val="left"/>
      <w:pPr>
        <w:ind w:left="3875" w:hanging="360"/>
      </w:pPr>
      <w:rPr>
        <w:rFonts w:hint="default"/>
      </w:rPr>
    </w:lvl>
    <w:lvl w:ilvl="4" w:tplc="037A9DB4">
      <w:start w:val="1"/>
      <w:numFmt w:val="bullet"/>
      <w:lvlText w:val="•"/>
      <w:lvlJc w:val="left"/>
      <w:pPr>
        <w:ind w:left="5013" w:hanging="360"/>
      </w:pPr>
      <w:rPr>
        <w:rFonts w:hint="default"/>
      </w:rPr>
    </w:lvl>
    <w:lvl w:ilvl="5" w:tplc="B11CEC76">
      <w:start w:val="1"/>
      <w:numFmt w:val="bullet"/>
      <w:lvlText w:val="•"/>
      <w:lvlJc w:val="left"/>
      <w:pPr>
        <w:ind w:left="6151" w:hanging="360"/>
      </w:pPr>
      <w:rPr>
        <w:rFonts w:hint="default"/>
      </w:rPr>
    </w:lvl>
    <w:lvl w:ilvl="6" w:tplc="06321480">
      <w:start w:val="1"/>
      <w:numFmt w:val="bullet"/>
      <w:lvlText w:val="•"/>
      <w:lvlJc w:val="left"/>
      <w:pPr>
        <w:ind w:left="7288" w:hanging="360"/>
      </w:pPr>
      <w:rPr>
        <w:rFonts w:hint="default"/>
      </w:rPr>
    </w:lvl>
    <w:lvl w:ilvl="7" w:tplc="B3122772">
      <w:start w:val="1"/>
      <w:numFmt w:val="bullet"/>
      <w:lvlText w:val="•"/>
      <w:lvlJc w:val="left"/>
      <w:pPr>
        <w:ind w:left="8426" w:hanging="360"/>
      </w:pPr>
      <w:rPr>
        <w:rFonts w:hint="default"/>
      </w:rPr>
    </w:lvl>
    <w:lvl w:ilvl="8" w:tplc="AF2CB31C">
      <w:start w:val="1"/>
      <w:numFmt w:val="bullet"/>
      <w:lvlText w:val="•"/>
      <w:lvlJc w:val="left"/>
      <w:pPr>
        <w:ind w:left="9564" w:hanging="360"/>
      </w:pPr>
      <w:rPr>
        <w:rFonts w:hint="default"/>
      </w:rPr>
    </w:lvl>
  </w:abstractNum>
  <w:abstractNum w:abstractNumId="7" w15:restartNumberingAfterBreak="0">
    <w:nsid w:val="2F00577C"/>
    <w:multiLevelType w:val="hybridMultilevel"/>
    <w:tmpl w:val="CED6A0BE"/>
    <w:lvl w:ilvl="0" w:tplc="0E94BDAC">
      <w:start w:val="1"/>
      <w:numFmt w:val="upperLetter"/>
      <w:lvlText w:val="%1."/>
      <w:lvlJc w:val="left"/>
      <w:pPr>
        <w:ind w:left="1179" w:hanging="360"/>
      </w:pPr>
      <w:rPr>
        <w:rFonts w:ascii="Cambria" w:eastAsia="Cambria" w:hAnsi="Cambria" w:cs="Cambria" w:hint="default"/>
        <w:w w:val="100"/>
        <w:sz w:val="28"/>
        <w:szCs w:val="28"/>
      </w:rPr>
    </w:lvl>
    <w:lvl w:ilvl="1" w:tplc="ECD09830">
      <w:start w:val="1"/>
      <w:numFmt w:val="decimal"/>
      <w:lvlText w:val="%2."/>
      <w:lvlJc w:val="left"/>
      <w:pPr>
        <w:ind w:left="1960" w:hanging="360"/>
      </w:pPr>
      <w:rPr>
        <w:rFonts w:ascii="Calibri" w:eastAsia="Calibri" w:hAnsi="Calibri" w:cs="Calibri" w:hint="default"/>
        <w:spacing w:val="-4"/>
        <w:w w:val="100"/>
        <w:sz w:val="24"/>
        <w:szCs w:val="24"/>
      </w:rPr>
    </w:lvl>
    <w:lvl w:ilvl="2" w:tplc="F2901150">
      <w:start w:val="1"/>
      <w:numFmt w:val="bullet"/>
      <w:lvlText w:val="•"/>
      <w:lvlJc w:val="left"/>
      <w:pPr>
        <w:ind w:left="2955" w:hanging="360"/>
      </w:pPr>
      <w:rPr>
        <w:rFonts w:hint="default"/>
      </w:rPr>
    </w:lvl>
    <w:lvl w:ilvl="3" w:tplc="696E2168">
      <w:start w:val="1"/>
      <w:numFmt w:val="bullet"/>
      <w:lvlText w:val="•"/>
      <w:lvlJc w:val="left"/>
      <w:pPr>
        <w:ind w:left="3951" w:hanging="360"/>
      </w:pPr>
      <w:rPr>
        <w:rFonts w:hint="default"/>
      </w:rPr>
    </w:lvl>
    <w:lvl w:ilvl="4" w:tplc="E854848A">
      <w:start w:val="1"/>
      <w:numFmt w:val="bullet"/>
      <w:lvlText w:val="•"/>
      <w:lvlJc w:val="left"/>
      <w:pPr>
        <w:ind w:left="4946" w:hanging="360"/>
      </w:pPr>
      <w:rPr>
        <w:rFonts w:hint="default"/>
      </w:rPr>
    </w:lvl>
    <w:lvl w:ilvl="5" w:tplc="355C7CAA">
      <w:start w:val="1"/>
      <w:numFmt w:val="bullet"/>
      <w:lvlText w:val="•"/>
      <w:lvlJc w:val="left"/>
      <w:pPr>
        <w:ind w:left="5942" w:hanging="360"/>
      </w:pPr>
      <w:rPr>
        <w:rFonts w:hint="default"/>
      </w:rPr>
    </w:lvl>
    <w:lvl w:ilvl="6" w:tplc="26EE0446">
      <w:start w:val="1"/>
      <w:numFmt w:val="bullet"/>
      <w:lvlText w:val="•"/>
      <w:lvlJc w:val="left"/>
      <w:pPr>
        <w:ind w:left="6937" w:hanging="360"/>
      </w:pPr>
      <w:rPr>
        <w:rFonts w:hint="default"/>
      </w:rPr>
    </w:lvl>
    <w:lvl w:ilvl="7" w:tplc="5AD88E98">
      <w:start w:val="1"/>
      <w:numFmt w:val="bullet"/>
      <w:lvlText w:val="•"/>
      <w:lvlJc w:val="left"/>
      <w:pPr>
        <w:ind w:left="7933" w:hanging="360"/>
      </w:pPr>
      <w:rPr>
        <w:rFonts w:hint="default"/>
      </w:rPr>
    </w:lvl>
    <w:lvl w:ilvl="8" w:tplc="EBF2697C">
      <w:start w:val="1"/>
      <w:numFmt w:val="bullet"/>
      <w:lvlText w:val="•"/>
      <w:lvlJc w:val="left"/>
      <w:pPr>
        <w:ind w:left="8928" w:hanging="360"/>
      </w:pPr>
      <w:rPr>
        <w:rFonts w:hint="default"/>
      </w:rPr>
    </w:lvl>
  </w:abstractNum>
  <w:abstractNum w:abstractNumId="8" w15:restartNumberingAfterBreak="0">
    <w:nsid w:val="30F60547"/>
    <w:multiLevelType w:val="hybridMultilevel"/>
    <w:tmpl w:val="6DD6336C"/>
    <w:lvl w:ilvl="0" w:tplc="1C3697AA">
      <w:start w:val="1"/>
      <w:numFmt w:val="decimal"/>
      <w:lvlText w:val="%1."/>
      <w:lvlJc w:val="left"/>
      <w:pPr>
        <w:ind w:left="1602" w:hanging="363"/>
      </w:pPr>
      <w:rPr>
        <w:rFonts w:ascii="Calibri" w:eastAsia="Calibri" w:hAnsi="Calibri" w:cs="Calibri" w:hint="default"/>
        <w:spacing w:val="-9"/>
        <w:w w:val="100"/>
        <w:sz w:val="24"/>
        <w:szCs w:val="24"/>
      </w:rPr>
    </w:lvl>
    <w:lvl w:ilvl="1" w:tplc="C774271C">
      <w:start w:val="1"/>
      <w:numFmt w:val="bullet"/>
      <w:lvlText w:val="•"/>
      <w:lvlJc w:val="left"/>
      <w:pPr>
        <w:ind w:left="2624" w:hanging="363"/>
      </w:pPr>
      <w:rPr>
        <w:rFonts w:hint="default"/>
      </w:rPr>
    </w:lvl>
    <w:lvl w:ilvl="2" w:tplc="CE10F3DC">
      <w:start w:val="1"/>
      <w:numFmt w:val="bullet"/>
      <w:lvlText w:val="•"/>
      <w:lvlJc w:val="left"/>
      <w:pPr>
        <w:ind w:left="3648" w:hanging="363"/>
      </w:pPr>
      <w:rPr>
        <w:rFonts w:hint="default"/>
      </w:rPr>
    </w:lvl>
    <w:lvl w:ilvl="3" w:tplc="01046E6A">
      <w:start w:val="1"/>
      <w:numFmt w:val="bullet"/>
      <w:lvlText w:val="•"/>
      <w:lvlJc w:val="left"/>
      <w:pPr>
        <w:ind w:left="4672" w:hanging="363"/>
      </w:pPr>
      <w:rPr>
        <w:rFonts w:hint="default"/>
      </w:rPr>
    </w:lvl>
    <w:lvl w:ilvl="4" w:tplc="5CF828FC">
      <w:start w:val="1"/>
      <w:numFmt w:val="bullet"/>
      <w:lvlText w:val="•"/>
      <w:lvlJc w:val="left"/>
      <w:pPr>
        <w:ind w:left="5696" w:hanging="363"/>
      </w:pPr>
      <w:rPr>
        <w:rFonts w:hint="default"/>
      </w:rPr>
    </w:lvl>
    <w:lvl w:ilvl="5" w:tplc="CB7611C0">
      <w:start w:val="1"/>
      <w:numFmt w:val="bullet"/>
      <w:lvlText w:val="•"/>
      <w:lvlJc w:val="left"/>
      <w:pPr>
        <w:ind w:left="6720" w:hanging="363"/>
      </w:pPr>
      <w:rPr>
        <w:rFonts w:hint="default"/>
      </w:rPr>
    </w:lvl>
    <w:lvl w:ilvl="6" w:tplc="376451D6">
      <w:start w:val="1"/>
      <w:numFmt w:val="bullet"/>
      <w:lvlText w:val="•"/>
      <w:lvlJc w:val="left"/>
      <w:pPr>
        <w:ind w:left="7744" w:hanging="363"/>
      </w:pPr>
      <w:rPr>
        <w:rFonts w:hint="default"/>
      </w:rPr>
    </w:lvl>
    <w:lvl w:ilvl="7" w:tplc="EBCE02E0">
      <w:start w:val="1"/>
      <w:numFmt w:val="bullet"/>
      <w:lvlText w:val="•"/>
      <w:lvlJc w:val="left"/>
      <w:pPr>
        <w:ind w:left="8768" w:hanging="363"/>
      </w:pPr>
      <w:rPr>
        <w:rFonts w:hint="default"/>
      </w:rPr>
    </w:lvl>
    <w:lvl w:ilvl="8" w:tplc="BC92A434">
      <w:start w:val="1"/>
      <w:numFmt w:val="bullet"/>
      <w:lvlText w:val="•"/>
      <w:lvlJc w:val="left"/>
      <w:pPr>
        <w:ind w:left="9792" w:hanging="363"/>
      </w:pPr>
      <w:rPr>
        <w:rFonts w:hint="default"/>
      </w:rPr>
    </w:lvl>
  </w:abstractNum>
  <w:abstractNum w:abstractNumId="9" w15:restartNumberingAfterBreak="0">
    <w:nsid w:val="38CA5BE7"/>
    <w:multiLevelType w:val="hybridMultilevel"/>
    <w:tmpl w:val="DD5E1852"/>
    <w:lvl w:ilvl="0" w:tplc="50CE571A">
      <w:start w:val="1"/>
      <w:numFmt w:val="decimal"/>
      <w:lvlText w:val="%1."/>
      <w:lvlJc w:val="left"/>
      <w:pPr>
        <w:ind w:left="1600" w:hanging="360"/>
      </w:pPr>
      <w:rPr>
        <w:rFonts w:ascii="Calibri" w:eastAsia="Calibri" w:hAnsi="Calibri" w:cs="Calibri" w:hint="default"/>
        <w:spacing w:val="-12"/>
        <w:w w:val="100"/>
        <w:sz w:val="24"/>
        <w:szCs w:val="24"/>
      </w:rPr>
    </w:lvl>
    <w:lvl w:ilvl="1" w:tplc="05F85E18">
      <w:start w:val="1"/>
      <w:numFmt w:val="bullet"/>
      <w:lvlText w:val="•"/>
      <w:lvlJc w:val="left"/>
      <w:pPr>
        <w:ind w:left="2624" w:hanging="360"/>
      </w:pPr>
      <w:rPr>
        <w:rFonts w:hint="default"/>
      </w:rPr>
    </w:lvl>
    <w:lvl w:ilvl="2" w:tplc="257EA38E">
      <w:start w:val="1"/>
      <w:numFmt w:val="bullet"/>
      <w:lvlText w:val="•"/>
      <w:lvlJc w:val="left"/>
      <w:pPr>
        <w:ind w:left="3648" w:hanging="360"/>
      </w:pPr>
      <w:rPr>
        <w:rFonts w:hint="default"/>
      </w:rPr>
    </w:lvl>
    <w:lvl w:ilvl="3" w:tplc="20385AA8">
      <w:start w:val="1"/>
      <w:numFmt w:val="bullet"/>
      <w:lvlText w:val="•"/>
      <w:lvlJc w:val="left"/>
      <w:pPr>
        <w:ind w:left="4672" w:hanging="360"/>
      </w:pPr>
      <w:rPr>
        <w:rFonts w:hint="default"/>
      </w:rPr>
    </w:lvl>
    <w:lvl w:ilvl="4" w:tplc="34DEA182">
      <w:start w:val="1"/>
      <w:numFmt w:val="bullet"/>
      <w:lvlText w:val="•"/>
      <w:lvlJc w:val="left"/>
      <w:pPr>
        <w:ind w:left="5696" w:hanging="360"/>
      </w:pPr>
      <w:rPr>
        <w:rFonts w:hint="default"/>
      </w:rPr>
    </w:lvl>
    <w:lvl w:ilvl="5" w:tplc="7A8264B0">
      <w:start w:val="1"/>
      <w:numFmt w:val="bullet"/>
      <w:lvlText w:val="•"/>
      <w:lvlJc w:val="left"/>
      <w:pPr>
        <w:ind w:left="6720" w:hanging="360"/>
      </w:pPr>
      <w:rPr>
        <w:rFonts w:hint="default"/>
      </w:rPr>
    </w:lvl>
    <w:lvl w:ilvl="6" w:tplc="2C94872C">
      <w:start w:val="1"/>
      <w:numFmt w:val="bullet"/>
      <w:lvlText w:val="•"/>
      <w:lvlJc w:val="left"/>
      <w:pPr>
        <w:ind w:left="7744" w:hanging="360"/>
      </w:pPr>
      <w:rPr>
        <w:rFonts w:hint="default"/>
      </w:rPr>
    </w:lvl>
    <w:lvl w:ilvl="7" w:tplc="169474D2">
      <w:start w:val="1"/>
      <w:numFmt w:val="bullet"/>
      <w:lvlText w:val="•"/>
      <w:lvlJc w:val="left"/>
      <w:pPr>
        <w:ind w:left="8768" w:hanging="360"/>
      </w:pPr>
      <w:rPr>
        <w:rFonts w:hint="default"/>
      </w:rPr>
    </w:lvl>
    <w:lvl w:ilvl="8" w:tplc="1F4885E2">
      <w:start w:val="1"/>
      <w:numFmt w:val="bullet"/>
      <w:lvlText w:val="•"/>
      <w:lvlJc w:val="left"/>
      <w:pPr>
        <w:ind w:left="9792" w:hanging="360"/>
      </w:pPr>
      <w:rPr>
        <w:rFonts w:hint="default"/>
      </w:rPr>
    </w:lvl>
  </w:abstractNum>
  <w:abstractNum w:abstractNumId="10" w15:restartNumberingAfterBreak="0">
    <w:nsid w:val="4E7E6D02"/>
    <w:multiLevelType w:val="hybridMultilevel"/>
    <w:tmpl w:val="63F88190"/>
    <w:lvl w:ilvl="0" w:tplc="147C28FA">
      <w:start w:val="1"/>
      <w:numFmt w:val="decimal"/>
      <w:lvlText w:val="%1."/>
      <w:lvlJc w:val="left"/>
      <w:pPr>
        <w:ind w:left="1600" w:hanging="360"/>
      </w:pPr>
      <w:rPr>
        <w:rFonts w:ascii="Calibri" w:eastAsia="Calibri" w:hAnsi="Calibri" w:cs="Calibri" w:hint="default"/>
        <w:spacing w:val="-3"/>
        <w:w w:val="100"/>
        <w:sz w:val="24"/>
        <w:szCs w:val="24"/>
      </w:rPr>
    </w:lvl>
    <w:lvl w:ilvl="1" w:tplc="4AE0F488">
      <w:start w:val="1"/>
      <w:numFmt w:val="bullet"/>
      <w:lvlText w:val="o"/>
      <w:lvlJc w:val="left"/>
      <w:pPr>
        <w:ind w:left="2320" w:hanging="360"/>
      </w:pPr>
      <w:rPr>
        <w:rFonts w:ascii="Courier New" w:eastAsia="Courier New" w:hAnsi="Courier New" w:cs="Courier New" w:hint="default"/>
        <w:w w:val="99"/>
        <w:sz w:val="24"/>
        <w:szCs w:val="24"/>
      </w:rPr>
    </w:lvl>
    <w:lvl w:ilvl="2" w:tplc="AEC66EF0">
      <w:start w:val="1"/>
      <w:numFmt w:val="bullet"/>
      <w:lvlText w:val="•"/>
      <w:lvlJc w:val="left"/>
      <w:pPr>
        <w:ind w:left="3377" w:hanging="360"/>
      </w:pPr>
      <w:rPr>
        <w:rFonts w:hint="default"/>
      </w:rPr>
    </w:lvl>
    <w:lvl w:ilvl="3" w:tplc="58D43AF6">
      <w:start w:val="1"/>
      <w:numFmt w:val="bullet"/>
      <w:lvlText w:val="•"/>
      <w:lvlJc w:val="left"/>
      <w:pPr>
        <w:ind w:left="4435" w:hanging="360"/>
      </w:pPr>
      <w:rPr>
        <w:rFonts w:hint="default"/>
      </w:rPr>
    </w:lvl>
    <w:lvl w:ilvl="4" w:tplc="68A632B0">
      <w:start w:val="1"/>
      <w:numFmt w:val="bullet"/>
      <w:lvlText w:val="•"/>
      <w:lvlJc w:val="left"/>
      <w:pPr>
        <w:ind w:left="5493" w:hanging="360"/>
      </w:pPr>
      <w:rPr>
        <w:rFonts w:hint="default"/>
      </w:rPr>
    </w:lvl>
    <w:lvl w:ilvl="5" w:tplc="FA32E776">
      <w:start w:val="1"/>
      <w:numFmt w:val="bullet"/>
      <w:lvlText w:val="•"/>
      <w:lvlJc w:val="left"/>
      <w:pPr>
        <w:ind w:left="6551" w:hanging="360"/>
      </w:pPr>
      <w:rPr>
        <w:rFonts w:hint="default"/>
      </w:rPr>
    </w:lvl>
    <w:lvl w:ilvl="6" w:tplc="559E244E">
      <w:start w:val="1"/>
      <w:numFmt w:val="bullet"/>
      <w:lvlText w:val="•"/>
      <w:lvlJc w:val="left"/>
      <w:pPr>
        <w:ind w:left="7608" w:hanging="360"/>
      </w:pPr>
      <w:rPr>
        <w:rFonts w:hint="default"/>
      </w:rPr>
    </w:lvl>
    <w:lvl w:ilvl="7" w:tplc="4F4A2BFA">
      <w:start w:val="1"/>
      <w:numFmt w:val="bullet"/>
      <w:lvlText w:val="•"/>
      <w:lvlJc w:val="left"/>
      <w:pPr>
        <w:ind w:left="8666" w:hanging="360"/>
      </w:pPr>
      <w:rPr>
        <w:rFonts w:hint="default"/>
      </w:rPr>
    </w:lvl>
    <w:lvl w:ilvl="8" w:tplc="95CC526A">
      <w:start w:val="1"/>
      <w:numFmt w:val="bullet"/>
      <w:lvlText w:val="•"/>
      <w:lvlJc w:val="left"/>
      <w:pPr>
        <w:ind w:left="9724" w:hanging="360"/>
      </w:pPr>
      <w:rPr>
        <w:rFonts w:hint="default"/>
      </w:rPr>
    </w:lvl>
  </w:abstractNum>
  <w:abstractNum w:abstractNumId="11" w15:restartNumberingAfterBreak="0">
    <w:nsid w:val="4F1B01D7"/>
    <w:multiLevelType w:val="hybridMultilevel"/>
    <w:tmpl w:val="A19C79F2"/>
    <w:lvl w:ilvl="0" w:tplc="ADF64A0E">
      <w:start w:val="1"/>
      <w:numFmt w:val="decimal"/>
      <w:lvlText w:val="%1."/>
      <w:lvlJc w:val="left"/>
      <w:pPr>
        <w:ind w:left="1602" w:hanging="363"/>
      </w:pPr>
      <w:rPr>
        <w:rFonts w:ascii="Calibri" w:eastAsia="Calibri" w:hAnsi="Calibri" w:cs="Calibri" w:hint="default"/>
        <w:spacing w:val="-9"/>
        <w:w w:val="100"/>
        <w:sz w:val="24"/>
        <w:szCs w:val="24"/>
      </w:rPr>
    </w:lvl>
    <w:lvl w:ilvl="1" w:tplc="77403F1C">
      <w:start w:val="1"/>
      <w:numFmt w:val="lowerLetter"/>
      <w:lvlText w:val="%2."/>
      <w:lvlJc w:val="left"/>
      <w:pPr>
        <w:ind w:left="2140" w:hanging="363"/>
      </w:pPr>
      <w:rPr>
        <w:rFonts w:ascii="Calibri" w:eastAsia="Calibri" w:hAnsi="Calibri" w:cs="Calibri" w:hint="default"/>
        <w:spacing w:val="-13"/>
        <w:w w:val="100"/>
        <w:sz w:val="24"/>
        <w:szCs w:val="24"/>
      </w:rPr>
    </w:lvl>
    <w:lvl w:ilvl="2" w:tplc="A3E05DDE">
      <w:start w:val="1"/>
      <w:numFmt w:val="bullet"/>
      <w:lvlText w:val="•"/>
      <w:lvlJc w:val="left"/>
      <w:pPr>
        <w:ind w:left="3217" w:hanging="363"/>
      </w:pPr>
      <w:rPr>
        <w:rFonts w:hint="default"/>
      </w:rPr>
    </w:lvl>
    <w:lvl w:ilvl="3" w:tplc="A01E2244">
      <w:start w:val="1"/>
      <w:numFmt w:val="bullet"/>
      <w:lvlText w:val="•"/>
      <w:lvlJc w:val="left"/>
      <w:pPr>
        <w:ind w:left="4295" w:hanging="363"/>
      </w:pPr>
      <w:rPr>
        <w:rFonts w:hint="default"/>
      </w:rPr>
    </w:lvl>
    <w:lvl w:ilvl="4" w:tplc="E1F2A24E">
      <w:start w:val="1"/>
      <w:numFmt w:val="bullet"/>
      <w:lvlText w:val="•"/>
      <w:lvlJc w:val="left"/>
      <w:pPr>
        <w:ind w:left="5373" w:hanging="363"/>
      </w:pPr>
      <w:rPr>
        <w:rFonts w:hint="default"/>
      </w:rPr>
    </w:lvl>
    <w:lvl w:ilvl="5" w:tplc="226AA78C">
      <w:start w:val="1"/>
      <w:numFmt w:val="bullet"/>
      <w:lvlText w:val="•"/>
      <w:lvlJc w:val="left"/>
      <w:pPr>
        <w:ind w:left="6451" w:hanging="363"/>
      </w:pPr>
      <w:rPr>
        <w:rFonts w:hint="default"/>
      </w:rPr>
    </w:lvl>
    <w:lvl w:ilvl="6" w:tplc="3926B3B4">
      <w:start w:val="1"/>
      <w:numFmt w:val="bullet"/>
      <w:lvlText w:val="•"/>
      <w:lvlJc w:val="left"/>
      <w:pPr>
        <w:ind w:left="7528" w:hanging="363"/>
      </w:pPr>
      <w:rPr>
        <w:rFonts w:hint="default"/>
      </w:rPr>
    </w:lvl>
    <w:lvl w:ilvl="7" w:tplc="B734D34C">
      <w:start w:val="1"/>
      <w:numFmt w:val="bullet"/>
      <w:lvlText w:val="•"/>
      <w:lvlJc w:val="left"/>
      <w:pPr>
        <w:ind w:left="8606" w:hanging="363"/>
      </w:pPr>
      <w:rPr>
        <w:rFonts w:hint="default"/>
      </w:rPr>
    </w:lvl>
    <w:lvl w:ilvl="8" w:tplc="83EA15FE">
      <w:start w:val="1"/>
      <w:numFmt w:val="bullet"/>
      <w:lvlText w:val="•"/>
      <w:lvlJc w:val="left"/>
      <w:pPr>
        <w:ind w:left="9684" w:hanging="363"/>
      </w:pPr>
      <w:rPr>
        <w:rFonts w:hint="default"/>
      </w:rPr>
    </w:lvl>
  </w:abstractNum>
  <w:abstractNum w:abstractNumId="12" w15:restartNumberingAfterBreak="0">
    <w:nsid w:val="50477AE8"/>
    <w:multiLevelType w:val="hybridMultilevel"/>
    <w:tmpl w:val="B5D42A2C"/>
    <w:lvl w:ilvl="0" w:tplc="4CD63C14">
      <w:start w:val="1"/>
      <w:numFmt w:val="bullet"/>
      <w:lvlText w:val=""/>
      <w:lvlJc w:val="left"/>
      <w:pPr>
        <w:ind w:left="1600" w:hanging="360"/>
      </w:pPr>
      <w:rPr>
        <w:rFonts w:ascii="Symbol" w:eastAsia="Symbol" w:hAnsi="Symbol" w:cs="Symbol" w:hint="default"/>
        <w:w w:val="100"/>
        <w:sz w:val="24"/>
        <w:szCs w:val="24"/>
      </w:rPr>
    </w:lvl>
    <w:lvl w:ilvl="1" w:tplc="4770E81E">
      <w:start w:val="1"/>
      <w:numFmt w:val="bullet"/>
      <w:lvlText w:val="•"/>
      <w:lvlJc w:val="left"/>
      <w:pPr>
        <w:ind w:left="2624" w:hanging="360"/>
      </w:pPr>
      <w:rPr>
        <w:rFonts w:hint="default"/>
      </w:rPr>
    </w:lvl>
    <w:lvl w:ilvl="2" w:tplc="8B326150">
      <w:start w:val="1"/>
      <w:numFmt w:val="bullet"/>
      <w:lvlText w:val="•"/>
      <w:lvlJc w:val="left"/>
      <w:pPr>
        <w:ind w:left="3648" w:hanging="360"/>
      </w:pPr>
      <w:rPr>
        <w:rFonts w:hint="default"/>
      </w:rPr>
    </w:lvl>
    <w:lvl w:ilvl="3" w:tplc="B23AF986">
      <w:start w:val="1"/>
      <w:numFmt w:val="bullet"/>
      <w:lvlText w:val="•"/>
      <w:lvlJc w:val="left"/>
      <w:pPr>
        <w:ind w:left="4672" w:hanging="360"/>
      </w:pPr>
      <w:rPr>
        <w:rFonts w:hint="default"/>
      </w:rPr>
    </w:lvl>
    <w:lvl w:ilvl="4" w:tplc="1602AB4C">
      <w:start w:val="1"/>
      <w:numFmt w:val="bullet"/>
      <w:lvlText w:val="•"/>
      <w:lvlJc w:val="left"/>
      <w:pPr>
        <w:ind w:left="5696" w:hanging="360"/>
      </w:pPr>
      <w:rPr>
        <w:rFonts w:hint="default"/>
      </w:rPr>
    </w:lvl>
    <w:lvl w:ilvl="5" w:tplc="29A61352">
      <w:start w:val="1"/>
      <w:numFmt w:val="bullet"/>
      <w:lvlText w:val="•"/>
      <w:lvlJc w:val="left"/>
      <w:pPr>
        <w:ind w:left="6720" w:hanging="360"/>
      </w:pPr>
      <w:rPr>
        <w:rFonts w:hint="default"/>
      </w:rPr>
    </w:lvl>
    <w:lvl w:ilvl="6" w:tplc="8A4C0BDA">
      <w:start w:val="1"/>
      <w:numFmt w:val="bullet"/>
      <w:lvlText w:val="•"/>
      <w:lvlJc w:val="left"/>
      <w:pPr>
        <w:ind w:left="7744" w:hanging="360"/>
      </w:pPr>
      <w:rPr>
        <w:rFonts w:hint="default"/>
      </w:rPr>
    </w:lvl>
    <w:lvl w:ilvl="7" w:tplc="17DCA418">
      <w:start w:val="1"/>
      <w:numFmt w:val="bullet"/>
      <w:lvlText w:val="•"/>
      <w:lvlJc w:val="left"/>
      <w:pPr>
        <w:ind w:left="8768" w:hanging="360"/>
      </w:pPr>
      <w:rPr>
        <w:rFonts w:hint="default"/>
      </w:rPr>
    </w:lvl>
    <w:lvl w:ilvl="8" w:tplc="DD92C228">
      <w:start w:val="1"/>
      <w:numFmt w:val="bullet"/>
      <w:lvlText w:val="•"/>
      <w:lvlJc w:val="left"/>
      <w:pPr>
        <w:ind w:left="9792" w:hanging="360"/>
      </w:pPr>
      <w:rPr>
        <w:rFonts w:hint="default"/>
      </w:rPr>
    </w:lvl>
  </w:abstractNum>
  <w:abstractNum w:abstractNumId="13" w15:restartNumberingAfterBreak="0">
    <w:nsid w:val="504C2812"/>
    <w:multiLevelType w:val="hybridMultilevel"/>
    <w:tmpl w:val="F80C9026"/>
    <w:lvl w:ilvl="0" w:tplc="732A8C60">
      <w:start w:val="1"/>
      <w:numFmt w:val="upperLetter"/>
      <w:lvlText w:val="%1."/>
      <w:lvlJc w:val="left"/>
      <w:pPr>
        <w:ind w:left="1201" w:hanging="322"/>
      </w:pPr>
      <w:rPr>
        <w:rFonts w:hint="default"/>
        <w:spacing w:val="-3"/>
        <w:u w:val="single" w:color="000000"/>
      </w:rPr>
    </w:lvl>
    <w:lvl w:ilvl="1" w:tplc="BAA62764">
      <w:start w:val="1"/>
      <w:numFmt w:val="bullet"/>
      <w:lvlText w:val="•"/>
      <w:lvlJc w:val="left"/>
      <w:pPr>
        <w:ind w:left="2264" w:hanging="322"/>
      </w:pPr>
      <w:rPr>
        <w:rFonts w:hint="default"/>
      </w:rPr>
    </w:lvl>
    <w:lvl w:ilvl="2" w:tplc="89ECB1C0">
      <w:start w:val="1"/>
      <w:numFmt w:val="bullet"/>
      <w:lvlText w:val="•"/>
      <w:lvlJc w:val="left"/>
      <w:pPr>
        <w:ind w:left="3328" w:hanging="322"/>
      </w:pPr>
      <w:rPr>
        <w:rFonts w:hint="default"/>
      </w:rPr>
    </w:lvl>
    <w:lvl w:ilvl="3" w:tplc="9AE246A0">
      <w:start w:val="1"/>
      <w:numFmt w:val="bullet"/>
      <w:lvlText w:val="•"/>
      <w:lvlJc w:val="left"/>
      <w:pPr>
        <w:ind w:left="4392" w:hanging="322"/>
      </w:pPr>
      <w:rPr>
        <w:rFonts w:hint="default"/>
      </w:rPr>
    </w:lvl>
    <w:lvl w:ilvl="4" w:tplc="E8140516">
      <w:start w:val="1"/>
      <w:numFmt w:val="bullet"/>
      <w:lvlText w:val="•"/>
      <w:lvlJc w:val="left"/>
      <w:pPr>
        <w:ind w:left="5456" w:hanging="322"/>
      </w:pPr>
      <w:rPr>
        <w:rFonts w:hint="default"/>
      </w:rPr>
    </w:lvl>
    <w:lvl w:ilvl="5" w:tplc="646E6E2E">
      <w:start w:val="1"/>
      <w:numFmt w:val="bullet"/>
      <w:lvlText w:val="•"/>
      <w:lvlJc w:val="left"/>
      <w:pPr>
        <w:ind w:left="6520" w:hanging="322"/>
      </w:pPr>
      <w:rPr>
        <w:rFonts w:hint="default"/>
      </w:rPr>
    </w:lvl>
    <w:lvl w:ilvl="6" w:tplc="3A04F96C">
      <w:start w:val="1"/>
      <w:numFmt w:val="bullet"/>
      <w:lvlText w:val="•"/>
      <w:lvlJc w:val="left"/>
      <w:pPr>
        <w:ind w:left="7584" w:hanging="322"/>
      </w:pPr>
      <w:rPr>
        <w:rFonts w:hint="default"/>
      </w:rPr>
    </w:lvl>
    <w:lvl w:ilvl="7" w:tplc="648A9EE4">
      <w:start w:val="1"/>
      <w:numFmt w:val="bullet"/>
      <w:lvlText w:val="•"/>
      <w:lvlJc w:val="left"/>
      <w:pPr>
        <w:ind w:left="8648" w:hanging="322"/>
      </w:pPr>
      <w:rPr>
        <w:rFonts w:hint="default"/>
      </w:rPr>
    </w:lvl>
    <w:lvl w:ilvl="8" w:tplc="05F253FA">
      <w:start w:val="1"/>
      <w:numFmt w:val="bullet"/>
      <w:lvlText w:val="•"/>
      <w:lvlJc w:val="left"/>
      <w:pPr>
        <w:ind w:left="9712" w:hanging="322"/>
      </w:pPr>
      <w:rPr>
        <w:rFonts w:hint="default"/>
      </w:rPr>
    </w:lvl>
  </w:abstractNum>
  <w:abstractNum w:abstractNumId="14" w15:restartNumberingAfterBreak="0">
    <w:nsid w:val="55EF7692"/>
    <w:multiLevelType w:val="hybridMultilevel"/>
    <w:tmpl w:val="C9E60938"/>
    <w:lvl w:ilvl="0" w:tplc="E69A66CA">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5D1A78F5"/>
    <w:multiLevelType w:val="hybridMultilevel"/>
    <w:tmpl w:val="50983F12"/>
    <w:lvl w:ilvl="0" w:tplc="20BE66EC">
      <w:start w:val="1"/>
      <w:numFmt w:val="decimal"/>
      <w:lvlText w:val="%1."/>
      <w:lvlJc w:val="left"/>
      <w:pPr>
        <w:ind w:left="1960" w:hanging="360"/>
        <w:jc w:val="right"/>
      </w:pPr>
      <w:rPr>
        <w:rFonts w:ascii="Calibri" w:eastAsia="Calibri" w:hAnsi="Calibri" w:cs="Calibri" w:hint="default"/>
        <w:spacing w:val="-4"/>
        <w:w w:val="100"/>
        <w:sz w:val="24"/>
        <w:szCs w:val="24"/>
      </w:rPr>
    </w:lvl>
    <w:lvl w:ilvl="1" w:tplc="FCC6EF52">
      <w:start w:val="1"/>
      <w:numFmt w:val="bullet"/>
      <w:lvlText w:val="•"/>
      <w:lvlJc w:val="left"/>
      <w:pPr>
        <w:ind w:left="2948" w:hanging="360"/>
      </w:pPr>
      <w:rPr>
        <w:rFonts w:hint="default"/>
      </w:rPr>
    </w:lvl>
    <w:lvl w:ilvl="2" w:tplc="B2503AC2">
      <w:start w:val="1"/>
      <w:numFmt w:val="bullet"/>
      <w:lvlText w:val="•"/>
      <w:lvlJc w:val="left"/>
      <w:pPr>
        <w:ind w:left="3936" w:hanging="360"/>
      </w:pPr>
      <w:rPr>
        <w:rFonts w:hint="default"/>
      </w:rPr>
    </w:lvl>
    <w:lvl w:ilvl="3" w:tplc="A386BEFE">
      <w:start w:val="1"/>
      <w:numFmt w:val="bullet"/>
      <w:lvlText w:val="•"/>
      <w:lvlJc w:val="left"/>
      <w:pPr>
        <w:ind w:left="4924" w:hanging="360"/>
      </w:pPr>
      <w:rPr>
        <w:rFonts w:hint="default"/>
      </w:rPr>
    </w:lvl>
    <w:lvl w:ilvl="4" w:tplc="BEE00FBE">
      <w:start w:val="1"/>
      <w:numFmt w:val="bullet"/>
      <w:lvlText w:val="•"/>
      <w:lvlJc w:val="left"/>
      <w:pPr>
        <w:ind w:left="5912" w:hanging="360"/>
      </w:pPr>
      <w:rPr>
        <w:rFonts w:hint="default"/>
      </w:rPr>
    </w:lvl>
    <w:lvl w:ilvl="5" w:tplc="4D120858">
      <w:start w:val="1"/>
      <w:numFmt w:val="bullet"/>
      <w:lvlText w:val="•"/>
      <w:lvlJc w:val="left"/>
      <w:pPr>
        <w:ind w:left="6900" w:hanging="360"/>
      </w:pPr>
      <w:rPr>
        <w:rFonts w:hint="default"/>
      </w:rPr>
    </w:lvl>
    <w:lvl w:ilvl="6" w:tplc="66B0EF14">
      <w:start w:val="1"/>
      <w:numFmt w:val="bullet"/>
      <w:lvlText w:val="•"/>
      <w:lvlJc w:val="left"/>
      <w:pPr>
        <w:ind w:left="7888" w:hanging="360"/>
      </w:pPr>
      <w:rPr>
        <w:rFonts w:hint="default"/>
      </w:rPr>
    </w:lvl>
    <w:lvl w:ilvl="7" w:tplc="76B802A6">
      <w:start w:val="1"/>
      <w:numFmt w:val="bullet"/>
      <w:lvlText w:val="•"/>
      <w:lvlJc w:val="left"/>
      <w:pPr>
        <w:ind w:left="8876" w:hanging="360"/>
      </w:pPr>
      <w:rPr>
        <w:rFonts w:hint="default"/>
      </w:rPr>
    </w:lvl>
    <w:lvl w:ilvl="8" w:tplc="09428D2C">
      <w:start w:val="1"/>
      <w:numFmt w:val="bullet"/>
      <w:lvlText w:val="•"/>
      <w:lvlJc w:val="left"/>
      <w:pPr>
        <w:ind w:left="9864" w:hanging="360"/>
      </w:pPr>
      <w:rPr>
        <w:rFonts w:hint="default"/>
      </w:rPr>
    </w:lvl>
  </w:abstractNum>
  <w:abstractNum w:abstractNumId="16" w15:restartNumberingAfterBreak="0">
    <w:nsid w:val="5FD00C73"/>
    <w:multiLevelType w:val="hybridMultilevel"/>
    <w:tmpl w:val="8F8C71DE"/>
    <w:lvl w:ilvl="0" w:tplc="ED44F8EC">
      <w:start w:val="1"/>
      <w:numFmt w:val="decimal"/>
      <w:lvlText w:val="%1."/>
      <w:lvlJc w:val="left"/>
      <w:pPr>
        <w:ind w:left="1600" w:hanging="363"/>
      </w:pPr>
      <w:rPr>
        <w:rFonts w:ascii="Calibri" w:eastAsia="Calibri" w:hAnsi="Calibri" w:cs="Calibri" w:hint="default"/>
        <w:spacing w:val="-11"/>
        <w:w w:val="100"/>
        <w:sz w:val="24"/>
        <w:szCs w:val="24"/>
      </w:rPr>
    </w:lvl>
    <w:lvl w:ilvl="1" w:tplc="0FF47D44">
      <w:start w:val="1"/>
      <w:numFmt w:val="bullet"/>
      <w:lvlText w:val="•"/>
      <w:lvlJc w:val="left"/>
      <w:pPr>
        <w:ind w:left="2624" w:hanging="363"/>
      </w:pPr>
      <w:rPr>
        <w:rFonts w:hint="default"/>
      </w:rPr>
    </w:lvl>
    <w:lvl w:ilvl="2" w:tplc="2CF2C1F6">
      <w:start w:val="1"/>
      <w:numFmt w:val="bullet"/>
      <w:lvlText w:val="•"/>
      <w:lvlJc w:val="left"/>
      <w:pPr>
        <w:ind w:left="3648" w:hanging="363"/>
      </w:pPr>
      <w:rPr>
        <w:rFonts w:hint="default"/>
      </w:rPr>
    </w:lvl>
    <w:lvl w:ilvl="3" w:tplc="A0B81DAA">
      <w:start w:val="1"/>
      <w:numFmt w:val="bullet"/>
      <w:lvlText w:val="•"/>
      <w:lvlJc w:val="left"/>
      <w:pPr>
        <w:ind w:left="4672" w:hanging="363"/>
      </w:pPr>
      <w:rPr>
        <w:rFonts w:hint="default"/>
      </w:rPr>
    </w:lvl>
    <w:lvl w:ilvl="4" w:tplc="81D40E32">
      <w:start w:val="1"/>
      <w:numFmt w:val="bullet"/>
      <w:lvlText w:val="•"/>
      <w:lvlJc w:val="left"/>
      <w:pPr>
        <w:ind w:left="5696" w:hanging="363"/>
      </w:pPr>
      <w:rPr>
        <w:rFonts w:hint="default"/>
      </w:rPr>
    </w:lvl>
    <w:lvl w:ilvl="5" w:tplc="15129094">
      <w:start w:val="1"/>
      <w:numFmt w:val="bullet"/>
      <w:lvlText w:val="•"/>
      <w:lvlJc w:val="left"/>
      <w:pPr>
        <w:ind w:left="6720" w:hanging="363"/>
      </w:pPr>
      <w:rPr>
        <w:rFonts w:hint="default"/>
      </w:rPr>
    </w:lvl>
    <w:lvl w:ilvl="6" w:tplc="0E226FD6">
      <w:start w:val="1"/>
      <w:numFmt w:val="bullet"/>
      <w:lvlText w:val="•"/>
      <w:lvlJc w:val="left"/>
      <w:pPr>
        <w:ind w:left="7744" w:hanging="363"/>
      </w:pPr>
      <w:rPr>
        <w:rFonts w:hint="default"/>
      </w:rPr>
    </w:lvl>
    <w:lvl w:ilvl="7" w:tplc="EDD6AB4E">
      <w:start w:val="1"/>
      <w:numFmt w:val="bullet"/>
      <w:lvlText w:val="•"/>
      <w:lvlJc w:val="left"/>
      <w:pPr>
        <w:ind w:left="8768" w:hanging="363"/>
      </w:pPr>
      <w:rPr>
        <w:rFonts w:hint="default"/>
      </w:rPr>
    </w:lvl>
    <w:lvl w:ilvl="8" w:tplc="6A48B2D4">
      <w:start w:val="1"/>
      <w:numFmt w:val="bullet"/>
      <w:lvlText w:val="•"/>
      <w:lvlJc w:val="left"/>
      <w:pPr>
        <w:ind w:left="9792" w:hanging="363"/>
      </w:pPr>
      <w:rPr>
        <w:rFonts w:hint="default"/>
      </w:rPr>
    </w:lvl>
  </w:abstractNum>
  <w:abstractNum w:abstractNumId="17" w15:restartNumberingAfterBreak="0">
    <w:nsid w:val="61DC019C"/>
    <w:multiLevelType w:val="hybridMultilevel"/>
    <w:tmpl w:val="DD465516"/>
    <w:lvl w:ilvl="0" w:tplc="BC3CCC42">
      <w:start w:val="1"/>
      <w:numFmt w:val="decimal"/>
      <w:lvlText w:val="%1."/>
      <w:lvlJc w:val="left"/>
      <w:pPr>
        <w:ind w:left="1600" w:hanging="360"/>
      </w:pPr>
      <w:rPr>
        <w:rFonts w:ascii="Calibri" w:eastAsia="Calibri" w:hAnsi="Calibri" w:cs="Calibri" w:hint="default"/>
        <w:spacing w:val="-3"/>
        <w:w w:val="100"/>
        <w:sz w:val="24"/>
        <w:szCs w:val="24"/>
      </w:rPr>
    </w:lvl>
    <w:lvl w:ilvl="1" w:tplc="98EC22FC">
      <w:start w:val="1"/>
      <w:numFmt w:val="bullet"/>
      <w:lvlText w:val="•"/>
      <w:lvlJc w:val="left"/>
      <w:pPr>
        <w:ind w:left="2624" w:hanging="360"/>
      </w:pPr>
      <w:rPr>
        <w:rFonts w:hint="default"/>
      </w:rPr>
    </w:lvl>
    <w:lvl w:ilvl="2" w:tplc="A8C417B0">
      <w:start w:val="1"/>
      <w:numFmt w:val="bullet"/>
      <w:lvlText w:val="•"/>
      <w:lvlJc w:val="left"/>
      <w:pPr>
        <w:ind w:left="3648" w:hanging="360"/>
      </w:pPr>
      <w:rPr>
        <w:rFonts w:hint="default"/>
      </w:rPr>
    </w:lvl>
    <w:lvl w:ilvl="3" w:tplc="2232547C">
      <w:start w:val="1"/>
      <w:numFmt w:val="bullet"/>
      <w:lvlText w:val="•"/>
      <w:lvlJc w:val="left"/>
      <w:pPr>
        <w:ind w:left="4672" w:hanging="360"/>
      </w:pPr>
      <w:rPr>
        <w:rFonts w:hint="default"/>
      </w:rPr>
    </w:lvl>
    <w:lvl w:ilvl="4" w:tplc="B47692D4">
      <w:start w:val="1"/>
      <w:numFmt w:val="bullet"/>
      <w:lvlText w:val="•"/>
      <w:lvlJc w:val="left"/>
      <w:pPr>
        <w:ind w:left="5696" w:hanging="360"/>
      </w:pPr>
      <w:rPr>
        <w:rFonts w:hint="default"/>
      </w:rPr>
    </w:lvl>
    <w:lvl w:ilvl="5" w:tplc="648EFA6E">
      <w:start w:val="1"/>
      <w:numFmt w:val="bullet"/>
      <w:lvlText w:val="•"/>
      <w:lvlJc w:val="left"/>
      <w:pPr>
        <w:ind w:left="6720" w:hanging="360"/>
      </w:pPr>
      <w:rPr>
        <w:rFonts w:hint="default"/>
      </w:rPr>
    </w:lvl>
    <w:lvl w:ilvl="6" w:tplc="05841C8C">
      <w:start w:val="1"/>
      <w:numFmt w:val="bullet"/>
      <w:lvlText w:val="•"/>
      <w:lvlJc w:val="left"/>
      <w:pPr>
        <w:ind w:left="7744" w:hanging="360"/>
      </w:pPr>
      <w:rPr>
        <w:rFonts w:hint="default"/>
      </w:rPr>
    </w:lvl>
    <w:lvl w:ilvl="7" w:tplc="8D1871E0">
      <w:start w:val="1"/>
      <w:numFmt w:val="bullet"/>
      <w:lvlText w:val="•"/>
      <w:lvlJc w:val="left"/>
      <w:pPr>
        <w:ind w:left="8768" w:hanging="360"/>
      </w:pPr>
      <w:rPr>
        <w:rFonts w:hint="default"/>
      </w:rPr>
    </w:lvl>
    <w:lvl w:ilvl="8" w:tplc="27B245B8">
      <w:start w:val="1"/>
      <w:numFmt w:val="bullet"/>
      <w:lvlText w:val="•"/>
      <w:lvlJc w:val="left"/>
      <w:pPr>
        <w:ind w:left="9792" w:hanging="360"/>
      </w:pPr>
      <w:rPr>
        <w:rFonts w:hint="default"/>
      </w:rPr>
    </w:lvl>
  </w:abstractNum>
  <w:abstractNum w:abstractNumId="18" w15:restartNumberingAfterBreak="0">
    <w:nsid w:val="6B6716E2"/>
    <w:multiLevelType w:val="hybridMultilevel"/>
    <w:tmpl w:val="35A094A8"/>
    <w:lvl w:ilvl="0" w:tplc="838AB654">
      <w:start w:val="1"/>
      <w:numFmt w:val="decimal"/>
      <w:lvlText w:val="%1."/>
      <w:lvlJc w:val="left"/>
      <w:pPr>
        <w:ind w:left="1600" w:hanging="360"/>
      </w:pPr>
      <w:rPr>
        <w:rFonts w:ascii="Calibri" w:eastAsia="Calibri" w:hAnsi="Calibri" w:cs="Calibri" w:hint="default"/>
        <w:spacing w:val="-18"/>
        <w:w w:val="100"/>
        <w:sz w:val="24"/>
        <w:szCs w:val="24"/>
      </w:rPr>
    </w:lvl>
    <w:lvl w:ilvl="1" w:tplc="3454F5BC">
      <w:start w:val="1"/>
      <w:numFmt w:val="bullet"/>
      <w:lvlText w:val="•"/>
      <w:lvlJc w:val="left"/>
      <w:pPr>
        <w:ind w:left="2624" w:hanging="360"/>
      </w:pPr>
      <w:rPr>
        <w:rFonts w:hint="default"/>
      </w:rPr>
    </w:lvl>
    <w:lvl w:ilvl="2" w:tplc="ECE00ADA">
      <w:start w:val="1"/>
      <w:numFmt w:val="bullet"/>
      <w:lvlText w:val="•"/>
      <w:lvlJc w:val="left"/>
      <w:pPr>
        <w:ind w:left="3648" w:hanging="360"/>
      </w:pPr>
      <w:rPr>
        <w:rFonts w:hint="default"/>
      </w:rPr>
    </w:lvl>
    <w:lvl w:ilvl="3" w:tplc="A7FACA4E">
      <w:start w:val="1"/>
      <w:numFmt w:val="bullet"/>
      <w:lvlText w:val="•"/>
      <w:lvlJc w:val="left"/>
      <w:pPr>
        <w:ind w:left="4672" w:hanging="360"/>
      </w:pPr>
      <w:rPr>
        <w:rFonts w:hint="default"/>
      </w:rPr>
    </w:lvl>
    <w:lvl w:ilvl="4" w:tplc="CE0C335A">
      <w:start w:val="1"/>
      <w:numFmt w:val="bullet"/>
      <w:lvlText w:val="•"/>
      <w:lvlJc w:val="left"/>
      <w:pPr>
        <w:ind w:left="5696" w:hanging="360"/>
      </w:pPr>
      <w:rPr>
        <w:rFonts w:hint="default"/>
      </w:rPr>
    </w:lvl>
    <w:lvl w:ilvl="5" w:tplc="678A9A5C">
      <w:start w:val="1"/>
      <w:numFmt w:val="bullet"/>
      <w:lvlText w:val="•"/>
      <w:lvlJc w:val="left"/>
      <w:pPr>
        <w:ind w:left="6720" w:hanging="360"/>
      </w:pPr>
      <w:rPr>
        <w:rFonts w:hint="default"/>
      </w:rPr>
    </w:lvl>
    <w:lvl w:ilvl="6" w:tplc="3BF48D64">
      <w:start w:val="1"/>
      <w:numFmt w:val="bullet"/>
      <w:lvlText w:val="•"/>
      <w:lvlJc w:val="left"/>
      <w:pPr>
        <w:ind w:left="7744" w:hanging="360"/>
      </w:pPr>
      <w:rPr>
        <w:rFonts w:hint="default"/>
      </w:rPr>
    </w:lvl>
    <w:lvl w:ilvl="7" w:tplc="9836C23E">
      <w:start w:val="1"/>
      <w:numFmt w:val="bullet"/>
      <w:lvlText w:val="•"/>
      <w:lvlJc w:val="left"/>
      <w:pPr>
        <w:ind w:left="8768" w:hanging="360"/>
      </w:pPr>
      <w:rPr>
        <w:rFonts w:hint="default"/>
      </w:rPr>
    </w:lvl>
    <w:lvl w:ilvl="8" w:tplc="4EB836C2">
      <w:start w:val="1"/>
      <w:numFmt w:val="bullet"/>
      <w:lvlText w:val="•"/>
      <w:lvlJc w:val="left"/>
      <w:pPr>
        <w:ind w:left="9792" w:hanging="360"/>
      </w:pPr>
      <w:rPr>
        <w:rFonts w:hint="default"/>
      </w:rPr>
    </w:lvl>
  </w:abstractNum>
  <w:abstractNum w:abstractNumId="19" w15:restartNumberingAfterBreak="0">
    <w:nsid w:val="774A3142"/>
    <w:multiLevelType w:val="hybridMultilevel"/>
    <w:tmpl w:val="CB8AFEF2"/>
    <w:lvl w:ilvl="0" w:tplc="325E9942">
      <w:start w:val="1"/>
      <w:numFmt w:val="decimal"/>
      <w:lvlText w:val="%1."/>
      <w:lvlJc w:val="left"/>
      <w:pPr>
        <w:ind w:left="1602" w:hanging="363"/>
      </w:pPr>
      <w:rPr>
        <w:rFonts w:ascii="Calibri" w:eastAsia="Calibri" w:hAnsi="Calibri" w:cs="Calibri" w:hint="default"/>
        <w:spacing w:val="-6"/>
        <w:w w:val="100"/>
        <w:sz w:val="24"/>
        <w:szCs w:val="24"/>
      </w:rPr>
    </w:lvl>
    <w:lvl w:ilvl="1" w:tplc="1CF2C904">
      <w:start w:val="1"/>
      <w:numFmt w:val="lowerLetter"/>
      <w:lvlText w:val="%2."/>
      <w:lvlJc w:val="left"/>
      <w:pPr>
        <w:ind w:left="2140" w:hanging="360"/>
      </w:pPr>
      <w:rPr>
        <w:rFonts w:ascii="Calibri" w:eastAsia="Calibri" w:hAnsi="Calibri" w:cs="Calibri" w:hint="default"/>
        <w:spacing w:val="-3"/>
        <w:w w:val="100"/>
        <w:sz w:val="24"/>
        <w:szCs w:val="24"/>
      </w:rPr>
    </w:lvl>
    <w:lvl w:ilvl="2" w:tplc="369EDD62">
      <w:start w:val="1"/>
      <w:numFmt w:val="bullet"/>
      <w:lvlText w:val="•"/>
      <w:lvlJc w:val="left"/>
      <w:pPr>
        <w:ind w:left="1780" w:hanging="360"/>
      </w:pPr>
      <w:rPr>
        <w:rFonts w:hint="default"/>
      </w:rPr>
    </w:lvl>
    <w:lvl w:ilvl="3" w:tplc="B33C96FE">
      <w:start w:val="1"/>
      <w:numFmt w:val="bullet"/>
      <w:lvlText w:val="•"/>
      <w:lvlJc w:val="left"/>
      <w:pPr>
        <w:ind w:left="2140" w:hanging="360"/>
      </w:pPr>
      <w:rPr>
        <w:rFonts w:hint="default"/>
      </w:rPr>
    </w:lvl>
    <w:lvl w:ilvl="4" w:tplc="2E5CFE14">
      <w:start w:val="1"/>
      <w:numFmt w:val="bullet"/>
      <w:lvlText w:val="•"/>
      <w:lvlJc w:val="left"/>
      <w:pPr>
        <w:ind w:left="3525" w:hanging="360"/>
      </w:pPr>
      <w:rPr>
        <w:rFonts w:hint="default"/>
      </w:rPr>
    </w:lvl>
    <w:lvl w:ilvl="5" w:tplc="EEAE1B64">
      <w:start w:val="1"/>
      <w:numFmt w:val="bullet"/>
      <w:lvlText w:val="•"/>
      <w:lvlJc w:val="left"/>
      <w:pPr>
        <w:ind w:left="4911" w:hanging="360"/>
      </w:pPr>
      <w:rPr>
        <w:rFonts w:hint="default"/>
      </w:rPr>
    </w:lvl>
    <w:lvl w:ilvl="6" w:tplc="4C467D74">
      <w:start w:val="1"/>
      <w:numFmt w:val="bullet"/>
      <w:lvlText w:val="•"/>
      <w:lvlJc w:val="left"/>
      <w:pPr>
        <w:ind w:left="6297" w:hanging="360"/>
      </w:pPr>
      <w:rPr>
        <w:rFonts w:hint="default"/>
      </w:rPr>
    </w:lvl>
    <w:lvl w:ilvl="7" w:tplc="648E3980">
      <w:start w:val="1"/>
      <w:numFmt w:val="bullet"/>
      <w:lvlText w:val="•"/>
      <w:lvlJc w:val="left"/>
      <w:pPr>
        <w:ind w:left="7682" w:hanging="360"/>
      </w:pPr>
      <w:rPr>
        <w:rFonts w:hint="default"/>
      </w:rPr>
    </w:lvl>
    <w:lvl w:ilvl="8" w:tplc="60900002">
      <w:start w:val="1"/>
      <w:numFmt w:val="bullet"/>
      <w:lvlText w:val="•"/>
      <w:lvlJc w:val="left"/>
      <w:pPr>
        <w:ind w:left="9068" w:hanging="360"/>
      </w:pPr>
      <w:rPr>
        <w:rFonts w:hint="default"/>
      </w:rPr>
    </w:lvl>
  </w:abstractNum>
  <w:abstractNum w:abstractNumId="20" w15:restartNumberingAfterBreak="0">
    <w:nsid w:val="795049FF"/>
    <w:multiLevelType w:val="hybridMultilevel"/>
    <w:tmpl w:val="F5D82504"/>
    <w:lvl w:ilvl="0" w:tplc="7E305BAC">
      <w:start w:val="1"/>
      <w:numFmt w:val="decimal"/>
      <w:lvlText w:val="%1."/>
      <w:lvlJc w:val="left"/>
      <w:pPr>
        <w:ind w:left="1600" w:hanging="363"/>
      </w:pPr>
      <w:rPr>
        <w:rFonts w:ascii="Calibri" w:eastAsia="Calibri" w:hAnsi="Calibri" w:cs="Calibri" w:hint="default"/>
        <w:spacing w:val="-9"/>
        <w:w w:val="100"/>
        <w:sz w:val="24"/>
        <w:szCs w:val="24"/>
      </w:rPr>
    </w:lvl>
    <w:lvl w:ilvl="1" w:tplc="4122142E">
      <w:start w:val="1"/>
      <w:numFmt w:val="bullet"/>
      <w:lvlText w:val="•"/>
      <w:lvlJc w:val="left"/>
      <w:pPr>
        <w:ind w:left="2624" w:hanging="363"/>
      </w:pPr>
      <w:rPr>
        <w:rFonts w:hint="default"/>
      </w:rPr>
    </w:lvl>
    <w:lvl w:ilvl="2" w:tplc="A996710C">
      <w:start w:val="1"/>
      <w:numFmt w:val="bullet"/>
      <w:lvlText w:val="•"/>
      <w:lvlJc w:val="left"/>
      <w:pPr>
        <w:ind w:left="3648" w:hanging="363"/>
      </w:pPr>
      <w:rPr>
        <w:rFonts w:hint="default"/>
      </w:rPr>
    </w:lvl>
    <w:lvl w:ilvl="3" w:tplc="60588C6E">
      <w:start w:val="1"/>
      <w:numFmt w:val="bullet"/>
      <w:lvlText w:val="•"/>
      <w:lvlJc w:val="left"/>
      <w:pPr>
        <w:ind w:left="4672" w:hanging="363"/>
      </w:pPr>
      <w:rPr>
        <w:rFonts w:hint="default"/>
      </w:rPr>
    </w:lvl>
    <w:lvl w:ilvl="4" w:tplc="B84CA93E">
      <w:start w:val="1"/>
      <w:numFmt w:val="bullet"/>
      <w:lvlText w:val="•"/>
      <w:lvlJc w:val="left"/>
      <w:pPr>
        <w:ind w:left="5696" w:hanging="363"/>
      </w:pPr>
      <w:rPr>
        <w:rFonts w:hint="default"/>
      </w:rPr>
    </w:lvl>
    <w:lvl w:ilvl="5" w:tplc="3C8ACF86">
      <w:start w:val="1"/>
      <w:numFmt w:val="bullet"/>
      <w:lvlText w:val="•"/>
      <w:lvlJc w:val="left"/>
      <w:pPr>
        <w:ind w:left="6720" w:hanging="363"/>
      </w:pPr>
      <w:rPr>
        <w:rFonts w:hint="default"/>
      </w:rPr>
    </w:lvl>
    <w:lvl w:ilvl="6" w:tplc="EDDCAEFE">
      <w:start w:val="1"/>
      <w:numFmt w:val="bullet"/>
      <w:lvlText w:val="•"/>
      <w:lvlJc w:val="left"/>
      <w:pPr>
        <w:ind w:left="7744" w:hanging="363"/>
      </w:pPr>
      <w:rPr>
        <w:rFonts w:hint="default"/>
      </w:rPr>
    </w:lvl>
    <w:lvl w:ilvl="7" w:tplc="D4382218">
      <w:start w:val="1"/>
      <w:numFmt w:val="bullet"/>
      <w:lvlText w:val="•"/>
      <w:lvlJc w:val="left"/>
      <w:pPr>
        <w:ind w:left="8768" w:hanging="363"/>
      </w:pPr>
      <w:rPr>
        <w:rFonts w:hint="default"/>
      </w:rPr>
    </w:lvl>
    <w:lvl w:ilvl="8" w:tplc="409AC030">
      <w:start w:val="1"/>
      <w:numFmt w:val="bullet"/>
      <w:lvlText w:val="•"/>
      <w:lvlJc w:val="left"/>
      <w:pPr>
        <w:ind w:left="9792" w:hanging="363"/>
      </w:pPr>
      <w:rPr>
        <w:rFonts w:hint="default"/>
      </w:rPr>
    </w:lvl>
  </w:abstractNum>
  <w:abstractNum w:abstractNumId="21" w15:restartNumberingAfterBreak="0">
    <w:nsid w:val="7F177CB9"/>
    <w:multiLevelType w:val="hybridMultilevel"/>
    <w:tmpl w:val="0E866784"/>
    <w:lvl w:ilvl="0" w:tplc="ADF89970">
      <w:start w:val="3"/>
      <w:numFmt w:val="decimal"/>
      <w:lvlText w:val="%1."/>
      <w:lvlJc w:val="left"/>
      <w:pPr>
        <w:ind w:left="1600" w:hanging="360"/>
      </w:pPr>
      <w:rPr>
        <w:rFonts w:ascii="Cambria" w:eastAsia="Cambria" w:hAnsi="Cambria" w:cs="Cambria" w:hint="default"/>
        <w:spacing w:val="-4"/>
        <w:w w:val="100"/>
        <w:sz w:val="24"/>
        <w:szCs w:val="24"/>
      </w:rPr>
    </w:lvl>
    <w:lvl w:ilvl="1" w:tplc="E5BA921A">
      <w:start w:val="1"/>
      <w:numFmt w:val="bullet"/>
      <w:lvlText w:val="•"/>
      <w:lvlJc w:val="left"/>
      <w:pPr>
        <w:ind w:left="2624" w:hanging="360"/>
      </w:pPr>
      <w:rPr>
        <w:rFonts w:hint="default"/>
      </w:rPr>
    </w:lvl>
    <w:lvl w:ilvl="2" w:tplc="7642366C">
      <w:start w:val="1"/>
      <w:numFmt w:val="bullet"/>
      <w:lvlText w:val="•"/>
      <w:lvlJc w:val="left"/>
      <w:pPr>
        <w:ind w:left="3648" w:hanging="360"/>
      </w:pPr>
      <w:rPr>
        <w:rFonts w:hint="default"/>
      </w:rPr>
    </w:lvl>
    <w:lvl w:ilvl="3" w:tplc="4C6C59A4">
      <w:start w:val="1"/>
      <w:numFmt w:val="bullet"/>
      <w:lvlText w:val="•"/>
      <w:lvlJc w:val="left"/>
      <w:pPr>
        <w:ind w:left="4672" w:hanging="360"/>
      </w:pPr>
      <w:rPr>
        <w:rFonts w:hint="default"/>
      </w:rPr>
    </w:lvl>
    <w:lvl w:ilvl="4" w:tplc="53A09A18">
      <w:start w:val="1"/>
      <w:numFmt w:val="bullet"/>
      <w:lvlText w:val="•"/>
      <w:lvlJc w:val="left"/>
      <w:pPr>
        <w:ind w:left="5696" w:hanging="360"/>
      </w:pPr>
      <w:rPr>
        <w:rFonts w:hint="default"/>
      </w:rPr>
    </w:lvl>
    <w:lvl w:ilvl="5" w:tplc="36D6FC04">
      <w:start w:val="1"/>
      <w:numFmt w:val="bullet"/>
      <w:lvlText w:val="•"/>
      <w:lvlJc w:val="left"/>
      <w:pPr>
        <w:ind w:left="6720" w:hanging="360"/>
      </w:pPr>
      <w:rPr>
        <w:rFonts w:hint="default"/>
      </w:rPr>
    </w:lvl>
    <w:lvl w:ilvl="6" w:tplc="CCFEDA24">
      <w:start w:val="1"/>
      <w:numFmt w:val="bullet"/>
      <w:lvlText w:val="•"/>
      <w:lvlJc w:val="left"/>
      <w:pPr>
        <w:ind w:left="7744" w:hanging="360"/>
      </w:pPr>
      <w:rPr>
        <w:rFonts w:hint="default"/>
      </w:rPr>
    </w:lvl>
    <w:lvl w:ilvl="7" w:tplc="3DB6F78A">
      <w:start w:val="1"/>
      <w:numFmt w:val="bullet"/>
      <w:lvlText w:val="•"/>
      <w:lvlJc w:val="left"/>
      <w:pPr>
        <w:ind w:left="8768" w:hanging="360"/>
      </w:pPr>
      <w:rPr>
        <w:rFonts w:hint="default"/>
      </w:rPr>
    </w:lvl>
    <w:lvl w:ilvl="8" w:tplc="1DC67AA6">
      <w:start w:val="1"/>
      <w:numFmt w:val="bullet"/>
      <w:lvlText w:val="•"/>
      <w:lvlJc w:val="left"/>
      <w:pPr>
        <w:ind w:left="9792" w:hanging="360"/>
      </w:pPr>
      <w:rPr>
        <w:rFonts w:hint="default"/>
      </w:rPr>
    </w:lvl>
  </w:abstractNum>
  <w:num w:numId="1">
    <w:abstractNumId w:val="13"/>
  </w:num>
  <w:num w:numId="2">
    <w:abstractNumId w:val="1"/>
  </w:num>
  <w:num w:numId="3">
    <w:abstractNumId w:val="6"/>
  </w:num>
  <w:num w:numId="4">
    <w:abstractNumId w:val="18"/>
  </w:num>
  <w:num w:numId="5">
    <w:abstractNumId w:val="2"/>
  </w:num>
  <w:num w:numId="6">
    <w:abstractNumId w:val="12"/>
  </w:num>
  <w:num w:numId="7">
    <w:abstractNumId w:val="3"/>
  </w:num>
  <w:num w:numId="8">
    <w:abstractNumId w:val="10"/>
  </w:num>
  <w:num w:numId="9">
    <w:abstractNumId w:val="21"/>
  </w:num>
  <w:num w:numId="10">
    <w:abstractNumId w:val="17"/>
  </w:num>
  <w:num w:numId="11">
    <w:abstractNumId w:val="0"/>
  </w:num>
  <w:num w:numId="12">
    <w:abstractNumId w:val="16"/>
  </w:num>
  <w:num w:numId="13">
    <w:abstractNumId w:val="5"/>
  </w:num>
  <w:num w:numId="14">
    <w:abstractNumId w:val="8"/>
  </w:num>
  <w:num w:numId="15">
    <w:abstractNumId w:val="20"/>
  </w:num>
  <w:num w:numId="16">
    <w:abstractNumId w:val="9"/>
  </w:num>
  <w:num w:numId="17">
    <w:abstractNumId w:val="11"/>
  </w:num>
  <w:num w:numId="18">
    <w:abstractNumId w:val="19"/>
  </w:num>
  <w:num w:numId="19">
    <w:abstractNumId w:val="15"/>
  </w:num>
  <w:num w:numId="20">
    <w:abstractNumId w:val="7"/>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hideSpellingErrors/>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34"/>
    <w:rsid w:val="00004FC5"/>
    <w:rsid w:val="00014ACF"/>
    <w:rsid w:val="0002120A"/>
    <w:rsid w:val="000228E9"/>
    <w:rsid w:val="000403CF"/>
    <w:rsid w:val="00054730"/>
    <w:rsid w:val="0005487F"/>
    <w:rsid w:val="000574C6"/>
    <w:rsid w:val="000640A2"/>
    <w:rsid w:val="00066D12"/>
    <w:rsid w:val="00074CBE"/>
    <w:rsid w:val="00075319"/>
    <w:rsid w:val="0008426B"/>
    <w:rsid w:val="000907A2"/>
    <w:rsid w:val="00093FD7"/>
    <w:rsid w:val="00095298"/>
    <w:rsid w:val="00097ED1"/>
    <w:rsid w:val="000A72CA"/>
    <w:rsid w:val="000B5BB9"/>
    <w:rsid w:val="000D4A46"/>
    <w:rsid w:val="000F2258"/>
    <w:rsid w:val="000F7F75"/>
    <w:rsid w:val="00105624"/>
    <w:rsid w:val="00107B6E"/>
    <w:rsid w:val="00114B14"/>
    <w:rsid w:val="00115F68"/>
    <w:rsid w:val="00133975"/>
    <w:rsid w:val="00136C21"/>
    <w:rsid w:val="0015347F"/>
    <w:rsid w:val="00154656"/>
    <w:rsid w:val="00184BD2"/>
    <w:rsid w:val="001859FB"/>
    <w:rsid w:val="00187C9D"/>
    <w:rsid w:val="001941D7"/>
    <w:rsid w:val="001A4670"/>
    <w:rsid w:val="001C52A0"/>
    <w:rsid w:val="001C6D7F"/>
    <w:rsid w:val="001D1FB5"/>
    <w:rsid w:val="001D651F"/>
    <w:rsid w:val="001E44BA"/>
    <w:rsid w:val="001E723F"/>
    <w:rsid w:val="001F4303"/>
    <w:rsid w:val="00203B6A"/>
    <w:rsid w:val="002062FD"/>
    <w:rsid w:val="002112F5"/>
    <w:rsid w:val="00213DE2"/>
    <w:rsid w:val="002176A7"/>
    <w:rsid w:val="0023239E"/>
    <w:rsid w:val="002336A4"/>
    <w:rsid w:val="0024213E"/>
    <w:rsid w:val="00250CDA"/>
    <w:rsid w:val="00272F50"/>
    <w:rsid w:val="00282C82"/>
    <w:rsid w:val="00291EB8"/>
    <w:rsid w:val="0029685D"/>
    <w:rsid w:val="002A1FF4"/>
    <w:rsid w:val="002B3F25"/>
    <w:rsid w:val="002B5129"/>
    <w:rsid w:val="00307BD5"/>
    <w:rsid w:val="00313130"/>
    <w:rsid w:val="00321331"/>
    <w:rsid w:val="0033070F"/>
    <w:rsid w:val="00345C0B"/>
    <w:rsid w:val="003460D1"/>
    <w:rsid w:val="0036387B"/>
    <w:rsid w:val="00373A1C"/>
    <w:rsid w:val="00374120"/>
    <w:rsid w:val="003766E3"/>
    <w:rsid w:val="00381D46"/>
    <w:rsid w:val="0038352E"/>
    <w:rsid w:val="003974F8"/>
    <w:rsid w:val="003A0940"/>
    <w:rsid w:val="003A1E9C"/>
    <w:rsid w:val="003A248A"/>
    <w:rsid w:val="003B456E"/>
    <w:rsid w:val="003B6544"/>
    <w:rsid w:val="003C66C9"/>
    <w:rsid w:val="003F20E4"/>
    <w:rsid w:val="003F67E4"/>
    <w:rsid w:val="004032F2"/>
    <w:rsid w:val="0040605C"/>
    <w:rsid w:val="00406ADD"/>
    <w:rsid w:val="004153D1"/>
    <w:rsid w:val="004268EE"/>
    <w:rsid w:val="00436276"/>
    <w:rsid w:val="004524BD"/>
    <w:rsid w:val="004566D7"/>
    <w:rsid w:val="0046376D"/>
    <w:rsid w:val="004661F6"/>
    <w:rsid w:val="00466D1A"/>
    <w:rsid w:val="0047598E"/>
    <w:rsid w:val="004829AB"/>
    <w:rsid w:val="00485E15"/>
    <w:rsid w:val="004872B6"/>
    <w:rsid w:val="00496C56"/>
    <w:rsid w:val="004A233C"/>
    <w:rsid w:val="004B7D05"/>
    <w:rsid w:val="004C2385"/>
    <w:rsid w:val="004E482C"/>
    <w:rsid w:val="004E6120"/>
    <w:rsid w:val="004E65FD"/>
    <w:rsid w:val="004E6870"/>
    <w:rsid w:val="004F00F1"/>
    <w:rsid w:val="00503584"/>
    <w:rsid w:val="00506DBE"/>
    <w:rsid w:val="00523028"/>
    <w:rsid w:val="00523657"/>
    <w:rsid w:val="00527FB5"/>
    <w:rsid w:val="005351CC"/>
    <w:rsid w:val="005361EC"/>
    <w:rsid w:val="00557CC0"/>
    <w:rsid w:val="00575975"/>
    <w:rsid w:val="00580F07"/>
    <w:rsid w:val="00587D71"/>
    <w:rsid w:val="0059113A"/>
    <w:rsid w:val="00595B7D"/>
    <w:rsid w:val="005971A4"/>
    <w:rsid w:val="005A7692"/>
    <w:rsid w:val="005B6622"/>
    <w:rsid w:val="005C0C10"/>
    <w:rsid w:val="005C6489"/>
    <w:rsid w:val="005C6AB9"/>
    <w:rsid w:val="005E5D45"/>
    <w:rsid w:val="005E74FE"/>
    <w:rsid w:val="005F0CC8"/>
    <w:rsid w:val="00600ED3"/>
    <w:rsid w:val="00617BE0"/>
    <w:rsid w:val="006257FD"/>
    <w:rsid w:val="006274BA"/>
    <w:rsid w:val="00633B9E"/>
    <w:rsid w:val="0063483E"/>
    <w:rsid w:val="00636A69"/>
    <w:rsid w:val="006420B0"/>
    <w:rsid w:val="00642A02"/>
    <w:rsid w:val="00643566"/>
    <w:rsid w:val="0066602E"/>
    <w:rsid w:val="00676979"/>
    <w:rsid w:val="00677602"/>
    <w:rsid w:val="00684A42"/>
    <w:rsid w:val="006858EF"/>
    <w:rsid w:val="006866FC"/>
    <w:rsid w:val="006A1122"/>
    <w:rsid w:val="006D3FEE"/>
    <w:rsid w:val="007026DE"/>
    <w:rsid w:val="007110A8"/>
    <w:rsid w:val="00724741"/>
    <w:rsid w:val="00726F00"/>
    <w:rsid w:val="00734543"/>
    <w:rsid w:val="00735D15"/>
    <w:rsid w:val="00741A7C"/>
    <w:rsid w:val="00766E86"/>
    <w:rsid w:val="00773C1F"/>
    <w:rsid w:val="00775E97"/>
    <w:rsid w:val="007801AF"/>
    <w:rsid w:val="00785247"/>
    <w:rsid w:val="00787B44"/>
    <w:rsid w:val="0079191C"/>
    <w:rsid w:val="00792055"/>
    <w:rsid w:val="007A0ACC"/>
    <w:rsid w:val="007B5487"/>
    <w:rsid w:val="007B608F"/>
    <w:rsid w:val="007B69C3"/>
    <w:rsid w:val="007B7A6F"/>
    <w:rsid w:val="007C0301"/>
    <w:rsid w:val="007C1D75"/>
    <w:rsid w:val="007D3E79"/>
    <w:rsid w:val="007E08CC"/>
    <w:rsid w:val="007E51D7"/>
    <w:rsid w:val="007F27A3"/>
    <w:rsid w:val="007F553C"/>
    <w:rsid w:val="008019F1"/>
    <w:rsid w:val="00803F60"/>
    <w:rsid w:val="008045FA"/>
    <w:rsid w:val="008050E5"/>
    <w:rsid w:val="00813BEF"/>
    <w:rsid w:val="00837AE3"/>
    <w:rsid w:val="00842C5E"/>
    <w:rsid w:val="00856407"/>
    <w:rsid w:val="00857261"/>
    <w:rsid w:val="00861985"/>
    <w:rsid w:val="008656E9"/>
    <w:rsid w:val="00871F1D"/>
    <w:rsid w:val="00872206"/>
    <w:rsid w:val="008725EF"/>
    <w:rsid w:val="008815B4"/>
    <w:rsid w:val="008841D9"/>
    <w:rsid w:val="00884F64"/>
    <w:rsid w:val="00885C1C"/>
    <w:rsid w:val="00892887"/>
    <w:rsid w:val="008A3B63"/>
    <w:rsid w:val="008A4C5D"/>
    <w:rsid w:val="008A7DFB"/>
    <w:rsid w:val="008B5273"/>
    <w:rsid w:val="008C1307"/>
    <w:rsid w:val="008C41E1"/>
    <w:rsid w:val="008C505D"/>
    <w:rsid w:val="008D75D2"/>
    <w:rsid w:val="008E2D4D"/>
    <w:rsid w:val="008E3532"/>
    <w:rsid w:val="008F0913"/>
    <w:rsid w:val="008F3461"/>
    <w:rsid w:val="008F7F48"/>
    <w:rsid w:val="0090013B"/>
    <w:rsid w:val="009043A2"/>
    <w:rsid w:val="00913ABF"/>
    <w:rsid w:val="0091616A"/>
    <w:rsid w:val="009226C5"/>
    <w:rsid w:val="00926BFF"/>
    <w:rsid w:val="00930836"/>
    <w:rsid w:val="00931CAB"/>
    <w:rsid w:val="009345EC"/>
    <w:rsid w:val="009359A0"/>
    <w:rsid w:val="009360F3"/>
    <w:rsid w:val="00937FC9"/>
    <w:rsid w:val="00941DEE"/>
    <w:rsid w:val="00944247"/>
    <w:rsid w:val="009468C3"/>
    <w:rsid w:val="009537F8"/>
    <w:rsid w:val="00957937"/>
    <w:rsid w:val="00973FC5"/>
    <w:rsid w:val="00987AA2"/>
    <w:rsid w:val="009917AB"/>
    <w:rsid w:val="00994F87"/>
    <w:rsid w:val="00997856"/>
    <w:rsid w:val="009A6286"/>
    <w:rsid w:val="009B3091"/>
    <w:rsid w:val="009C1932"/>
    <w:rsid w:val="009C1E1F"/>
    <w:rsid w:val="009D0769"/>
    <w:rsid w:val="009E2593"/>
    <w:rsid w:val="009F0A84"/>
    <w:rsid w:val="00A02E03"/>
    <w:rsid w:val="00A0643B"/>
    <w:rsid w:val="00A2176C"/>
    <w:rsid w:val="00A42AD6"/>
    <w:rsid w:val="00A43A6B"/>
    <w:rsid w:val="00A45DDC"/>
    <w:rsid w:val="00A465F5"/>
    <w:rsid w:val="00A668C3"/>
    <w:rsid w:val="00A67BFE"/>
    <w:rsid w:val="00A763BD"/>
    <w:rsid w:val="00A7727D"/>
    <w:rsid w:val="00A97CD4"/>
    <w:rsid w:val="00AA40A5"/>
    <w:rsid w:val="00AA50AE"/>
    <w:rsid w:val="00AB1226"/>
    <w:rsid w:val="00AB54D3"/>
    <w:rsid w:val="00AD2C08"/>
    <w:rsid w:val="00AF2AEF"/>
    <w:rsid w:val="00B0563B"/>
    <w:rsid w:val="00B13049"/>
    <w:rsid w:val="00B138F8"/>
    <w:rsid w:val="00B166C0"/>
    <w:rsid w:val="00B323E8"/>
    <w:rsid w:val="00B37F77"/>
    <w:rsid w:val="00B47329"/>
    <w:rsid w:val="00B5083D"/>
    <w:rsid w:val="00B55917"/>
    <w:rsid w:val="00B55BD9"/>
    <w:rsid w:val="00B60A65"/>
    <w:rsid w:val="00B620EA"/>
    <w:rsid w:val="00B62366"/>
    <w:rsid w:val="00B749A1"/>
    <w:rsid w:val="00B76C6D"/>
    <w:rsid w:val="00B80988"/>
    <w:rsid w:val="00B82E88"/>
    <w:rsid w:val="00B900CF"/>
    <w:rsid w:val="00BA3719"/>
    <w:rsid w:val="00BB0A1A"/>
    <w:rsid w:val="00BB3C08"/>
    <w:rsid w:val="00BD0678"/>
    <w:rsid w:val="00BE10B9"/>
    <w:rsid w:val="00BF7C1A"/>
    <w:rsid w:val="00C0441D"/>
    <w:rsid w:val="00C078F9"/>
    <w:rsid w:val="00C14A56"/>
    <w:rsid w:val="00C1512F"/>
    <w:rsid w:val="00C20F35"/>
    <w:rsid w:val="00C21B1F"/>
    <w:rsid w:val="00C24A1C"/>
    <w:rsid w:val="00C34D9E"/>
    <w:rsid w:val="00C41213"/>
    <w:rsid w:val="00C437E1"/>
    <w:rsid w:val="00C6311D"/>
    <w:rsid w:val="00C64134"/>
    <w:rsid w:val="00C67079"/>
    <w:rsid w:val="00C705FC"/>
    <w:rsid w:val="00C71DDE"/>
    <w:rsid w:val="00C73C2E"/>
    <w:rsid w:val="00C8054F"/>
    <w:rsid w:val="00C8124C"/>
    <w:rsid w:val="00C86AB1"/>
    <w:rsid w:val="00C92817"/>
    <w:rsid w:val="00C93E91"/>
    <w:rsid w:val="00C97D48"/>
    <w:rsid w:val="00CA18C9"/>
    <w:rsid w:val="00CA3C96"/>
    <w:rsid w:val="00CA4ABE"/>
    <w:rsid w:val="00CA5A74"/>
    <w:rsid w:val="00CB27C1"/>
    <w:rsid w:val="00CB4656"/>
    <w:rsid w:val="00CC23A0"/>
    <w:rsid w:val="00CD5B23"/>
    <w:rsid w:val="00CD6140"/>
    <w:rsid w:val="00CD65CF"/>
    <w:rsid w:val="00CE6467"/>
    <w:rsid w:val="00D03FBA"/>
    <w:rsid w:val="00D25A40"/>
    <w:rsid w:val="00D25AC0"/>
    <w:rsid w:val="00D361B9"/>
    <w:rsid w:val="00D4359D"/>
    <w:rsid w:val="00D449A9"/>
    <w:rsid w:val="00D453E4"/>
    <w:rsid w:val="00D50335"/>
    <w:rsid w:val="00D5226A"/>
    <w:rsid w:val="00D55131"/>
    <w:rsid w:val="00D5766A"/>
    <w:rsid w:val="00D62CEF"/>
    <w:rsid w:val="00D75366"/>
    <w:rsid w:val="00D7591B"/>
    <w:rsid w:val="00D90B96"/>
    <w:rsid w:val="00DA3FB2"/>
    <w:rsid w:val="00DA5931"/>
    <w:rsid w:val="00DE090E"/>
    <w:rsid w:val="00DE4C08"/>
    <w:rsid w:val="00DF5F3A"/>
    <w:rsid w:val="00E111B6"/>
    <w:rsid w:val="00E35FBA"/>
    <w:rsid w:val="00E44DDD"/>
    <w:rsid w:val="00E559ED"/>
    <w:rsid w:val="00E55BAD"/>
    <w:rsid w:val="00E55F30"/>
    <w:rsid w:val="00E5723F"/>
    <w:rsid w:val="00E66893"/>
    <w:rsid w:val="00EA4106"/>
    <w:rsid w:val="00EB238C"/>
    <w:rsid w:val="00EC1AD2"/>
    <w:rsid w:val="00EC5006"/>
    <w:rsid w:val="00EC55D1"/>
    <w:rsid w:val="00ED31CE"/>
    <w:rsid w:val="00ED449A"/>
    <w:rsid w:val="00ED5159"/>
    <w:rsid w:val="00ED543A"/>
    <w:rsid w:val="00EE1236"/>
    <w:rsid w:val="00EE4D3C"/>
    <w:rsid w:val="00EF1A7C"/>
    <w:rsid w:val="00EF3955"/>
    <w:rsid w:val="00F00BA4"/>
    <w:rsid w:val="00F05AEB"/>
    <w:rsid w:val="00F3310D"/>
    <w:rsid w:val="00F35048"/>
    <w:rsid w:val="00F46E34"/>
    <w:rsid w:val="00F54DAE"/>
    <w:rsid w:val="00F5672A"/>
    <w:rsid w:val="00F73C92"/>
    <w:rsid w:val="00F84BC8"/>
    <w:rsid w:val="00F84DFB"/>
    <w:rsid w:val="00F90A51"/>
    <w:rsid w:val="00F939D4"/>
    <w:rsid w:val="00F95D7F"/>
    <w:rsid w:val="00FA1859"/>
    <w:rsid w:val="00FB6D7E"/>
    <w:rsid w:val="00FD0E4B"/>
    <w:rsid w:val="00FD5A59"/>
    <w:rsid w:val="00FF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49E0E6"/>
  <w15:docId w15:val="{62160EE0-01F3-4224-8B2A-FFAA94A4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80"/>
      <w:jc w:val="both"/>
      <w:outlineLvl w:val="0"/>
    </w:pPr>
    <w:rPr>
      <w:rFonts w:ascii="Cambria" w:eastAsia="Cambria" w:hAnsi="Cambria" w:cs="Cambria"/>
      <w:sz w:val="52"/>
      <w:szCs w:val="52"/>
    </w:rPr>
  </w:style>
  <w:style w:type="paragraph" w:styleId="Heading2">
    <w:name w:val="heading 2"/>
    <w:basedOn w:val="Normal"/>
    <w:uiPriority w:val="1"/>
    <w:qFormat/>
    <w:pPr>
      <w:spacing w:before="38"/>
      <w:ind w:left="1662"/>
      <w:jc w:val="center"/>
      <w:outlineLvl w:val="1"/>
    </w:pPr>
    <w:rPr>
      <w:rFonts w:ascii="Cambria" w:eastAsia="Cambria" w:hAnsi="Cambria" w:cs="Cambria"/>
      <w:b/>
      <w:bCs/>
      <w:sz w:val="36"/>
      <w:szCs w:val="36"/>
    </w:rPr>
  </w:style>
  <w:style w:type="paragraph" w:styleId="Heading3">
    <w:name w:val="heading 3"/>
    <w:basedOn w:val="Normal"/>
    <w:uiPriority w:val="1"/>
    <w:qFormat/>
    <w:pPr>
      <w:spacing w:before="184"/>
      <w:ind w:left="1666"/>
      <w:jc w:val="center"/>
      <w:outlineLvl w:val="2"/>
    </w:pPr>
    <w:rPr>
      <w:rFonts w:ascii="Cambria" w:eastAsia="Cambria" w:hAnsi="Cambria" w:cs="Cambria"/>
      <w:b/>
      <w:bCs/>
      <w:i/>
      <w:sz w:val="32"/>
      <w:szCs w:val="32"/>
    </w:rPr>
  </w:style>
  <w:style w:type="paragraph" w:styleId="Heading4">
    <w:name w:val="heading 4"/>
    <w:basedOn w:val="Normal"/>
    <w:uiPriority w:val="1"/>
    <w:qFormat/>
    <w:pPr>
      <w:ind w:left="880"/>
      <w:jc w:val="both"/>
      <w:outlineLvl w:val="3"/>
    </w:pPr>
    <w:rPr>
      <w:rFonts w:ascii="Cambria" w:eastAsia="Cambria" w:hAnsi="Cambria" w:cs="Cambria"/>
      <w:b/>
      <w:bCs/>
      <w:sz w:val="28"/>
      <w:szCs w:val="28"/>
    </w:rPr>
  </w:style>
  <w:style w:type="paragraph" w:styleId="Heading5">
    <w:name w:val="heading 5"/>
    <w:basedOn w:val="Normal"/>
    <w:uiPriority w:val="1"/>
    <w:qFormat/>
    <w:pPr>
      <w:ind w:left="880"/>
      <w:jc w:val="both"/>
      <w:outlineLvl w:val="4"/>
    </w:pPr>
    <w:rPr>
      <w:b/>
      <w:bCs/>
      <w:sz w:val="26"/>
      <w:szCs w:val="26"/>
    </w:rPr>
  </w:style>
  <w:style w:type="paragraph" w:styleId="Heading6">
    <w:name w:val="heading 6"/>
    <w:basedOn w:val="Normal"/>
    <w:uiPriority w:val="1"/>
    <w:qFormat/>
    <w:pPr>
      <w:spacing w:before="1"/>
      <w:ind w:left="880" w:right="1058"/>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sz w:val="24"/>
      <w:szCs w:val="24"/>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5975"/>
    <w:pPr>
      <w:tabs>
        <w:tab w:val="center" w:pos="4680"/>
        <w:tab w:val="right" w:pos="9360"/>
      </w:tabs>
    </w:pPr>
  </w:style>
  <w:style w:type="character" w:customStyle="1" w:styleId="HeaderChar">
    <w:name w:val="Header Char"/>
    <w:basedOn w:val="DefaultParagraphFont"/>
    <w:link w:val="Header"/>
    <w:uiPriority w:val="99"/>
    <w:rsid w:val="00575975"/>
    <w:rPr>
      <w:rFonts w:ascii="Calibri" w:eastAsia="Calibri" w:hAnsi="Calibri" w:cs="Calibri"/>
    </w:rPr>
  </w:style>
  <w:style w:type="paragraph" w:styleId="Footer">
    <w:name w:val="footer"/>
    <w:basedOn w:val="Normal"/>
    <w:link w:val="FooterChar"/>
    <w:uiPriority w:val="99"/>
    <w:unhideWhenUsed/>
    <w:qFormat/>
    <w:rsid w:val="00575975"/>
    <w:pPr>
      <w:tabs>
        <w:tab w:val="center" w:pos="4680"/>
        <w:tab w:val="right" w:pos="9360"/>
      </w:tabs>
    </w:pPr>
  </w:style>
  <w:style w:type="character" w:customStyle="1" w:styleId="FooterChar">
    <w:name w:val="Footer Char"/>
    <w:basedOn w:val="DefaultParagraphFont"/>
    <w:link w:val="Footer"/>
    <w:uiPriority w:val="99"/>
    <w:rsid w:val="00575975"/>
    <w:rPr>
      <w:rFonts w:ascii="Calibri" w:eastAsia="Calibri" w:hAnsi="Calibri" w:cs="Calibri"/>
    </w:rPr>
  </w:style>
  <w:style w:type="paragraph" w:styleId="BalloonText">
    <w:name w:val="Balloon Text"/>
    <w:basedOn w:val="Normal"/>
    <w:link w:val="BalloonTextChar"/>
    <w:uiPriority w:val="99"/>
    <w:semiHidden/>
    <w:unhideWhenUsed/>
    <w:rsid w:val="00EA4106"/>
    <w:rPr>
      <w:rFonts w:ascii="Tahoma" w:hAnsi="Tahoma" w:cs="Tahoma"/>
      <w:sz w:val="16"/>
      <w:szCs w:val="16"/>
    </w:rPr>
  </w:style>
  <w:style w:type="character" w:customStyle="1" w:styleId="BalloonTextChar">
    <w:name w:val="Balloon Text Char"/>
    <w:basedOn w:val="DefaultParagraphFont"/>
    <w:link w:val="BalloonText"/>
    <w:uiPriority w:val="99"/>
    <w:semiHidden/>
    <w:rsid w:val="00EA4106"/>
    <w:rPr>
      <w:rFonts w:ascii="Tahoma" w:eastAsia="Calibri" w:hAnsi="Tahoma" w:cs="Tahoma"/>
      <w:sz w:val="16"/>
      <w:szCs w:val="16"/>
    </w:rPr>
  </w:style>
  <w:style w:type="paragraph" w:customStyle="1" w:styleId="Default">
    <w:name w:val="Default"/>
    <w:rsid w:val="00B900CF"/>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987AA2"/>
    <w:rPr>
      <w:color w:val="0000FF" w:themeColor="hyperlink"/>
      <w:u w:val="single"/>
    </w:rPr>
  </w:style>
  <w:style w:type="paragraph" w:styleId="NormalWeb">
    <w:name w:val="Normal (Web)"/>
    <w:basedOn w:val="Normal"/>
    <w:uiPriority w:val="99"/>
    <w:unhideWhenUsed/>
    <w:rsid w:val="00595B7D"/>
    <w:pPr>
      <w:widowControl/>
      <w:spacing w:before="100" w:beforeAutospacing="1" w:after="100" w:afterAutospacing="1"/>
    </w:pPr>
    <w:rPr>
      <w:rFonts w:ascii="Times New Roman" w:eastAsia="Times New Roman" w:hAnsi="Times New Roman" w:cs="Times New Roman"/>
      <w:sz w:val="24"/>
      <w:szCs w:val="24"/>
    </w:rPr>
  </w:style>
  <w:style w:type="paragraph" w:customStyle="1" w:styleId="head">
    <w:name w:val="head"/>
    <w:basedOn w:val="Normal"/>
    <w:rsid w:val="00595B7D"/>
    <w:pPr>
      <w:widowControl/>
      <w:spacing w:before="100" w:beforeAutospacing="1" w:after="100" w:afterAutospacing="1"/>
    </w:pPr>
    <w:rPr>
      <w:rFonts w:ascii="Times New Roman" w:eastAsia="Times New Roman" w:hAnsi="Times New Roman" w:cs="Times New Roman"/>
      <w:sz w:val="24"/>
      <w:szCs w:val="24"/>
    </w:rPr>
  </w:style>
  <w:style w:type="character" w:customStyle="1" w:styleId="bluefont">
    <w:name w:val="blue_font"/>
    <w:basedOn w:val="DefaultParagraphFont"/>
    <w:rsid w:val="00595B7D"/>
  </w:style>
  <w:style w:type="paragraph" w:styleId="z-TopofForm">
    <w:name w:val="HTML Top of Form"/>
    <w:basedOn w:val="Normal"/>
    <w:next w:val="Normal"/>
    <w:link w:val="z-TopofFormChar"/>
    <w:hidden/>
    <w:uiPriority w:val="99"/>
    <w:semiHidden/>
    <w:unhideWhenUsed/>
    <w:rsid w:val="00595B7D"/>
    <w:pPr>
      <w:widowControl/>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95B7D"/>
    <w:rPr>
      <w:rFonts w:ascii="Arial" w:eastAsia="Times New Roman" w:hAnsi="Arial" w:cs="Arial"/>
      <w:vanish/>
      <w:sz w:val="16"/>
      <w:szCs w:val="16"/>
    </w:rPr>
  </w:style>
  <w:style w:type="character" w:customStyle="1" w:styleId="apple-converted-space">
    <w:name w:val="apple-converted-space"/>
    <w:basedOn w:val="DefaultParagraphFont"/>
    <w:rsid w:val="00595B7D"/>
  </w:style>
  <w:style w:type="paragraph" w:styleId="z-BottomofForm">
    <w:name w:val="HTML Bottom of Form"/>
    <w:basedOn w:val="Normal"/>
    <w:next w:val="Normal"/>
    <w:link w:val="z-BottomofFormChar"/>
    <w:hidden/>
    <w:uiPriority w:val="99"/>
    <w:semiHidden/>
    <w:unhideWhenUsed/>
    <w:rsid w:val="00595B7D"/>
    <w:pPr>
      <w:widowControl/>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95B7D"/>
    <w:rPr>
      <w:rFonts w:ascii="Arial" w:eastAsia="Times New Roman" w:hAnsi="Arial" w:cs="Arial"/>
      <w:vanish/>
      <w:sz w:val="16"/>
      <w:szCs w:val="16"/>
    </w:rPr>
  </w:style>
  <w:style w:type="paragraph" w:customStyle="1" w:styleId="Level3">
    <w:name w:val="Level 3"/>
    <w:basedOn w:val="TOC3"/>
    <w:link w:val="Level3CharChar"/>
    <w:qFormat/>
    <w:rsid w:val="007801AF"/>
    <w:pPr>
      <w:widowControl/>
      <w:tabs>
        <w:tab w:val="right" w:leader="dot" w:pos="8630"/>
      </w:tabs>
      <w:spacing w:after="0"/>
      <w:ind w:left="400"/>
    </w:pPr>
    <w:rPr>
      <w:rFonts w:asciiTheme="majorHAnsi" w:eastAsia="Times New Roman" w:hAnsiTheme="majorHAnsi" w:cs="Times New Roman"/>
      <w:i/>
      <w:iCs/>
      <w:sz w:val="20"/>
      <w:szCs w:val="20"/>
    </w:rPr>
  </w:style>
  <w:style w:type="paragraph" w:customStyle="1" w:styleId="TOCTitle">
    <w:name w:val="TOC Title"/>
    <w:basedOn w:val="Normal"/>
    <w:qFormat/>
    <w:rsid w:val="007801AF"/>
    <w:pPr>
      <w:widowControl/>
      <w:spacing w:after="240"/>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7801AF"/>
    <w:rPr>
      <w:rFonts w:asciiTheme="majorHAnsi" w:eastAsia="Times New Roman" w:hAnsiTheme="majorHAnsi" w:cs="Times New Roman"/>
      <w:i/>
      <w:iCs/>
      <w:sz w:val="20"/>
      <w:szCs w:val="20"/>
    </w:rPr>
  </w:style>
  <w:style w:type="paragraph" w:customStyle="1" w:styleId="Level1">
    <w:name w:val="Level 1"/>
    <w:basedOn w:val="TOC1"/>
    <w:link w:val="Level1Char"/>
    <w:qFormat/>
    <w:rsid w:val="007801AF"/>
    <w:pPr>
      <w:widowControl/>
      <w:tabs>
        <w:tab w:val="right" w:leader="dot" w:pos="8630"/>
      </w:tabs>
      <w:spacing w:before="120" w:after="120"/>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7801AF"/>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7801AF"/>
    <w:pPr>
      <w:widowControl/>
      <w:tabs>
        <w:tab w:val="right" w:leader="dot" w:pos="8630"/>
      </w:tabs>
      <w:spacing w:after="0"/>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7801AF"/>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7801AF"/>
    <w:pPr>
      <w:spacing w:after="100"/>
      <w:ind w:left="440"/>
    </w:pPr>
  </w:style>
  <w:style w:type="paragraph" w:styleId="TOC1">
    <w:name w:val="toc 1"/>
    <w:basedOn w:val="Normal"/>
    <w:next w:val="Normal"/>
    <w:autoRedefine/>
    <w:uiPriority w:val="39"/>
    <w:semiHidden/>
    <w:unhideWhenUsed/>
    <w:rsid w:val="007801AF"/>
    <w:pPr>
      <w:spacing w:after="100"/>
    </w:pPr>
  </w:style>
  <w:style w:type="paragraph" w:styleId="TOC2">
    <w:name w:val="toc 2"/>
    <w:basedOn w:val="Normal"/>
    <w:next w:val="Normal"/>
    <w:autoRedefine/>
    <w:uiPriority w:val="39"/>
    <w:semiHidden/>
    <w:unhideWhenUsed/>
    <w:rsid w:val="007801AF"/>
    <w:pPr>
      <w:spacing w:after="100"/>
      <w:ind w:left="220"/>
    </w:pPr>
  </w:style>
  <w:style w:type="paragraph" w:styleId="NoSpacing">
    <w:name w:val="No Spacing"/>
    <w:uiPriority w:val="1"/>
    <w:qFormat/>
    <w:rsid w:val="00C41213"/>
    <w:pPr>
      <w:widowControl/>
    </w:pPr>
    <w:rPr>
      <w:color w:val="1F497D" w:themeColor="text2"/>
      <w:sz w:val="20"/>
      <w:szCs w:val="20"/>
    </w:rPr>
  </w:style>
  <w:style w:type="paragraph" w:customStyle="1" w:styleId="Style1">
    <w:name w:val="Style1"/>
    <w:basedOn w:val="Footer"/>
    <w:link w:val="Style1Char"/>
    <w:uiPriority w:val="1"/>
    <w:qFormat/>
    <w:rsid w:val="00C41213"/>
    <w:pPr>
      <w:pBdr>
        <w:top w:val="thinThickSmallGap" w:sz="24" w:space="1" w:color="622423" w:themeColor="accent2" w:themeShade="7F"/>
      </w:pBdr>
    </w:pPr>
    <w:rPr>
      <w:rFonts w:asciiTheme="majorHAnsi" w:eastAsiaTheme="majorEastAsia" w:hAnsiTheme="majorHAnsi" w:cstheme="majorBidi"/>
    </w:rPr>
  </w:style>
  <w:style w:type="paragraph" w:customStyle="1" w:styleId="Style2">
    <w:name w:val="Style2"/>
    <w:basedOn w:val="Style1"/>
    <w:link w:val="Style2Char"/>
    <w:uiPriority w:val="1"/>
    <w:qFormat/>
    <w:rsid w:val="00C41213"/>
    <w:pPr>
      <w:pBdr>
        <w:top w:val="thinThickSmallGap" w:sz="24" w:space="1" w:color="00007A"/>
      </w:pBdr>
      <w:tabs>
        <w:tab w:val="clear" w:pos="9360"/>
        <w:tab w:val="right" w:pos="11840"/>
      </w:tabs>
    </w:pPr>
  </w:style>
  <w:style w:type="character" w:customStyle="1" w:styleId="Style1Char">
    <w:name w:val="Style1 Char"/>
    <w:basedOn w:val="FooterChar"/>
    <w:link w:val="Style1"/>
    <w:uiPriority w:val="1"/>
    <w:rsid w:val="00C41213"/>
    <w:rPr>
      <w:rFonts w:asciiTheme="majorHAnsi" w:eastAsiaTheme="majorEastAsia" w:hAnsiTheme="majorHAnsi" w:cstheme="majorBidi"/>
    </w:rPr>
  </w:style>
  <w:style w:type="paragraph" w:customStyle="1" w:styleId="Style3">
    <w:name w:val="Style3"/>
    <w:next w:val="Default"/>
    <w:link w:val="Style3Char"/>
    <w:uiPriority w:val="1"/>
    <w:qFormat/>
    <w:rsid w:val="00307BD5"/>
    <w:pPr>
      <w:pBdr>
        <w:bottom w:val="thinThickSmallGap" w:sz="24" w:space="1" w:color="00007A"/>
      </w:pBdr>
    </w:pPr>
    <w:rPr>
      <w:rFonts w:asciiTheme="majorHAnsi" w:eastAsiaTheme="majorEastAsia" w:hAnsiTheme="majorHAnsi" w:cstheme="majorBidi"/>
    </w:rPr>
  </w:style>
  <w:style w:type="character" w:customStyle="1" w:styleId="Style2Char">
    <w:name w:val="Style2 Char"/>
    <w:basedOn w:val="Style1Char"/>
    <w:link w:val="Style2"/>
    <w:uiPriority w:val="1"/>
    <w:rsid w:val="00C41213"/>
    <w:rPr>
      <w:rFonts w:asciiTheme="majorHAnsi" w:eastAsiaTheme="majorEastAsia" w:hAnsiTheme="majorHAnsi" w:cstheme="majorBidi"/>
    </w:rPr>
  </w:style>
  <w:style w:type="paragraph" w:customStyle="1" w:styleId="Style4">
    <w:name w:val="Style4"/>
    <w:basedOn w:val="Footer"/>
    <w:next w:val="Style3"/>
    <w:link w:val="Style4Char"/>
    <w:uiPriority w:val="1"/>
    <w:qFormat/>
    <w:rsid w:val="00307BD5"/>
    <w:pPr>
      <w:pBdr>
        <w:top w:val="thinThickSmallGap" w:sz="24" w:space="1" w:color="00007A"/>
      </w:pBdr>
    </w:pPr>
    <w:rPr>
      <w:rFonts w:asciiTheme="majorHAnsi" w:eastAsiaTheme="majorEastAsia" w:hAnsiTheme="majorHAnsi" w:cstheme="majorBidi"/>
    </w:rPr>
  </w:style>
  <w:style w:type="character" w:customStyle="1" w:styleId="Style3Char">
    <w:name w:val="Style3 Char"/>
    <w:basedOn w:val="DefaultParagraphFont"/>
    <w:link w:val="Style3"/>
    <w:uiPriority w:val="1"/>
    <w:rsid w:val="00307BD5"/>
    <w:rPr>
      <w:rFonts w:asciiTheme="majorHAnsi" w:eastAsiaTheme="majorEastAsia" w:hAnsiTheme="majorHAnsi" w:cstheme="majorBidi"/>
    </w:rPr>
  </w:style>
  <w:style w:type="character" w:customStyle="1" w:styleId="Style4Char">
    <w:name w:val="Style4 Char"/>
    <w:basedOn w:val="FooterChar"/>
    <w:link w:val="Style4"/>
    <w:uiPriority w:val="1"/>
    <w:rsid w:val="00307BD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900">
      <w:bodyDiv w:val="1"/>
      <w:marLeft w:val="0"/>
      <w:marRight w:val="0"/>
      <w:marTop w:val="0"/>
      <w:marBottom w:val="0"/>
      <w:divBdr>
        <w:top w:val="none" w:sz="0" w:space="0" w:color="auto"/>
        <w:left w:val="none" w:sz="0" w:space="0" w:color="auto"/>
        <w:bottom w:val="none" w:sz="0" w:space="0" w:color="auto"/>
        <w:right w:val="none" w:sz="0" w:space="0" w:color="auto"/>
      </w:divBdr>
    </w:div>
    <w:div w:id="791943298">
      <w:bodyDiv w:val="1"/>
      <w:marLeft w:val="0"/>
      <w:marRight w:val="0"/>
      <w:marTop w:val="0"/>
      <w:marBottom w:val="0"/>
      <w:divBdr>
        <w:top w:val="none" w:sz="0" w:space="0" w:color="auto"/>
        <w:left w:val="none" w:sz="0" w:space="0" w:color="auto"/>
        <w:bottom w:val="none" w:sz="0" w:space="0" w:color="auto"/>
        <w:right w:val="none" w:sz="0" w:space="0" w:color="auto"/>
      </w:divBdr>
    </w:div>
    <w:div w:id="1098015738">
      <w:bodyDiv w:val="1"/>
      <w:marLeft w:val="0"/>
      <w:marRight w:val="0"/>
      <w:marTop w:val="0"/>
      <w:marBottom w:val="0"/>
      <w:divBdr>
        <w:top w:val="none" w:sz="0" w:space="0" w:color="auto"/>
        <w:left w:val="none" w:sz="0" w:space="0" w:color="auto"/>
        <w:bottom w:val="none" w:sz="0" w:space="0" w:color="auto"/>
        <w:right w:val="none" w:sz="0" w:space="0" w:color="auto"/>
      </w:divBdr>
    </w:div>
    <w:div w:id="1282885448">
      <w:bodyDiv w:val="1"/>
      <w:marLeft w:val="0"/>
      <w:marRight w:val="0"/>
      <w:marTop w:val="0"/>
      <w:marBottom w:val="0"/>
      <w:divBdr>
        <w:top w:val="none" w:sz="0" w:space="0" w:color="auto"/>
        <w:left w:val="none" w:sz="0" w:space="0" w:color="auto"/>
        <w:bottom w:val="none" w:sz="0" w:space="0" w:color="auto"/>
        <w:right w:val="none" w:sz="0" w:space="0" w:color="auto"/>
      </w:divBdr>
    </w:div>
    <w:div w:id="1435245546">
      <w:bodyDiv w:val="1"/>
      <w:marLeft w:val="0"/>
      <w:marRight w:val="0"/>
      <w:marTop w:val="0"/>
      <w:marBottom w:val="0"/>
      <w:divBdr>
        <w:top w:val="none" w:sz="0" w:space="0" w:color="auto"/>
        <w:left w:val="none" w:sz="0" w:space="0" w:color="auto"/>
        <w:bottom w:val="none" w:sz="0" w:space="0" w:color="auto"/>
        <w:right w:val="none" w:sz="0" w:space="0" w:color="auto"/>
      </w:divBdr>
    </w:div>
    <w:div w:id="1495297763">
      <w:bodyDiv w:val="1"/>
      <w:marLeft w:val="0"/>
      <w:marRight w:val="0"/>
      <w:marTop w:val="0"/>
      <w:marBottom w:val="0"/>
      <w:divBdr>
        <w:top w:val="none" w:sz="0" w:space="0" w:color="auto"/>
        <w:left w:val="none" w:sz="0" w:space="0" w:color="auto"/>
        <w:bottom w:val="none" w:sz="0" w:space="0" w:color="auto"/>
        <w:right w:val="none" w:sz="0" w:space="0" w:color="auto"/>
      </w:divBdr>
    </w:div>
    <w:div w:id="1508785234">
      <w:bodyDiv w:val="1"/>
      <w:marLeft w:val="0"/>
      <w:marRight w:val="0"/>
      <w:marTop w:val="0"/>
      <w:marBottom w:val="0"/>
      <w:divBdr>
        <w:top w:val="none" w:sz="0" w:space="0" w:color="auto"/>
        <w:left w:val="none" w:sz="0" w:space="0" w:color="auto"/>
        <w:bottom w:val="none" w:sz="0" w:space="0" w:color="auto"/>
        <w:right w:val="none" w:sz="0" w:space="0" w:color="auto"/>
      </w:divBdr>
      <w:divsChild>
        <w:div w:id="974290216">
          <w:marLeft w:val="225"/>
          <w:marRight w:val="225"/>
          <w:marTop w:val="225"/>
          <w:marBottom w:val="225"/>
          <w:divBdr>
            <w:top w:val="none" w:sz="0" w:space="0" w:color="auto"/>
            <w:left w:val="none" w:sz="0" w:space="0" w:color="auto"/>
            <w:bottom w:val="none" w:sz="0" w:space="0" w:color="auto"/>
            <w:right w:val="none" w:sz="0" w:space="0" w:color="auto"/>
          </w:divBdr>
        </w:div>
        <w:div w:id="414742148">
          <w:marLeft w:val="0"/>
          <w:marRight w:val="0"/>
          <w:marTop w:val="0"/>
          <w:marBottom w:val="0"/>
          <w:divBdr>
            <w:top w:val="none" w:sz="0" w:space="0" w:color="auto"/>
            <w:left w:val="none" w:sz="0" w:space="0" w:color="auto"/>
            <w:bottom w:val="none" w:sz="0" w:space="0" w:color="auto"/>
            <w:right w:val="none" w:sz="0" w:space="0" w:color="auto"/>
          </w:divBdr>
        </w:div>
      </w:divsChild>
    </w:div>
    <w:div w:id="1599563152">
      <w:bodyDiv w:val="1"/>
      <w:marLeft w:val="0"/>
      <w:marRight w:val="0"/>
      <w:marTop w:val="0"/>
      <w:marBottom w:val="0"/>
      <w:divBdr>
        <w:top w:val="none" w:sz="0" w:space="0" w:color="auto"/>
        <w:left w:val="none" w:sz="0" w:space="0" w:color="auto"/>
        <w:bottom w:val="none" w:sz="0" w:space="0" w:color="auto"/>
        <w:right w:val="none" w:sz="0" w:space="0" w:color="auto"/>
      </w:divBdr>
    </w:div>
    <w:div w:id="1626422454">
      <w:bodyDiv w:val="1"/>
      <w:marLeft w:val="0"/>
      <w:marRight w:val="0"/>
      <w:marTop w:val="0"/>
      <w:marBottom w:val="0"/>
      <w:divBdr>
        <w:top w:val="none" w:sz="0" w:space="0" w:color="auto"/>
        <w:left w:val="none" w:sz="0" w:space="0" w:color="auto"/>
        <w:bottom w:val="none" w:sz="0" w:space="0" w:color="auto"/>
        <w:right w:val="none" w:sz="0" w:space="0" w:color="auto"/>
      </w:divBdr>
    </w:div>
    <w:div w:id="1657951645">
      <w:bodyDiv w:val="1"/>
      <w:marLeft w:val="0"/>
      <w:marRight w:val="0"/>
      <w:marTop w:val="0"/>
      <w:marBottom w:val="0"/>
      <w:divBdr>
        <w:top w:val="none" w:sz="0" w:space="0" w:color="auto"/>
        <w:left w:val="none" w:sz="0" w:space="0" w:color="auto"/>
        <w:bottom w:val="none" w:sz="0" w:space="0" w:color="auto"/>
        <w:right w:val="none" w:sz="0" w:space="0" w:color="auto"/>
      </w:divBdr>
    </w:div>
    <w:div w:id="1897084918">
      <w:bodyDiv w:val="1"/>
      <w:marLeft w:val="0"/>
      <w:marRight w:val="0"/>
      <w:marTop w:val="0"/>
      <w:marBottom w:val="0"/>
      <w:divBdr>
        <w:top w:val="none" w:sz="0" w:space="0" w:color="auto"/>
        <w:left w:val="none" w:sz="0" w:space="0" w:color="auto"/>
        <w:bottom w:val="none" w:sz="0" w:space="0" w:color="auto"/>
        <w:right w:val="none" w:sz="0" w:space="0" w:color="auto"/>
      </w:divBdr>
    </w:div>
    <w:div w:id="2036036811">
      <w:bodyDiv w:val="1"/>
      <w:marLeft w:val="0"/>
      <w:marRight w:val="0"/>
      <w:marTop w:val="0"/>
      <w:marBottom w:val="0"/>
      <w:divBdr>
        <w:top w:val="none" w:sz="0" w:space="0" w:color="auto"/>
        <w:left w:val="none" w:sz="0" w:space="0" w:color="auto"/>
        <w:bottom w:val="none" w:sz="0" w:space="0" w:color="auto"/>
        <w:right w:val="none" w:sz="0" w:space="0" w:color="auto"/>
      </w:divBdr>
    </w:div>
    <w:div w:id="2036926719">
      <w:bodyDiv w:val="1"/>
      <w:marLeft w:val="0"/>
      <w:marRight w:val="0"/>
      <w:marTop w:val="0"/>
      <w:marBottom w:val="0"/>
      <w:divBdr>
        <w:top w:val="none" w:sz="0" w:space="0" w:color="auto"/>
        <w:left w:val="none" w:sz="0" w:space="0" w:color="auto"/>
        <w:bottom w:val="none" w:sz="0" w:space="0" w:color="auto"/>
        <w:right w:val="none" w:sz="0" w:space="0" w:color="auto"/>
      </w:divBdr>
    </w:div>
    <w:div w:id="2139059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rvnuccio.com/" TargetMode="External"/><Relationship Id="rId34" Type="http://schemas.openxmlformats.org/officeDocument/2006/relationships/hyperlink" Target="http://gamutonline.net/displayPolicy/137183/1" TargetMode="External"/><Relationship Id="rId42" Type="http://schemas.openxmlformats.org/officeDocument/2006/relationships/hyperlink" Target="http://gamutonline.net/displayPolicy/132726/1" TargetMode="External"/><Relationship Id="rId47" Type="http://schemas.openxmlformats.org/officeDocument/2006/relationships/hyperlink" Target="http://gamutonline.net/displayPolicy/439001/1" TargetMode="External"/><Relationship Id="rId50" Type="http://schemas.openxmlformats.org/officeDocument/2006/relationships/hyperlink" Target="http://gamutonline.net/displayPolicy/187041/1" TargetMode="External"/><Relationship Id="rId55" Type="http://schemas.openxmlformats.org/officeDocument/2006/relationships/hyperlink" Target="http://gamutonline.net/displayPolicy/437371/1"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tb.ca.gov/forms/misc/3500a.pdf" TargetMode="External"/><Relationship Id="rId29" Type="http://schemas.openxmlformats.org/officeDocument/2006/relationships/image" Target="media/image3.gif"/><Relationship Id="rId11" Type="http://schemas.openxmlformats.org/officeDocument/2006/relationships/hyperlink" Target="https://sa.www4.irs.gov/modiein/individual/index.jsp" TargetMode="External"/><Relationship Id="rId24" Type="http://schemas.openxmlformats.org/officeDocument/2006/relationships/header" Target="header1.xml"/><Relationship Id="rId32" Type="http://schemas.openxmlformats.org/officeDocument/2006/relationships/hyperlink" Target="http://gamutonline.net/displayPolicy/138778/1" TargetMode="External"/><Relationship Id="rId37" Type="http://schemas.openxmlformats.org/officeDocument/2006/relationships/hyperlink" Target="http://gamutonline.net/displayPolicy/132257/1" TargetMode="External"/><Relationship Id="rId40" Type="http://schemas.openxmlformats.org/officeDocument/2006/relationships/hyperlink" Target="http://gamutonline.net/displayPolicy/315532/1" TargetMode="External"/><Relationship Id="rId45" Type="http://schemas.openxmlformats.org/officeDocument/2006/relationships/hyperlink" Target="http://gamutonline.net/displayPolicy/117420/1" TargetMode="External"/><Relationship Id="rId53" Type="http://schemas.openxmlformats.org/officeDocument/2006/relationships/hyperlink" Target="http://gamutonline.net/displayPolicy/187448/1" TargetMode="External"/><Relationship Id="rId58" Type="http://schemas.openxmlformats.org/officeDocument/2006/relationships/hyperlink" Target="http://www.csba.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boe.ca.gov/pdf/pub18.pdf" TargetMode="External"/><Relationship Id="rId14" Type="http://schemas.openxmlformats.org/officeDocument/2006/relationships/hyperlink" Target="http://www.irs.gov/pub/irs-pdf/f1023.pdf" TargetMode="External"/><Relationship Id="rId22" Type="http://schemas.openxmlformats.org/officeDocument/2006/relationships/hyperlink" Target="http://www.cdph.ca.gov/programs/Documents/fdbCFOfoodslist.pdf" TargetMode="External"/><Relationship Id="rId27" Type="http://schemas.openxmlformats.org/officeDocument/2006/relationships/hyperlink" Target="http://gamutonline.net/LoadDistrictPolicy/2020" TargetMode="External"/><Relationship Id="rId30" Type="http://schemas.openxmlformats.org/officeDocument/2006/relationships/image" Target="media/image4.gif"/><Relationship Id="rId35" Type="http://schemas.openxmlformats.org/officeDocument/2006/relationships/hyperlink" Target="http://gamutonline.net/displayPolicy/137190/1" TargetMode="External"/><Relationship Id="rId43" Type="http://schemas.openxmlformats.org/officeDocument/2006/relationships/hyperlink" Target="http://gamutonline.net/displayPolicy/117454/1" TargetMode="External"/><Relationship Id="rId48" Type="http://schemas.openxmlformats.org/officeDocument/2006/relationships/hyperlink" Target="http://gamutonline.net/displayPolicy/169344/1" TargetMode="External"/><Relationship Id="rId56" Type="http://schemas.openxmlformats.org/officeDocument/2006/relationships/hyperlink" Target="http://gamutonline.net/displayPolicy/189980/1" TargetMode="External"/><Relationship Id="rId64"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gamutonline.net/displayPolicy/244922/1" TargetMode="External"/><Relationship Id="rId3" Type="http://schemas.openxmlformats.org/officeDocument/2006/relationships/styles" Target="styles.xml"/><Relationship Id="rId12" Type="http://schemas.openxmlformats.org/officeDocument/2006/relationships/hyperlink" Target="http://www.irs.gov/pub/irs-pdf/p557.pdf" TargetMode="External"/><Relationship Id="rId17" Type="http://schemas.openxmlformats.org/officeDocument/2006/relationships/hyperlink" Target="http://www.irs.gov/charities/article/0%2C%2Cid%3D96109%2C00.html" TargetMode="External"/><Relationship Id="rId25" Type="http://schemas.openxmlformats.org/officeDocument/2006/relationships/footer" Target="footer1.xml"/><Relationship Id="rId33" Type="http://schemas.openxmlformats.org/officeDocument/2006/relationships/hyperlink" Target="http://gamutonline.net/displayPolicy/131397/1" TargetMode="External"/><Relationship Id="rId38" Type="http://schemas.openxmlformats.org/officeDocument/2006/relationships/hyperlink" Target="http://gamutonline.net/displayPolicy/249311/1" TargetMode="External"/><Relationship Id="rId46" Type="http://schemas.openxmlformats.org/officeDocument/2006/relationships/hyperlink" Target="http://gamutonline.net/displayPolicy/438969/1" TargetMode="External"/><Relationship Id="rId59" Type="http://schemas.openxmlformats.org/officeDocument/2006/relationships/hyperlink" Target="http://caag.state.ca.us/charities" TargetMode="External"/><Relationship Id="rId20" Type="http://schemas.openxmlformats.org/officeDocument/2006/relationships/hyperlink" Target="http://www.boosterclubs.org/" TargetMode="External"/><Relationship Id="rId41" Type="http://schemas.openxmlformats.org/officeDocument/2006/relationships/hyperlink" Target="http://gamutonline.net/displayPolicy/133130/1" TargetMode="External"/><Relationship Id="rId54" Type="http://schemas.openxmlformats.org/officeDocument/2006/relationships/hyperlink" Target="http://gamutonline.net/displayPolicy/437359/1"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tb.ca.gov/forms/misc/3500bk.pdf" TargetMode="External"/><Relationship Id="rId23" Type="http://schemas.openxmlformats.org/officeDocument/2006/relationships/hyperlink" Target="http://www.cdph.ca.gov" TargetMode="External"/><Relationship Id="rId28" Type="http://schemas.openxmlformats.org/officeDocument/2006/relationships/image" Target="media/image2.gif"/><Relationship Id="rId36" Type="http://schemas.openxmlformats.org/officeDocument/2006/relationships/hyperlink" Target="http://gamutonline.net/displayPolicy/136110/1" TargetMode="External"/><Relationship Id="rId49" Type="http://schemas.openxmlformats.org/officeDocument/2006/relationships/hyperlink" Target="http://gamutonline.net/displayPolicy/301504/1" TargetMode="External"/><Relationship Id="rId57" Type="http://schemas.openxmlformats.org/officeDocument/2006/relationships/hyperlink" Target="http://gamutonline.net/displayPolicy/189987/1" TargetMode="External"/><Relationship Id="rId10" Type="http://schemas.openxmlformats.org/officeDocument/2006/relationships/hyperlink" Target="http://www.irs.gov/pub/irs-pdf/iss4.pdf" TargetMode="External"/><Relationship Id="rId31" Type="http://schemas.openxmlformats.org/officeDocument/2006/relationships/hyperlink" Target="http://gamutonline.net/displayPolicy/138754/1" TargetMode="External"/><Relationship Id="rId44" Type="http://schemas.openxmlformats.org/officeDocument/2006/relationships/hyperlink" Target="http://gamutonline.net/displayPolicy/301484/1" TargetMode="External"/><Relationship Id="rId52" Type="http://schemas.openxmlformats.org/officeDocument/2006/relationships/hyperlink" Target="http://gamutonline.net/displayPolicy/187447/1" TargetMode="External"/><Relationship Id="rId60" Type="http://schemas.openxmlformats.org/officeDocument/2006/relationships/hyperlink" Target="http://www.capta.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pta.org/" TargetMode="External"/><Relationship Id="rId13" Type="http://schemas.openxmlformats.org/officeDocument/2006/relationships/hyperlink" Target="http://www.irs.gov/pub/irs-pdf/i1023.pdf" TargetMode="External"/><Relationship Id="rId18" Type="http://schemas.openxmlformats.org/officeDocument/2006/relationships/hyperlink" Target="http://www.boe.ca.gov/pdf/pub73.pdf" TargetMode="External"/><Relationship Id="rId39" Type="http://schemas.openxmlformats.org/officeDocument/2006/relationships/hyperlink" Target="http://gamutonline.net/displayPolicy/3877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8A31-4E68-4958-9064-0CBA536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13542</TotalTime>
  <Pages>59</Pages>
  <Words>18327</Words>
  <Characters>104468</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122550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jvillasenor</dc:creator>
  <cp:lastModifiedBy>Jacqueline Morales</cp:lastModifiedBy>
  <cp:revision>39</cp:revision>
  <cp:lastPrinted>2023-04-25T17:17:00Z</cp:lastPrinted>
  <dcterms:created xsi:type="dcterms:W3CDTF">2023-03-17T18:41:00Z</dcterms:created>
  <dcterms:modified xsi:type="dcterms:W3CDTF">2023-05-05T22:21:00Z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Adobe Acrobat Pro DC 15.7.20033</vt:lpwstr>
  </property>
  <property fmtid="{D5CDD505-2E9C-101B-9397-08002B2CF9AE}" pid="4" name="LastSaved">
    <vt:filetime>2016-09-14T00:00:00Z</vt:filetime>
  </property>
</Properties>
</file>